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5EEF11" w14:textId="77777777" w:rsidR="00AE21DC" w:rsidRDefault="00AE21DC"/>
    <w:p w14:paraId="6C0619C4" w14:textId="77777777" w:rsidR="00511695" w:rsidRDefault="00511695"/>
    <w:p w14:paraId="4117760E" w14:textId="77777777" w:rsidR="00511695" w:rsidRDefault="00511695"/>
    <w:p w14:paraId="3C18C8AF" w14:textId="77777777" w:rsidR="00511695" w:rsidRDefault="00511695"/>
    <w:p w14:paraId="1DD7B3FF" w14:textId="40359CF0" w:rsidR="00511695" w:rsidRDefault="00511695" w:rsidP="00511695">
      <w:pPr>
        <w:rPr>
          <w:rFonts w:ascii="DINPro-Light" w:hAnsi="DINPro-Light" w:cs="DINPro-Light"/>
          <w:sz w:val="40"/>
          <w:szCs w:val="40"/>
        </w:rPr>
      </w:pPr>
      <w:r>
        <w:rPr>
          <w:rFonts w:ascii="DINPro-Light" w:hAnsi="DINPro-Light" w:cs="DINPro-Light"/>
          <w:sz w:val="40"/>
          <w:szCs w:val="40"/>
        </w:rPr>
        <w:t>CFIHOS</w:t>
      </w:r>
      <w:r w:rsidR="00EA24BC">
        <w:rPr>
          <w:rFonts w:ascii="DINPro-Light" w:hAnsi="DINPro-Light" w:cs="DINPro-Light"/>
          <w:sz w:val="40"/>
          <w:szCs w:val="40"/>
        </w:rPr>
        <w:t xml:space="preserve"> - Scope and Procedure </w:t>
      </w:r>
    </w:p>
    <w:p w14:paraId="77210FFB" w14:textId="77777777" w:rsidR="00511695" w:rsidRDefault="00511695" w:rsidP="00511695">
      <w:pPr>
        <w:rPr>
          <w:rFonts w:ascii="DINPro-Light" w:hAnsi="DINPro-Light" w:cs="DINPro-Light"/>
          <w:sz w:val="40"/>
          <w:szCs w:val="40"/>
        </w:rPr>
      </w:pPr>
    </w:p>
    <w:p w14:paraId="4A6F01ED" w14:textId="77777777" w:rsidR="00511695" w:rsidRDefault="00511695" w:rsidP="00511695">
      <w:pPr>
        <w:rPr>
          <w:rFonts w:ascii="DINPro-Light" w:hAnsi="DINPro-Light" w:cs="DINPro-Light"/>
          <w:sz w:val="40"/>
          <w:szCs w:val="40"/>
        </w:rPr>
      </w:pPr>
    </w:p>
    <w:p w14:paraId="1FA9B0C0" w14:textId="77777777" w:rsidR="00511695" w:rsidRDefault="00511695" w:rsidP="00511695">
      <w:pPr>
        <w:rPr>
          <w:rFonts w:ascii="DINPro-Light" w:hAnsi="DINPro-Light" w:cs="DINPro-Light"/>
          <w:sz w:val="40"/>
          <w:szCs w:val="40"/>
        </w:rPr>
      </w:pPr>
    </w:p>
    <w:p w14:paraId="4BEE6C72" w14:textId="77777777" w:rsidR="00511695" w:rsidRDefault="00511695" w:rsidP="00511695">
      <w:pPr>
        <w:rPr>
          <w:rFonts w:ascii="DINPro-Light" w:hAnsi="DINPro-Light" w:cs="DINPro-Light"/>
          <w:sz w:val="40"/>
          <w:szCs w:val="40"/>
        </w:rPr>
      </w:pPr>
    </w:p>
    <w:p w14:paraId="14C3422F" w14:textId="77777777" w:rsidR="00511695" w:rsidRDefault="00511695" w:rsidP="00511695">
      <w:pPr>
        <w:rPr>
          <w:rFonts w:ascii="DINPro-Light" w:hAnsi="DINPro-Light" w:cs="DINPro-Light"/>
          <w:sz w:val="40"/>
          <w:szCs w:val="40"/>
        </w:rPr>
      </w:pPr>
    </w:p>
    <w:p w14:paraId="21CEC6B7" w14:textId="77777777" w:rsidR="00511695" w:rsidRDefault="00511695" w:rsidP="00511695">
      <w:pPr>
        <w:rPr>
          <w:rFonts w:ascii="DINPro-Light" w:hAnsi="DINPro-Light" w:cs="DINPro-Light"/>
          <w:sz w:val="40"/>
          <w:szCs w:val="40"/>
        </w:rPr>
      </w:pPr>
    </w:p>
    <w:p w14:paraId="14AA1274" w14:textId="77777777" w:rsidR="00511695" w:rsidRDefault="00511695" w:rsidP="00511695">
      <w:pPr>
        <w:rPr>
          <w:rFonts w:ascii="DINPro-Light" w:hAnsi="DINPro-Light" w:cs="DINPro-Light"/>
          <w:sz w:val="40"/>
          <w:szCs w:val="40"/>
        </w:rPr>
      </w:pPr>
    </w:p>
    <w:p w14:paraId="5B92B9EA" w14:textId="18945034" w:rsidR="00511695" w:rsidRDefault="00511695" w:rsidP="00511695">
      <w:pPr>
        <w:rPr>
          <w:rFonts w:ascii="DINPro-Light" w:hAnsi="DINPro-Light" w:cs="DINPro-Light"/>
          <w:sz w:val="40"/>
          <w:szCs w:val="40"/>
        </w:rPr>
      </w:pPr>
    </w:p>
    <w:p w14:paraId="0CD594E3" w14:textId="440B211C" w:rsidR="005300C9" w:rsidRDefault="005300C9" w:rsidP="00511695">
      <w:pPr>
        <w:rPr>
          <w:rFonts w:ascii="DINPro-Light" w:hAnsi="DINPro-Light" w:cs="DINPro-Light"/>
          <w:sz w:val="40"/>
          <w:szCs w:val="40"/>
        </w:rPr>
      </w:pPr>
    </w:p>
    <w:p w14:paraId="7A0200D7" w14:textId="65F297D8" w:rsidR="005300C9" w:rsidRDefault="005300C9" w:rsidP="00511695">
      <w:pPr>
        <w:rPr>
          <w:rFonts w:ascii="DINPro-Light" w:hAnsi="DINPro-Light" w:cs="DINPro-Light"/>
          <w:sz w:val="40"/>
          <w:szCs w:val="40"/>
        </w:rPr>
      </w:pPr>
    </w:p>
    <w:p w14:paraId="26B826B7" w14:textId="043BC312" w:rsidR="005300C9" w:rsidRDefault="005300C9" w:rsidP="00511695">
      <w:pPr>
        <w:rPr>
          <w:rFonts w:ascii="DINPro-Light" w:hAnsi="DINPro-Light" w:cs="DINPro-Light"/>
          <w:sz w:val="40"/>
          <w:szCs w:val="40"/>
        </w:rPr>
      </w:pPr>
    </w:p>
    <w:p w14:paraId="71DEE4A2" w14:textId="31BA8E30" w:rsidR="005300C9" w:rsidRDefault="005300C9" w:rsidP="00511695">
      <w:pPr>
        <w:rPr>
          <w:rFonts w:ascii="DINPro-Light" w:hAnsi="DINPro-Light" w:cs="DINPro-Light"/>
          <w:sz w:val="40"/>
          <w:szCs w:val="40"/>
        </w:rPr>
      </w:pPr>
    </w:p>
    <w:p w14:paraId="0A887B36" w14:textId="77777777" w:rsidR="00511695" w:rsidRDefault="00511695"/>
    <w:p w14:paraId="30EB7E71" w14:textId="77777777" w:rsidR="00511695" w:rsidRDefault="00511695"/>
    <w:p w14:paraId="555E74E4" w14:textId="3DE338D4" w:rsidR="00511695" w:rsidRDefault="00511695" w:rsidP="005300C9">
      <w:pPr>
        <w:jc w:val="right"/>
      </w:pPr>
    </w:p>
    <w:p w14:paraId="23B71F61" w14:textId="77777777" w:rsidR="00511695" w:rsidRDefault="00511695"/>
    <w:p w14:paraId="7A0230E7" w14:textId="77777777"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5055BC6D" w14:textId="4E82DDE8"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6964C4E8" w14:textId="77777777" w:rsidR="00355D6C" w:rsidRDefault="00355D6C" w:rsidP="00511695">
      <w:pPr>
        <w:spacing w:before="60" w:after="0" w:line="325" w:lineRule="exact"/>
        <w:textAlignment w:val="baseline"/>
        <w:rPr>
          <w:rFonts w:ascii="Microsoft Yi Baiti" w:eastAsia="Microsoft Yi Baiti" w:hAnsi="Microsoft Yi Baiti" w:cs="Times New Roman"/>
          <w:color w:val="245BA7"/>
          <w:spacing w:val="21"/>
          <w:sz w:val="32"/>
          <w:szCs w:val="32"/>
        </w:rPr>
      </w:pPr>
    </w:p>
    <w:p w14:paraId="2E36B103" w14:textId="77777777" w:rsidR="00355D6C" w:rsidRDefault="00355D6C" w:rsidP="00511695">
      <w:pPr>
        <w:spacing w:before="60" w:after="0" w:line="325" w:lineRule="exact"/>
        <w:textAlignment w:val="baseline"/>
        <w:rPr>
          <w:rFonts w:ascii="Microsoft Yi Baiti" w:eastAsia="Microsoft Yi Baiti" w:hAnsi="Microsoft Yi Baiti" w:cs="Times New Roman"/>
          <w:color w:val="245BA7"/>
          <w:spacing w:val="21"/>
          <w:sz w:val="32"/>
          <w:szCs w:val="32"/>
        </w:rPr>
      </w:pPr>
    </w:p>
    <w:p w14:paraId="0C00EBFE" w14:textId="0761803C" w:rsidR="009D2284" w:rsidRDefault="009D2284" w:rsidP="00511695">
      <w:pPr>
        <w:spacing w:before="60" w:after="0" w:line="325" w:lineRule="exact"/>
        <w:textAlignment w:val="baseline"/>
        <w:rPr>
          <w:rFonts w:ascii="Microsoft Yi Baiti" w:eastAsia="Microsoft Yi Baiti" w:hAnsi="Microsoft Yi Baiti" w:cs="Times New Roman"/>
          <w:color w:val="245BA7"/>
          <w:spacing w:val="21"/>
          <w:sz w:val="32"/>
          <w:szCs w:val="32"/>
        </w:rPr>
      </w:pPr>
    </w:p>
    <w:p w14:paraId="042A937E" w14:textId="142B7BF2" w:rsidR="00511695" w:rsidRPr="00EE62FB" w:rsidRDefault="00511695" w:rsidP="00511695">
      <w:pPr>
        <w:spacing w:before="60" w:after="0" w:line="325" w:lineRule="exact"/>
        <w:textAlignment w:val="baseline"/>
        <w:rPr>
          <w:rFonts w:ascii="Microsoft Yi Baiti" w:eastAsia="Microsoft Yi Baiti" w:hAnsi="Microsoft Yi Baiti" w:cs="Times New Roman"/>
          <w:color w:val="245BA7"/>
          <w:spacing w:val="21"/>
          <w:sz w:val="32"/>
          <w:szCs w:val="32"/>
        </w:rPr>
      </w:pPr>
      <w:r w:rsidRPr="00EE62FB">
        <w:rPr>
          <w:rFonts w:ascii="Microsoft Yi Baiti" w:eastAsia="Microsoft Yi Baiti" w:hAnsi="Microsoft Yi Baiti" w:cs="Times New Roman"/>
          <w:color w:val="245BA7"/>
          <w:spacing w:val="21"/>
          <w:sz w:val="32"/>
          <w:szCs w:val="32"/>
        </w:rPr>
        <w:t>Acknowledgements</w:t>
      </w:r>
    </w:p>
    <w:p w14:paraId="7068FFD8" w14:textId="77777777" w:rsidR="00511695" w:rsidRPr="005E705A" w:rsidRDefault="00511695" w:rsidP="00511695">
      <w:pPr>
        <w:spacing w:after="0" w:line="189" w:lineRule="exact"/>
        <w:textAlignment w:val="baseline"/>
        <w:rPr>
          <w:rFonts w:eastAsia="Tahoma" w:cstheme="minorHAnsi"/>
          <w:bCs/>
          <w:spacing w:val="2"/>
          <w:sz w:val="15"/>
        </w:rPr>
      </w:pPr>
    </w:p>
    <w:p w14:paraId="2DB5D4C1" w14:textId="6C556549" w:rsidR="00233B6F" w:rsidRDefault="00BB2665" w:rsidP="00233B6F">
      <w:pPr>
        <w:spacing w:after="0" w:line="189" w:lineRule="exact"/>
        <w:textAlignment w:val="baseline"/>
        <w:rPr>
          <w:rFonts w:eastAsia="Microsoft Yi Baiti" w:cstheme="minorHAnsi"/>
          <w:bCs/>
          <w:spacing w:val="2"/>
          <w:sz w:val="24"/>
          <w:szCs w:val="24"/>
        </w:rPr>
      </w:pPr>
      <w:r w:rsidRPr="00233B6F">
        <w:rPr>
          <w:sz w:val="24"/>
          <w:szCs w:val="24"/>
        </w:rPr>
        <w:t>In</w:t>
      </w:r>
      <w:r w:rsidR="00233B6F" w:rsidRPr="00233B6F">
        <w:rPr>
          <w:rFonts w:eastAsia="Microsoft Yi Baiti" w:cstheme="minorHAnsi"/>
          <w:bCs/>
          <w:spacing w:val="2"/>
          <w:sz w:val="24"/>
          <w:szCs w:val="24"/>
        </w:rPr>
        <w:t xml:space="preserve"> </w:t>
      </w:r>
      <w:r w:rsidR="00233B6F">
        <w:rPr>
          <w:rFonts w:eastAsia="Microsoft Yi Baiti" w:cstheme="minorHAnsi"/>
          <w:bCs/>
          <w:spacing w:val="2"/>
          <w:sz w:val="24"/>
          <w:szCs w:val="24"/>
        </w:rPr>
        <w:t>2012</w:t>
      </w:r>
      <w:r w:rsidR="00424F92">
        <w:rPr>
          <w:rFonts w:eastAsia="Microsoft Yi Baiti" w:cstheme="minorHAnsi"/>
          <w:bCs/>
          <w:spacing w:val="2"/>
          <w:sz w:val="24"/>
          <w:szCs w:val="24"/>
        </w:rPr>
        <w:t>,</w:t>
      </w:r>
      <w:r w:rsidR="00233B6F">
        <w:rPr>
          <w:rFonts w:eastAsia="Microsoft Yi Baiti" w:cstheme="minorHAnsi"/>
          <w:bCs/>
          <w:spacing w:val="2"/>
          <w:sz w:val="24"/>
          <w:szCs w:val="24"/>
        </w:rPr>
        <w:t xml:space="preserve"> Shell approached </w:t>
      </w:r>
      <w:r w:rsidR="00424F92">
        <w:rPr>
          <w:rFonts w:eastAsia="Microsoft Yi Baiti" w:cstheme="minorHAnsi"/>
          <w:bCs/>
          <w:spacing w:val="2"/>
          <w:sz w:val="24"/>
          <w:szCs w:val="24"/>
        </w:rPr>
        <w:t>Netherlands</w:t>
      </w:r>
      <w:r w:rsidR="00233B6F">
        <w:rPr>
          <w:rFonts w:eastAsia="Microsoft Yi Baiti" w:cstheme="minorHAnsi"/>
          <w:bCs/>
          <w:spacing w:val="2"/>
          <w:sz w:val="24"/>
          <w:szCs w:val="24"/>
        </w:rPr>
        <w:t xml:space="preserve">-based process industry organization USPI to explore turning their corporate information standard into an industry-wide standard. The result was the CFIHOS (Capital Facilities Information Handover Specification) project. </w:t>
      </w:r>
    </w:p>
    <w:p w14:paraId="6BADAB7B" w14:textId="77777777" w:rsidR="00233B6F" w:rsidRDefault="00233B6F" w:rsidP="00233B6F">
      <w:pPr>
        <w:spacing w:after="0" w:line="189" w:lineRule="exact"/>
        <w:textAlignment w:val="baseline"/>
        <w:rPr>
          <w:rFonts w:eastAsia="Microsoft Yi Baiti" w:cstheme="minorHAnsi"/>
          <w:bCs/>
          <w:spacing w:val="2"/>
          <w:sz w:val="24"/>
          <w:szCs w:val="24"/>
        </w:rPr>
      </w:pPr>
    </w:p>
    <w:p w14:paraId="0B688E33" w14:textId="0BDFB4E6" w:rsidR="00355D6C" w:rsidRDefault="00233B6F" w:rsidP="00233B6F">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Its aim is to offer practical, standardized specifications for information handover that work across the supply chain – operators, contractors and suppliers. The most recent CFIHOS industry standard (Version 1.4) was published in October 2019 by USPI with support </w:t>
      </w:r>
      <w:r w:rsidR="00424F92">
        <w:rPr>
          <w:rFonts w:eastAsia="Microsoft Yi Baiti" w:cstheme="minorHAnsi"/>
          <w:bCs/>
          <w:spacing w:val="2"/>
          <w:sz w:val="24"/>
          <w:szCs w:val="24"/>
        </w:rPr>
        <w:t xml:space="preserve">from </w:t>
      </w:r>
      <w:r>
        <w:rPr>
          <w:rFonts w:eastAsia="Microsoft Yi Baiti" w:cstheme="minorHAnsi"/>
          <w:bCs/>
          <w:spacing w:val="2"/>
          <w:sz w:val="24"/>
          <w:szCs w:val="24"/>
        </w:rPr>
        <w:t>the Engineering Advancement Association of Japan (ENAA)</w:t>
      </w:r>
      <w:r w:rsidR="00355D6C">
        <w:rPr>
          <w:rFonts w:eastAsia="Microsoft Yi Baiti" w:cstheme="minorHAnsi"/>
          <w:bCs/>
          <w:spacing w:val="2"/>
          <w:sz w:val="24"/>
          <w:szCs w:val="24"/>
        </w:rPr>
        <w:t>. This document</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describing the scope and procedures of CFIHOS</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is part of this standard</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w:t>
      </w:r>
    </w:p>
    <w:p w14:paraId="4B9D7D1E" w14:textId="77777777" w:rsidR="00355D6C" w:rsidRDefault="00355D6C" w:rsidP="00233B6F">
      <w:pPr>
        <w:spacing w:after="0" w:line="189" w:lineRule="exact"/>
        <w:textAlignment w:val="baseline"/>
        <w:rPr>
          <w:rFonts w:eastAsia="Microsoft Yi Baiti" w:cstheme="minorHAnsi"/>
          <w:bCs/>
          <w:spacing w:val="2"/>
          <w:sz w:val="24"/>
          <w:szCs w:val="24"/>
        </w:rPr>
      </w:pPr>
    </w:p>
    <w:p w14:paraId="734BCBB8" w14:textId="3971D9FD" w:rsidR="00355D6C" w:rsidRDefault="00355D6C" w:rsidP="00233B6F">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Following a member vote in 2019</w:t>
      </w:r>
      <w:r w:rsidR="00424F92">
        <w:rPr>
          <w:rFonts w:eastAsia="Microsoft Yi Baiti" w:cstheme="minorHAnsi"/>
          <w:bCs/>
          <w:spacing w:val="2"/>
          <w:sz w:val="24"/>
          <w:szCs w:val="24"/>
        </w:rPr>
        <w:t>,</w:t>
      </w:r>
      <w:r>
        <w:rPr>
          <w:rFonts w:eastAsia="Microsoft Yi Baiti" w:cstheme="minorHAnsi"/>
          <w:bCs/>
          <w:spacing w:val="2"/>
          <w:sz w:val="24"/>
          <w:szCs w:val="24"/>
        </w:rPr>
        <w:t xml:space="preserve"> the future governance, development</w:t>
      </w:r>
      <w:r w:rsidR="00424F92">
        <w:rPr>
          <w:rFonts w:eastAsia="Microsoft Yi Baiti" w:cstheme="minorHAnsi"/>
          <w:bCs/>
          <w:spacing w:val="2"/>
          <w:sz w:val="24"/>
          <w:szCs w:val="24"/>
        </w:rPr>
        <w:t>,</w:t>
      </w:r>
      <w:r>
        <w:rPr>
          <w:rFonts w:eastAsia="Microsoft Yi Baiti" w:cstheme="minorHAnsi"/>
          <w:bCs/>
          <w:spacing w:val="2"/>
          <w:sz w:val="24"/>
          <w:szCs w:val="24"/>
        </w:rPr>
        <w:t xml:space="preserve"> and maintenance of the CFIHOS project and standard moved from USPI to IOGP in January 2020, becoming Joint </w:t>
      </w:r>
      <w:r w:rsidR="00424F92">
        <w:rPr>
          <w:rFonts w:eastAsia="Microsoft Yi Baiti" w:cstheme="minorHAnsi"/>
          <w:bCs/>
          <w:spacing w:val="2"/>
          <w:sz w:val="24"/>
          <w:szCs w:val="24"/>
        </w:rPr>
        <w:t xml:space="preserve">Industry </w:t>
      </w:r>
      <w:r>
        <w:rPr>
          <w:rFonts w:eastAsia="Microsoft Yi Baiti" w:cstheme="minorHAnsi"/>
          <w:bCs/>
          <w:spacing w:val="2"/>
          <w:sz w:val="24"/>
          <w:szCs w:val="24"/>
        </w:rPr>
        <w:t>Project (JIP)36.</w:t>
      </w:r>
    </w:p>
    <w:p w14:paraId="6A6C93BB" w14:textId="77777777" w:rsidR="00355D6C" w:rsidRDefault="00355D6C" w:rsidP="00233B6F">
      <w:pPr>
        <w:spacing w:after="0" w:line="189" w:lineRule="exact"/>
        <w:textAlignment w:val="baseline"/>
        <w:rPr>
          <w:rFonts w:eastAsia="Microsoft Yi Baiti" w:cstheme="minorHAnsi"/>
          <w:bCs/>
          <w:spacing w:val="2"/>
          <w:sz w:val="24"/>
          <w:szCs w:val="24"/>
        </w:rPr>
      </w:pPr>
    </w:p>
    <w:p w14:paraId="139A1A5A" w14:textId="01A75FD9" w:rsidR="00233B6F" w:rsidRPr="005E705A" w:rsidRDefault="00355D6C" w:rsidP="00233B6F">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  </w:t>
      </w:r>
      <w:r w:rsidR="00233B6F">
        <w:rPr>
          <w:rFonts w:eastAsia="Microsoft Yi Baiti" w:cstheme="minorHAnsi"/>
          <w:bCs/>
          <w:spacing w:val="2"/>
          <w:sz w:val="24"/>
          <w:szCs w:val="24"/>
        </w:rPr>
        <w:t xml:space="preserve"> </w:t>
      </w:r>
    </w:p>
    <w:p w14:paraId="04A9FC38" w14:textId="264E5E08" w:rsidR="004C26DC" w:rsidRPr="00233B6F" w:rsidRDefault="00355D6C" w:rsidP="004C26DC">
      <w:pPr>
        <w:pStyle w:val="NoSpacing"/>
        <w:rPr>
          <w:rFonts w:eastAsiaTheme="minorHAnsi"/>
          <w:sz w:val="24"/>
          <w:szCs w:val="24"/>
        </w:rPr>
      </w:pPr>
      <w:r>
        <w:rPr>
          <w:sz w:val="24"/>
          <w:szCs w:val="24"/>
        </w:rPr>
        <w:t xml:space="preserve"> </w:t>
      </w:r>
    </w:p>
    <w:p w14:paraId="0887D0B4" w14:textId="2479615F" w:rsidR="00511695" w:rsidRPr="00EE62FB" w:rsidRDefault="00233B6F" w:rsidP="00511695">
      <w:pPr>
        <w:spacing w:after="0" w:line="189" w:lineRule="exact"/>
        <w:textAlignment w:val="baseline"/>
        <w:rPr>
          <w:rFonts w:ascii="Tahoma" w:eastAsia="Tahoma" w:hAnsi="Tahoma" w:cs="Times New Roman"/>
          <w:b/>
          <w:color w:val="6A6C71"/>
          <w:spacing w:val="2"/>
          <w:sz w:val="15"/>
        </w:rPr>
      </w:pPr>
      <w:r>
        <w:rPr>
          <w:rFonts w:cstheme="minorHAnsi"/>
          <w:sz w:val="24"/>
          <w:szCs w:val="24"/>
        </w:rPr>
        <w:t xml:space="preserve"> </w:t>
      </w:r>
    </w:p>
    <w:p w14:paraId="5D5E4CE6" w14:textId="77777777"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05B906A6" w14:textId="77777777"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2640C1C8" w14:textId="77777777" w:rsidR="00511695" w:rsidRPr="00EE62FB" w:rsidRDefault="00511695" w:rsidP="00511695">
      <w:pPr>
        <w:spacing w:after="60" w:line="189" w:lineRule="exact"/>
        <w:textAlignment w:val="baseline"/>
        <w:rPr>
          <w:rFonts w:ascii="Microsoft Yi Baiti" w:eastAsia="Microsoft Yi Baiti" w:hAnsi="Microsoft Yi Baiti" w:cs="Times New Roman"/>
          <w:b/>
          <w:bCs/>
          <w:color w:val="808080" w:themeColor="background1" w:themeShade="80"/>
          <w:sz w:val="24"/>
          <w:szCs w:val="24"/>
        </w:rPr>
      </w:pPr>
      <w:r w:rsidRPr="00EE62FB">
        <w:rPr>
          <w:rFonts w:ascii="Microsoft Yi Baiti" w:eastAsia="Microsoft Yi Baiti" w:hAnsi="Microsoft Yi Baiti" w:cs="Times New Roman"/>
          <w:b/>
          <w:bCs/>
          <w:color w:val="808080" w:themeColor="background1" w:themeShade="80"/>
          <w:sz w:val="24"/>
          <w:szCs w:val="24"/>
        </w:rPr>
        <w:t>Disclaimer</w:t>
      </w:r>
    </w:p>
    <w:p w14:paraId="1D56E755" w14:textId="77777777" w:rsidR="00511695" w:rsidRPr="00EE62FB" w:rsidRDefault="00511695" w:rsidP="00511695">
      <w:pPr>
        <w:spacing w:before="80" w:after="0"/>
        <w:ind w:right="357"/>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Whilst every effort has been made to ensure the accuracy of the information</w:t>
      </w:r>
      <w:r w:rsidRPr="00EE62FB">
        <w:rPr>
          <w:rFonts w:ascii="Microsoft Yi Baiti" w:eastAsia="Microsoft Yi Baiti" w:hAnsi="Microsoft Yi Baiti" w:cs="Times New Roman"/>
          <w:color w:val="808080" w:themeColor="background1" w:themeShade="80"/>
        </w:rPr>
        <w:br/>
        <w:t>contained in this publication, neither IOGP nor any of its Members past present or</w:t>
      </w:r>
      <w:r w:rsidRPr="00EE62FB">
        <w:rPr>
          <w:rFonts w:ascii="Microsoft Yi Baiti" w:eastAsia="Microsoft Yi Baiti" w:hAnsi="Microsoft Yi Baiti" w:cs="Times New Roman"/>
          <w:color w:val="808080" w:themeColor="background1" w:themeShade="80"/>
        </w:rPr>
        <w:br/>
        <w:t>future warrants its accuracy or will, regardless of its or their negligence, assume</w:t>
      </w:r>
      <w:r w:rsidRPr="00EE62FB">
        <w:rPr>
          <w:rFonts w:ascii="Microsoft Yi Baiti" w:eastAsia="Microsoft Yi Baiti" w:hAnsi="Microsoft Yi Baiti" w:cs="Times New Roman"/>
          <w:color w:val="808080" w:themeColor="background1" w:themeShade="80"/>
        </w:rPr>
        <w:br/>
        <w:t>liability for any foreseeable or unforeseeable use made thereof, which liability is</w:t>
      </w:r>
      <w:r w:rsidRPr="00EE62FB">
        <w:rPr>
          <w:rFonts w:ascii="Microsoft Yi Baiti" w:eastAsia="Microsoft Yi Baiti" w:hAnsi="Microsoft Yi Baiti" w:cs="Times New Roman"/>
          <w:color w:val="808080" w:themeColor="background1" w:themeShade="80"/>
        </w:rPr>
        <w:br/>
        <w:t>hereby excluded. Consequently, such use is at the recipient’s own risk on the basis</w:t>
      </w:r>
      <w:r w:rsidRPr="00EE62FB">
        <w:rPr>
          <w:rFonts w:ascii="Microsoft Yi Baiti" w:eastAsia="Microsoft Yi Baiti" w:hAnsi="Microsoft Yi Baiti" w:cs="Times New Roman"/>
          <w:color w:val="808080" w:themeColor="background1" w:themeShade="80"/>
        </w:rPr>
        <w:br/>
        <w:t>that any use by the recipient constitutes agreement to the terms of this disclaimer.</w:t>
      </w:r>
      <w:r w:rsidRPr="00EE62FB">
        <w:rPr>
          <w:rFonts w:ascii="Microsoft Yi Baiti" w:eastAsia="Microsoft Yi Baiti" w:hAnsi="Microsoft Yi Baiti" w:cs="Times New Roman"/>
          <w:color w:val="808080" w:themeColor="background1" w:themeShade="80"/>
        </w:rPr>
        <w:br/>
        <w:t>The recipient is obliged to inform any subsequent recipient of such terms.</w:t>
      </w:r>
    </w:p>
    <w:p w14:paraId="29F55AE8" w14:textId="77777777" w:rsidR="00511695" w:rsidRPr="00EE62FB" w:rsidRDefault="00511695" w:rsidP="00511695">
      <w:pPr>
        <w:spacing w:after="0"/>
        <w:ind w:right="357"/>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This publication is made available for information purposes and solely for the private</w:t>
      </w:r>
      <w:r w:rsidRPr="00EE62FB">
        <w:rPr>
          <w:rFonts w:ascii="Microsoft Yi Baiti" w:eastAsia="Microsoft Yi Baiti" w:hAnsi="Microsoft Yi Baiti" w:cs="Times New Roman"/>
          <w:color w:val="808080" w:themeColor="background1" w:themeShade="80"/>
        </w:rPr>
        <w:br/>
        <w:t>use of the user. IOGP will not directly or indirectly endorse, approve or accredit the</w:t>
      </w:r>
      <w:r w:rsidRPr="00EE62FB">
        <w:rPr>
          <w:rFonts w:ascii="Microsoft Yi Baiti" w:eastAsia="Microsoft Yi Baiti" w:hAnsi="Microsoft Yi Baiti" w:cs="Times New Roman"/>
          <w:color w:val="808080" w:themeColor="background1" w:themeShade="80"/>
        </w:rPr>
        <w:br/>
        <w:t>content of any course, event or otherwise where this publication will be reproduced.</w:t>
      </w:r>
    </w:p>
    <w:p w14:paraId="44AD4482" w14:textId="77777777" w:rsidR="00511695" w:rsidRPr="00EE62FB" w:rsidRDefault="00511695" w:rsidP="00511695">
      <w:pPr>
        <w:spacing w:after="120"/>
        <w:ind w:right="357"/>
        <w:textAlignment w:val="baseline"/>
        <w:rPr>
          <w:rFonts w:ascii="Microsoft Yi Baiti" w:eastAsia="Microsoft Yi Baiti" w:hAnsi="Microsoft Yi Baiti" w:cs="Times New Roman"/>
          <w:color w:val="808080" w:themeColor="background1" w:themeShade="80"/>
        </w:rPr>
      </w:pPr>
    </w:p>
    <w:p w14:paraId="4629FAFB" w14:textId="77777777" w:rsidR="00511695" w:rsidRPr="00EE62FB" w:rsidRDefault="00511695" w:rsidP="00511695">
      <w:pPr>
        <w:spacing w:after="60" w:line="189" w:lineRule="exact"/>
        <w:textAlignment w:val="baseline"/>
        <w:rPr>
          <w:rFonts w:ascii="Microsoft Yi Baiti" w:eastAsia="Microsoft Yi Baiti" w:hAnsi="Microsoft Yi Baiti" w:cs="Times New Roman"/>
          <w:b/>
          <w:bCs/>
          <w:color w:val="808080" w:themeColor="background1" w:themeShade="80"/>
          <w:sz w:val="24"/>
          <w:szCs w:val="24"/>
        </w:rPr>
      </w:pPr>
      <w:r w:rsidRPr="00EE62FB">
        <w:rPr>
          <w:rFonts w:ascii="Microsoft Yi Baiti" w:eastAsia="Microsoft Yi Baiti" w:hAnsi="Microsoft Yi Baiti" w:cs="Times New Roman"/>
          <w:b/>
          <w:bCs/>
          <w:color w:val="808080" w:themeColor="background1" w:themeShade="80"/>
          <w:sz w:val="24"/>
          <w:szCs w:val="24"/>
        </w:rPr>
        <w:t>Copyright notice</w:t>
      </w:r>
    </w:p>
    <w:p w14:paraId="538E3B29" w14:textId="77777777" w:rsidR="00511695" w:rsidRPr="00EE62FB" w:rsidRDefault="00511695" w:rsidP="00511695">
      <w:pPr>
        <w:spacing w:before="80" w:after="0"/>
        <w:ind w:right="357"/>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The contents of these pages are © International Association of Oil &amp; Gas Producers.</w:t>
      </w:r>
      <w:r w:rsidRPr="00EE62FB">
        <w:rPr>
          <w:rFonts w:ascii="Microsoft Yi Baiti" w:eastAsia="Microsoft Yi Baiti" w:hAnsi="Microsoft Yi Baiti" w:cs="Times New Roman"/>
          <w:color w:val="808080" w:themeColor="background1" w:themeShade="80"/>
        </w:rPr>
        <w:br/>
        <w:t xml:space="preserve">Permission is given to reproduce this report in whole or in part provided (i) </w:t>
      </w:r>
      <w:r w:rsidRPr="00EE62FB">
        <w:rPr>
          <w:rFonts w:ascii="Microsoft Yi Baiti" w:eastAsia="Microsoft Yi Baiti" w:hAnsi="Microsoft Yi Baiti" w:cs="Times New Roman"/>
          <w:color w:val="808080" w:themeColor="background1" w:themeShade="80"/>
        </w:rPr>
        <w:br/>
        <w:t>that the copyright of IOGP and (ii) the sources are acknowledged. All other rights are</w:t>
      </w:r>
      <w:r w:rsidRPr="00EE62FB">
        <w:rPr>
          <w:rFonts w:ascii="Microsoft Yi Baiti" w:eastAsia="Microsoft Yi Baiti" w:hAnsi="Microsoft Yi Baiti" w:cs="Times New Roman"/>
          <w:color w:val="808080" w:themeColor="background1" w:themeShade="80"/>
        </w:rPr>
        <w:br/>
        <w:t>reserved. Any other use requires the prior written permission of IOGP.</w:t>
      </w:r>
    </w:p>
    <w:p w14:paraId="128074C8" w14:textId="77777777" w:rsidR="00511695" w:rsidRDefault="00511695" w:rsidP="00511695">
      <w:pPr>
        <w:spacing w:before="115" w:after="0" w:line="240" w:lineRule="exact"/>
        <w:ind w:right="72"/>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These Terms and Conditions shall be governed by and construed in accordance</w:t>
      </w:r>
      <w:r w:rsidRPr="00EE62FB">
        <w:rPr>
          <w:rFonts w:ascii="Microsoft Yi Baiti" w:eastAsia="Microsoft Yi Baiti" w:hAnsi="Microsoft Yi Baiti" w:cs="Times New Roman"/>
          <w:color w:val="808080" w:themeColor="background1" w:themeShade="80"/>
        </w:rPr>
        <w:br/>
        <w:t>with the laws of England and Wales. Disputes arising here from shall be exclusively</w:t>
      </w:r>
      <w:r w:rsidRPr="00EE62FB">
        <w:rPr>
          <w:rFonts w:ascii="Microsoft Yi Baiti" w:eastAsia="Microsoft Yi Baiti" w:hAnsi="Microsoft Yi Baiti" w:cs="Times New Roman"/>
          <w:color w:val="808080" w:themeColor="background1" w:themeShade="80"/>
        </w:rPr>
        <w:br/>
        <w:t>subject to the jurisdiction of the courts of England and Wales.</w:t>
      </w:r>
    </w:p>
    <w:p w14:paraId="0063B356" w14:textId="62A3BDEB" w:rsidR="00511695" w:rsidRDefault="00511695">
      <w:r>
        <w:br w:type="page"/>
      </w:r>
    </w:p>
    <w:p w14:paraId="0BE39DDF" w14:textId="77777777" w:rsidR="00511695" w:rsidRDefault="00511695"/>
    <w:p w14:paraId="362C2D42" w14:textId="77777777" w:rsidR="00511695" w:rsidRDefault="00511695"/>
    <w:p w14:paraId="57D11C80" w14:textId="77777777" w:rsidR="00511695" w:rsidRDefault="00511695"/>
    <w:p w14:paraId="0C3F3BC3" w14:textId="6396ADA1" w:rsidR="00511695" w:rsidRPr="00355D6C" w:rsidRDefault="00355D6C">
      <w:pPr>
        <w:rPr>
          <w:rFonts w:ascii="DINPro-Light" w:hAnsi="DINPro-Light" w:cs="DINPro-Light"/>
          <w:sz w:val="40"/>
          <w:szCs w:val="40"/>
        </w:rPr>
      </w:pPr>
      <w:r>
        <w:rPr>
          <w:rFonts w:ascii="DINPro-Light" w:hAnsi="DINPro-Light" w:cs="DINPro-Light"/>
          <w:sz w:val="40"/>
          <w:szCs w:val="40"/>
        </w:rPr>
        <w:t>CFIHOS - Scope and Procedure</w:t>
      </w:r>
      <w:r w:rsidR="00EE3F1C">
        <w:rPr>
          <w:rFonts w:ascii="DINPro-Light" w:hAnsi="DINPro-Light" w:cs="DINPro-Light"/>
          <w:sz w:val="40"/>
          <w:szCs w:val="40"/>
        </w:rPr>
        <w:t>s</w:t>
      </w:r>
    </w:p>
    <w:p w14:paraId="70E45279" w14:textId="77777777" w:rsidR="00511695" w:rsidRDefault="00511695"/>
    <w:p w14:paraId="023CD35D" w14:textId="77777777" w:rsidR="00511695" w:rsidRDefault="00511695"/>
    <w:p w14:paraId="72853D5F" w14:textId="77777777" w:rsidR="00511695" w:rsidRDefault="00511695"/>
    <w:p w14:paraId="1BD186B6" w14:textId="1330471D" w:rsidR="009D2284" w:rsidRDefault="009D2284"/>
    <w:p w14:paraId="3E24D045" w14:textId="7C1C79B5" w:rsidR="006D36DB" w:rsidRDefault="006D36DB"/>
    <w:p w14:paraId="6B76116F" w14:textId="54FDEE39" w:rsidR="006D36DB" w:rsidRDefault="006D36DB"/>
    <w:p w14:paraId="2CA8DE5E" w14:textId="637B06EC" w:rsidR="006D36DB" w:rsidRDefault="006D36DB"/>
    <w:p w14:paraId="01C56E92" w14:textId="1E4859F0" w:rsidR="006D36DB" w:rsidRDefault="006D36DB"/>
    <w:p w14:paraId="58AF1D8F" w14:textId="2DECB805" w:rsidR="006D36DB" w:rsidRDefault="006D36DB"/>
    <w:p w14:paraId="6D5C661D" w14:textId="6E8CA01F" w:rsidR="006D36DB" w:rsidRDefault="006D36DB"/>
    <w:p w14:paraId="23E7B6B5" w14:textId="56D5D9E9" w:rsidR="006D36DB" w:rsidRDefault="006D36DB">
      <w:bookmarkStart w:id="0" w:name="_GoBack"/>
      <w:bookmarkEnd w:id="0"/>
    </w:p>
    <w:p w14:paraId="6515A146" w14:textId="30D746A0" w:rsidR="006D36DB" w:rsidRDefault="006D36DB"/>
    <w:p w14:paraId="4DBD30CE" w14:textId="77777777" w:rsidR="006D36DB" w:rsidRDefault="006D36DB"/>
    <w:p w14:paraId="23EF38E9" w14:textId="77777777" w:rsidR="009D2284" w:rsidRDefault="009D2284"/>
    <w:tbl>
      <w:tblPr>
        <w:tblW w:w="957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7"/>
        <w:gridCol w:w="2568"/>
        <w:gridCol w:w="4917"/>
      </w:tblGrid>
      <w:tr w:rsidR="00A71E28" w14:paraId="064A68E1" w14:textId="711F5E09" w:rsidTr="00FC4F4A">
        <w:trPr>
          <w:trHeight w:val="439"/>
        </w:trPr>
        <w:tc>
          <w:tcPr>
            <w:tcW w:w="2087" w:type="dxa"/>
          </w:tcPr>
          <w:p w14:paraId="08642E21" w14:textId="284C62C6" w:rsidR="00A71E28" w:rsidRPr="0045773A" w:rsidRDefault="00A71E28">
            <w:pPr>
              <w:rPr>
                <w:rFonts w:ascii="DINPro-Light" w:hAnsi="DINPro-Light" w:cs="DINPro-Light"/>
              </w:rPr>
            </w:pPr>
            <w:r w:rsidRPr="0045773A">
              <w:rPr>
                <w:rFonts w:ascii="DINPro-Light" w:hAnsi="DINPro-Light" w:cs="DINPro-Light"/>
              </w:rPr>
              <w:t>Version</w:t>
            </w:r>
          </w:p>
        </w:tc>
        <w:tc>
          <w:tcPr>
            <w:tcW w:w="2568" w:type="dxa"/>
          </w:tcPr>
          <w:p w14:paraId="7FC89EE0" w14:textId="127195C9" w:rsidR="00A71E28" w:rsidRPr="0045773A" w:rsidRDefault="00A71E28">
            <w:pPr>
              <w:rPr>
                <w:rFonts w:ascii="DINPro-Light" w:hAnsi="DINPro-Light" w:cs="DINPro-Light"/>
              </w:rPr>
            </w:pPr>
            <w:r w:rsidRPr="0045773A">
              <w:rPr>
                <w:rFonts w:ascii="DINPro-Light" w:hAnsi="DINPro-Light" w:cs="DINPro-Light"/>
              </w:rPr>
              <w:t>Date</w:t>
            </w:r>
          </w:p>
        </w:tc>
        <w:tc>
          <w:tcPr>
            <w:tcW w:w="4917" w:type="dxa"/>
          </w:tcPr>
          <w:p w14:paraId="5B676E63" w14:textId="554B4A5C" w:rsidR="00A71E28" w:rsidRPr="0045773A" w:rsidRDefault="00C8163F">
            <w:pPr>
              <w:rPr>
                <w:rFonts w:ascii="DINPro-Light" w:hAnsi="DINPro-Light" w:cs="DINPro-Light"/>
              </w:rPr>
            </w:pPr>
            <w:r w:rsidRPr="0045773A">
              <w:rPr>
                <w:rFonts w:ascii="DINPro-Light" w:hAnsi="DINPro-Light" w:cs="DINPro-Light"/>
              </w:rPr>
              <w:t>Comments</w:t>
            </w:r>
            <w:r w:rsidR="00F51D76">
              <w:rPr>
                <w:rFonts w:ascii="DINPro-Light" w:hAnsi="DINPro-Light" w:cs="DINPro-Light"/>
              </w:rPr>
              <w:t>/History</w:t>
            </w:r>
          </w:p>
        </w:tc>
      </w:tr>
      <w:tr w:rsidR="00A71E28" w14:paraId="52871138" w14:textId="0862B706" w:rsidTr="00FC4F4A">
        <w:trPr>
          <w:trHeight w:val="470"/>
        </w:trPr>
        <w:tc>
          <w:tcPr>
            <w:tcW w:w="2087" w:type="dxa"/>
          </w:tcPr>
          <w:p w14:paraId="57C242BC" w14:textId="5026A2BD" w:rsidR="00A71E28" w:rsidRPr="0045773A" w:rsidRDefault="00C8163F" w:rsidP="00C8163F">
            <w:pPr>
              <w:jc w:val="center"/>
              <w:rPr>
                <w:rFonts w:ascii="DINPro-Light" w:hAnsi="DINPro-Light" w:cs="DINPro-Light"/>
              </w:rPr>
            </w:pPr>
            <w:r w:rsidRPr="0045773A">
              <w:rPr>
                <w:rFonts w:ascii="DINPro-Light" w:hAnsi="DINPro-Light" w:cs="DINPro-Light"/>
              </w:rPr>
              <w:t>1</w:t>
            </w:r>
            <w:r w:rsidR="00355D6C">
              <w:rPr>
                <w:rFonts w:ascii="DINPro-Light" w:hAnsi="DINPro-Light" w:cs="DINPro-Light"/>
              </w:rPr>
              <w:t>.4</w:t>
            </w:r>
          </w:p>
        </w:tc>
        <w:tc>
          <w:tcPr>
            <w:tcW w:w="2568" w:type="dxa"/>
          </w:tcPr>
          <w:p w14:paraId="7B23195D" w14:textId="387AFA52" w:rsidR="00A71E28" w:rsidRPr="0045773A" w:rsidRDefault="00355D6C">
            <w:pPr>
              <w:rPr>
                <w:rFonts w:ascii="DINPro-Light" w:hAnsi="DINPro-Light" w:cs="DINPro-Light"/>
              </w:rPr>
            </w:pPr>
            <w:r>
              <w:rPr>
                <w:rFonts w:ascii="DINPro-Light" w:hAnsi="DINPro-Light" w:cs="DINPro-Light"/>
              </w:rPr>
              <w:t>April 2020</w:t>
            </w:r>
          </w:p>
        </w:tc>
        <w:tc>
          <w:tcPr>
            <w:tcW w:w="4917" w:type="dxa"/>
          </w:tcPr>
          <w:p w14:paraId="4E140A8B" w14:textId="46437FCD" w:rsidR="00A71E28" w:rsidRPr="00F51D76" w:rsidRDefault="00F51D76">
            <w:pPr>
              <w:rPr>
                <w:rFonts w:cstheme="minorHAnsi"/>
              </w:rPr>
            </w:pPr>
            <w:r w:rsidRPr="00F51D76">
              <w:rPr>
                <w:rFonts w:cstheme="minorHAnsi"/>
              </w:rPr>
              <w:t xml:space="preserve">IOGP republication of CFIHOS </w:t>
            </w:r>
            <w:r w:rsidR="00355D6C" w:rsidRPr="00F51D76">
              <w:rPr>
                <w:rFonts w:cstheme="minorHAnsi"/>
              </w:rPr>
              <w:t>document</w:t>
            </w:r>
            <w:r w:rsidR="00EE3F1C" w:rsidRPr="00F51D76">
              <w:rPr>
                <w:rFonts w:cstheme="minorHAnsi"/>
              </w:rPr>
              <w:t xml:space="preserve"> </w:t>
            </w:r>
            <w:r w:rsidRPr="00F51D76">
              <w:rPr>
                <w:rFonts w:cstheme="minorHAnsi"/>
              </w:rPr>
              <w:t xml:space="preserve">first </w:t>
            </w:r>
            <w:r w:rsidR="00EE3F1C" w:rsidRPr="00F51D76">
              <w:rPr>
                <w:rFonts w:cstheme="minorHAnsi"/>
              </w:rPr>
              <w:t xml:space="preserve">published in October 2019.  </w:t>
            </w:r>
          </w:p>
        </w:tc>
      </w:tr>
      <w:tr w:rsidR="00845D5E" w14:paraId="3BE3D084" w14:textId="77777777" w:rsidTr="00FC4F4A">
        <w:trPr>
          <w:trHeight w:val="470"/>
        </w:trPr>
        <w:tc>
          <w:tcPr>
            <w:tcW w:w="2087" w:type="dxa"/>
          </w:tcPr>
          <w:p w14:paraId="09BA12E2" w14:textId="6083D18A" w:rsidR="00845D5E" w:rsidRPr="0045773A" w:rsidRDefault="00845D5E" w:rsidP="00C8163F">
            <w:pPr>
              <w:jc w:val="center"/>
              <w:rPr>
                <w:rFonts w:ascii="DINPro-Light" w:hAnsi="DINPro-Light" w:cs="DINPro-Light"/>
              </w:rPr>
            </w:pPr>
            <w:r>
              <w:rPr>
                <w:rFonts w:ascii="DINPro-Light" w:hAnsi="DINPro-Light" w:cs="DINPro-Light"/>
              </w:rPr>
              <w:t>1.4.1</w:t>
            </w:r>
          </w:p>
        </w:tc>
        <w:tc>
          <w:tcPr>
            <w:tcW w:w="2568" w:type="dxa"/>
          </w:tcPr>
          <w:p w14:paraId="42731B47" w14:textId="11DD4010" w:rsidR="00845D5E" w:rsidRDefault="00845D5E">
            <w:pPr>
              <w:rPr>
                <w:rFonts w:ascii="DINPro-Light" w:hAnsi="DINPro-Light" w:cs="DINPro-Light"/>
              </w:rPr>
            </w:pPr>
            <w:r>
              <w:rPr>
                <w:rFonts w:ascii="DINPro-Light" w:hAnsi="DINPro-Light" w:cs="DINPro-Light"/>
              </w:rPr>
              <w:t xml:space="preserve">December 2020 </w:t>
            </w:r>
          </w:p>
        </w:tc>
        <w:tc>
          <w:tcPr>
            <w:tcW w:w="4917" w:type="dxa"/>
          </w:tcPr>
          <w:p w14:paraId="68A6A6C4" w14:textId="65619C30" w:rsidR="009750C1" w:rsidRDefault="00C831F1" w:rsidP="00C831F1">
            <w:pPr>
              <w:spacing w:after="0" w:line="240" w:lineRule="auto"/>
              <w:rPr>
                <w:rFonts w:cstheme="minorHAnsi"/>
              </w:rPr>
            </w:pPr>
            <w:r>
              <w:rPr>
                <w:rFonts w:cstheme="minorHAnsi"/>
              </w:rPr>
              <w:t>M</w:t>
            </w:r>
            <w:r w:rsidR="009750C1">
              <w:rPr>
                <w:rFonts w:cstheme="minorHAnsi"/>
              </w:rPr>
              <w:t>inor text changes</w:t>
            </w:r>
            <w:r w:rsidR="009B5C57">
              <w:rPr>
                <w:rFonts w:cstheme="minorHAnsi"/>
              </w:rPr>
              <w:t xml:space="preserve"> in Section 5: ‘General Concepts and Principles’ to</w:t>
            </w:r>
            <w:r>
              <w:rPr>
                <w:rFonts w:cstheme="minorHAnsi"/>
              </w:rPr>
              <w:t xml:space="preserve"> ensure</w:t>
            </w:r>
            <w:r w:rsidR="006D36DB">
              <w:rPr>
                <w:rFonts w:cstheme="minorHAnsi"/>
              </w:rPr>
              <w:t xml:space="preserve"> continued</w:t>
            </w:r>
            <w:r>
              <w:rPr>
                <w:rFonts w:cstheme="minorHAnsi"/>
              </w:rPr>
              <w:t xml:space="preserve"> alignment</w:t>
            </w:r>
            <w:r w:rsidR="009B5C57">
              <w:rPr>
                <w:rFonts w:cstheme="minorHAnsi"/>
              </w:rPr>
              <w:t xml:space="preserve"> - </w:t>
            </w:r>
            <w:r w:rsidR="009B5C57">
              <w:rPr>
                <w:rFonts w:cstheme="minorHAnsi"/>
              </w:rPr>
              <w:t>following bug fixes to the CFIHOS Standard</w:t>
            </w:r>
            <w:r>
              <w:rPr>
                <w:rFonts w:cstheme="minorHAnsi"/>
              </w:rPr>
              <w:t xml:space="preserve">. </w:t>
            </w:r>
            <w:r w:rsidR="009B5C57">
              <w:rPr>
                <w:rFonts w:cstheme="minorHAnsi"/>
              </w:rPr>
              <w:t xml:space="preserve"> </w:t>
            </w:r>
            <w:r>
              <w:rPr>
                <w:rFonts w:cstheme="minorHAnsi"/>
              </w:rPr>
              <w:t>The changes affect</w:t>
            </w:r>
            <w:r w:rsidR="009B5C57">
              <w:rPr>
                <w:rFonts w:cstheme="minorHAnsi"/>
              </w:rPr>
              <w:t xml:space="preserve"> sub-points</w:t>
            </w:r>
            <w:r>
              <w:rPr>
                <w:rFonts w:cstheme="minorHAnsi"/>
              </w:rPr>
              <w:t xml:space="preserve">: </w:t>
            </w:r>
          </w:p>
          <w:p w14:paraId="3CF257C7" w14:textId="52CF4393" w:rsidR="00C831F1" w:rsidRDefault="00C831F1" w:rsidP="00C831F1">
            <w:pPr>
              <w:spacing w:after="0" w:line="240" w:lineRule="auto"/>
              <w:rPr>
                <w:rFonts w:cstheme="minorHAnsi"/>
                <w:b/>
              </w:rPr>
            </w:pPr>
            <w:r>
              <w:rPr>
                <w:rFonts w:cstheme="minorHAnsi"/>
              </w:rPr>
              <w:t xml:space="preserve">5.4.2.3, 5.4.2.6 and 5.4.2.7, </w:t>
            </w:r>
          </w:p>
          <w:p w14:paraId="69813702" w14:textId="1F5FE574" w:rsidR="00C831F1" w:rsidRPr="00C831F1" w:rsidRDefault="00C831F1" w:rsidP="00C831F1">
            <w:pPr>
              <w:spacing w:after="0" w:line="240" w:lineRule="auto"/>
              <w:rPr>
                <w:rFonts w:cstheme="minorHAnsi"/>
                <w:b/>
              </w:rPr>
            </w:pPr>
            <w:r>
              <w:rPr>
                <w:rFonts w:cstheme="minorHAnsi"/>
              </w:rPr>
              <w:t>5.4.3.1 and 5.4.3. 6</w:t>
            </w:r>
          </w:p>
          <w:p w14:paraId="0AA0E9E2" w14:textId="34EF42C7" w:rsidR="009750C1" w:rsidRDefault="00C831F1" w:rsidP="00C831F1">
            <w:pPr>
              <w:spacing w:after="0" w:line="240" w:lineRule="auto"/>
              <w:rPr>
                <w:rFonts w:cstheme="minorHAnsi"/>
              </w:rPr>
            </w:pPr>
            <w:r>
              <w:rPr>
                <w:rFonts w:cstheme="minorHAnsi"/>
              </w:rPr>
              <w:t>5.5.3.5</w:t>
            </w:r>
          </w:p>
          <w:p w14:paraId="22822CEF" w14:textId="1BE2712D" w:rsidR="00C831F1" w:rsidRPr="009B5C57" w:rsidRDefault="009B5C57" w:rsidP="00C831F1">
            <w:pPr>
              <w:spacing w:after="0" w:line="240" w:lineRule="auto"/>
              <w:rPr>
                <w:rFonts w:cstheme="minorHAnsi"/>
              </w:rPr>
            </w:pPr>
            <w:r w:rsidRPr="009B5C57">
              <w:rPr>
                <w:rFonts w:cstheme="minorHAnsi"/>
              </w:rPr>
              <w:t xml:space="preserve">Change to </w:t>
            </w:r>
            <w:r w:rsidR="009750C1" w:rsidRPr="009B5C57">
              <w:rPr>
                <w:rFonts w:cstheme="minorHAnsi"/>
              </w:rPr>
              <w:t>Section 7:  IT requirements</w:t>
            </w:r>
          </w:p>
          <w:p w14:paraId="54EA4EF4" w14:textId="3B2EB3CD" w:rsidR="00845D5E" w:rsidRPr="006D36DB" w:rsidRDefault="006D36DB" w:rsidP="00C831F1">
            <w:pPr>
              <w:spacing w:after="0" w:line="240" w:lineRule="auto"/>
              <w:rPr>
                <w:rFonts w:cstheme="minorHAnsi"/>
              </w:rPr>
            </w:pPr>
            <w:r w:rsidRPr="006D36DB">
              <w:rPr>
                <w:rFonts w:cstheme="minorHAnsi"/>
              </w:rPr>
              <w:t>7.4  - suppliers defined to align with specification document</w:t>
            </w:r>
          </w:p>
        </w:tc>
      </w:tr>
    </w:tbl>
    <w:p w14:paraId="46AE7C88" w14:textId="77777777" w:rsidR="00FC4F4A" w:rsidRDefault="00FC4F4A"/>
    <w:p w14:paraId="784E8475" w14:textId="700A8BA3" w:rsidR="00EE3F1C" w:rsidRDefault="00EE3F1C" w:rsidP="00EE3F1C"/>
    <w:p w14:paraId="4220F673" w14:textId="059B5FD7" w:rsidR="00A71E28" w:rsidRDefault="00A71E28"/>
    <w:p w14:paraId="34B86837" w14:textId="539D6CE7" w:rsidR="006D36DB" w:rsidRDefault="006D36DB">
      <w:r>
        <w:br w:type="page"/>
      </w:r>
    </w:p>
    <w:p w14:paraId="5967B315" w14:textId="77777777" w:rsidR="00A71E28" w:rsidRDefault="00A71E28"/>
    <w:p w14:paraId="5065680E" w14:textId="6132E766" w:rsidR="009D2284" w:rsidRDefault="009D2284" w:rsidP="00F51D76">
      <w:pPr>
        <w:pStyle w:val="Heading1"/>
        <w:numPr>
          <w:ilvl w:val="0"/>
          <w:numId w:val="0"/>
        </w:numPr>
        <w:spacing w:before="240"/>
        <w:rPr>
          <w:rFonts w:asciiTheme="minorHAnsi" w:hAnsiTheme="minorHAnsi" w:cstheme="minorHAnsi"/>
        </w:rPr>
      </w:pPr>
    </w:p>
    <w:p w14:paraId="78E41FA6" w14:textId="4FEB8196" w:rsidR="006D36DB" w:rsidRDefault="006D36DB" w:rsidP="006D36DB">
      <w:pPr>
        <w:rPr>
          <w:lang w:eastAsia="ja-JP"/>
        </w:rPr>
      </w:pPr>
    </w:p>
    <w:p w14:paraId="18D730CF" w14:textId="77777777" w:rsidR="006D36DB" w:rsidRPr="006D36DB" w:rsidRDefault="006D36DB" w:rsidP="006D36DB">
      <w:pPr>
        <w:rPr>
          <w:lang w:eastAsia="ja-JP"/>
        </w:rPr>
      </w:pPr>
    </w:p>
    <w:p w14:paraId="1D1F971C" w14:textId="77777777" w:rsidR="009D2284" w:rsidRDefault="009D2284" w:rsidP="00F51D76">
      <w:pPr>
        <w:pStyle w:val="Heading1"/>
        <w:numPr>
          <w:ilvl w:val="0"/>
          <w:numId w:val="0"/>
        </w:numPr>
        <w:spacing w:before="240"/>
        <w:rPr>
          <w:rFonts w:asciiTheme="minorHAnsi" w:hAnsiTheme="minorHAnsi" w:cstheme="minorHAnsi"/>
        </w:rPr>
      </w:pPr>
    </w:p>
    <w:p w14:paraId="1DD69B88" w14:textId="121079DC" w:rsidR="00F51D76" w:rsidRPr="00F51D76" w:rsidRDefault="00F51D76" w:rsidP="00F51D76">
      <w:pPr>
        <w:pStyle w:val="Heading1"/>
        <w:numPr>
          <w:ilvl w:val="0"/>
          <w:numId w:val="0"/>
        </w:numPr>
        <w:spacing w:before="240"/>
        <w:rPr>
          <w:rFonts w:asciiTheme="minorHAnsi" w:hAnsiTheme="minorHAnsi" w:cstheme="minorHAnsi"/>
        </w:rPr>
      </w:pPr>
      <w:bookmarkStart w:id="1" w:name="_Toc59117291"/>
      <w:bookmarkStart w:id="2" w:name="_Toc59117799"/>
      <w:r w:rsidRPr="00F51D76">
        <w:rPr>
          <w:rFonts w:asciiTheme="minorHAnsi" w:hAnsiTheme="minorHAnsi" w:cstheme="minorHAnsi"/>
        </w:rPr>
        <w:t>Foreword</w:t>
      </w:r>
      <w:bookmarkEnd w:id="1"/>
      <w:bookmarkEnd w:id="2"/>
    </w:p>
    <w:p w14:paraId="308E9759" w14:textId="77777777" w:rsidR="00F51D76" w:rsidRPr="00F51D76" w:rsidRDefault="00F51D76" w:rsidP="00F51D76">
      <w:pPr>
        <w:pStyle w:val="NoSpacing"/>
        <w:rPr>
          <w:rFonts w:cstheme="minorHAnsi"/>
          <w:sz w:val="22"/>
          <w:szCs w:val="22"/>
        </w:rPr>
      </w:pPr>
    </w:p>
    <w:p w14:paraId="4D19812E" w14:textId="55C4F453" w:rsidR="00F51D76" w:rsidRPr="00F51D76" w:rsidRDefault="00F51D76" w:rsidP="005E264F">
      <w:pPr>
        <w:pStyle w:val="NoSpacing"/>
        <w:rPr>
          <w:rFonts w:cstheme="minorHAnsi"/>
          <w:sz w:val="22"/>
          <w:szCs w:val="22"/>
        </w:rPr>
      </w:pPr>
      <w:r w:rsidRPr="00F51D76">
        <w:rPr>
          <w:rFonts w:cstheme="minorHAnsi"/>
          <w:sz w:val="22"/>
          <w:szCs w:val="22"/>
        </w:rPr>
        <w:t>The Capital Facilities Information Handover Specification (CFIHO</w:t>
      </w:r>
      <w:r w:rsidR="009D2284">
        <w:rPr>
          <w:rFonts w:cstheme="minorHAnsi"/>
          <w:sz w:val="22"/>
          <w:szCs w:val="22"/>
        </w:rPr>
        <w:t>S) is an industry standard</w:t>
      </w:r>
      <w:r w:rsidRPr="00F51D76">
        <w:rPr>
          <w:rFonts w:cstheme="minorHAnsi"/>
          <w:sz w:val="22"/>
          <w:szCs w:val="22"/>
        </w:rPr>
        <w:t xml:space="preserve"> developed to improve how information is exchanged between the companies who own, operate, </w:t>
      </w:r>
      <w:r w:rsidR="00837CF0">
        <w:rPr>
          <w:rFonts w:cstheme="minorHAnsi"/>
          <w:sz w:val="22"/>
          <w:szCs w:val="22"/>
        </w:rPr>
        <w:t xml:space="preserve">and </w:t>
      </w:r>
      <w:r w:rsidRPr="00F51D76">
        <w:rPr>
          <w:rFonts w:cstheme="minorHAnsi"/>
          <w:sz w:val="22"/>
          <w:szCs w:val="22"/>
        </w:rPr>
        <w:t>construct equipment for the process and energy sectors. Starting with a common equipment naming taxonomy an</w:t>
      </w:r>
      <w:r w:rsidR="009D2284">
        <w:rPr>
          <w:rFonts w:cstheme="minorHAnsi"/>
          <w:sz w:val="22"/>
          <w:szCs w:val="22"/>
        </w:rPr>
        <w:t xml:space="preserve">d supporting specifications, its goal </w:t>
      </w:r>
      <w:r w:rsidRPr="00F51D76">
        <w:rPr>
          <w:rFonts w:cstheme="minorHAnsi"/>
          <w:sz w:val="22"/>
          <w:szCs w:val="22"/>
        </w:rPr>
        <w:t>is to become a common language for the exchange of information in these sectors.</w:t>
      </w:r>
    </w:p>
    <w:p w14:paraId="043538E4" w14:textId="77777777" w:rsidR="00F51D76" w:rsidRPr="00F51D76" w:rsidRDefault="00F51D76" w:rsidP="005E264F">
      <w:pPr>
        <w:pStyle w:val="NoSpacing"/>
        <w:rPr>
          <w:rFonts w:cstheme="minorHAnsi"/>
          <w:sz w:val="22"/>
          <w:szCs w:val="22"/>
        </w:rPr>
      </w:pPr>
    </w:p>
    <w:p w14:paraId="667D9434" w14:textId="2D680600" w:rsidR="00F51D76" w:rsidRPr="00F51D76" w:rsidRDefault="00F51D76" w:rsidP="005E264F">
      <w:pPr>
        <w:pStyle w:val="NoSpacing"/>
        <w:rPr>
          <w:rFonts w:cstheme="minorHAnsi"/>
          <w:sz w:val="22"/>
          <w:szCs w:val="22"/>
        </w:rPr>
      </w:pPr>
      <w:r w:rsidRPr="00F51D76">
        <w:rPr>
          <w:rFonts w:cstheme="minorHAnsi"/>
          <w:sz w:val="22"/>
          <w:szCs w:val="22"/>
        </w:rPr>
        <w:t>The i</w:t>
      </w:r>
      <w:r w:rsidR="009D2284">
        <w:rPr>
          <w:rFonts w:cstheme="minorHAnsi"/>
          <w:sz w:val="22"/>
          <w:szCs w:val="22"/>
        </w:rPr>
        <w:t xml:space="preserve">nitial focus is on </w:t>
      </w:r>
      <w:r w:rsidRPr="00F51D76">
        <w:rPr>
          <w:rFonts w:cstheme="minorHAnsi"/>
          <w:sz w:val="22"/>
          <w:szCs w:val="22"/>
        </w:rPr>
        <w:t>information, bot</w:t>
      </w:r>
      <w:r>
        <w:rPr>
          <w:rFonts w:cstheme="minorHAnsi"/>
          <w:sz w:val="22"/>
          <w:szCs w:val="22"/>
        </w:rPr>
        <w:t xml:space="preserve">h </w:t>
      </w:r>
      <w:r w:rsidRPr="00F51D76">
        <w:rPr>
          <w:rFonts w:cstheme="minorHAnsi"/>
          <w:sz w:val="22"/>
          <w:szCs w:val="22"/>
        </w:rPr>
        <w:t xml:space="preserve">structured data and traditional document formats, which must be handed over </w:t>
      </w:r>
      <w:r w:rsidR="009D2284">
        <w:rPr>
          <w:rFonts w:cstheme="minorHAnsi"/>
          <w:sz w:val="22"/>
          <w:szCs w:val="22"/>
        </w:rPr>
        <w:t xml:space="preserve">when a project moves from its development to </w:t>
      </w:r>
      <w:r w:rsidRPr="00F51D76">
        <w:rPr>
          <w:rFonts w:cstheme="minorHAnsi"/>
          <w:sz w:val="22"/>
          <w:szCs w:val="22"/>
        </w:rPr>
        <w:t>operations phase</w:t>
      </w:r>
      <w:r w:rsidR="009D2284">
        <w:rPr>
          <w:rFonts w:cstheme="minorHAnsi"/>
          <w:sz w:val="22"/>
          <w:szCs w:val="22"/>
        </w:rPr>
        <w:t>. Ultimately</w:t>
      </w:r>
      <w:r w:rsidR="00837CF0">
        <w:rPr>
          <w:rFonts w:cstheme="minorHAnsi"/>
          <w:sz w:val="22"/>
          <w:szCs w:val="22"/>
        </w:rPr>
        <w:t>,</w:t>
      </w:r>
      <w:r w:rsidR="009D2284">
        <w:rPr>
          <w:rFonts w:cstheme="minorHAnsi"/>
          <w:sz w:val="22"/>
          <w:szCs w:val="22"/>
        </w:rPr>
        <w:t xml:space="preserve"> the aim is for CFIHOS</w:t>
      </w:r>
      <w:r w:rsidRPr="00F51D76">
        <w:rPr>
          <w:rFonts w:cstheme="minorHAnsi"/>
          <w:sz w:val="22"/>
          <w:szCs w:val="22"/>
        </w:rPr>
        <w:t xml:space="preserve"> to become the de-facto standard for information exchange throughout the physical asset lifecycle, from vendor information through to decommissioning. </w:t>
      </w:r>
    </w:p>
    <w:p w14:paraId="7A71973B" w14:textId="77777777" w:rsidR="00F51D76" w:rsidRPr="00F51D76" w:rsidRDefault="00F51D76" w:rsidP="005E264F">
      <w:pPr>
        <w:pStyle w:val="NoSpacing"/>
        <w:rPr>
          <w:rFonts w:cstheme="minorHAnsi"/>
          <w:sz w:val="22"/>
          <w:szCs w:val="22"/>
        </w:rPr>
      </w:pPr>
    </w:p>
    <w:p w14:paraId="7AAB8E91" w14:textId="1A10EFAB" w:rsidR="00F51D76" w:rsidRDefault="009D2284" w:rsidP="005E264F">
      <w:pPr>
        <w:pStyle w:val="NoSpacing"/>
        <w:rPr>
          <w:rFonts w:cstheme="minorHAnsi"/>
          <w:sz w:val="22"/>
          <w:szCs w:val="22"/>
        </w:rPr>
      </w:pPr>
      <w:r>
        <w:rPr>
          <w:rFonts w:cstheme="minorHAnsi"/>
          <w:sz w:val="22"/>
          <w:szCs w:val="22"/>
        </w:rPr>
        <w:t>Th</w:t>
      </w:r>
      <w:r w:rsidR="00F51D76" w:rsidRPr="00F51D76">
        <w:rPr>
          <w:rFonts w:cstheme="minorHAnsi"/>
          <w:sz w:val="22"/>
          <w:szCs w:val="22"/>
        </w:rPr>
        <w:t>e Reference D</w:t>
      </w:r>
      <w:r w:rsidR="00F51D76">
        <w:rPr>
          <w:rFonts w:cstheme="minorHAnsi"/>
          <w:sz w:val="22"/>
          <w:szCs w:val="22"/>
        </w:rPr>
        <w:t>ata Library or “RDL”</w:t>
      </w:r>
      <w:r>
        <w:rPr>
          <w:rFonts w:cstheme="minorHAnsi"/>
          <w:sz w:val="22"/>
          <w:szCs w:val="22"/>
        </w:rPr>
        <w:t xml:space="preserve"> lies at CFIHOS’ heart. This </w:t>
      </w:r>
      <w:r w:rsidR="00837CF0">
        <w:rPr>
          <w:rFonts w:cstheme="minorHAnsi"/>
          <w:sz w:val="22"/>
          <w:szCs w:val="22"/>
        </w:rPr>
        <w:t>library</w:t>
      </w:r>
      <w:r>
        <w:rPr>
          <w:rFonts w:cstheme="minorHAnsi"/>
          <w:sz w:val="22"/>
          <w:szCs w:val="22"/>
        </w:rPr>
        <w:t xml:space="preserve"> gives </w:t>
      </w:r>
      <w:r w:rsidR="00F51D76" w:rsidRPr="00F51D76">
        <w:rPr>
          <w:rFonts w:cstheme="minorHAnsi"/>
          <w:sz w:val="22"/>
          <w:szCs w:val="22"/>
        </w:rPr>
        <w:t>a standard and unified naming convention for equipment, its attributes, disciplines, and documents. Version 1.4 of the CFIHOS RDL includes:</w:t>
      </w:r>
    </w:p>
    <w:p w14:paraId="0C2ED785" w14:textId="77777777" w:rsidR="00837CF0" w:rsidRPr="00F51D76" w:rsidRDefault="00837CF0" w:rsidP="005E264F">
      <w:pPr>
        <w:pStyle w:val="NoSpacing"/>
        <w:rPr>
          <w:rFonts w:cstheme="minorHAnsi"/>
          <w:sz w:val="22"/>
          <w:szCs w:val="22"/>
        </w:rPr>
      </w:pPr>
    </w:p>
    <w:p w14:paraId="22893E4C" w14:textId="6E3A4539"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classes for Tag and Equipment (what the equipment does and what it is)</w:t>
      </w:r>
    </w:p>
    <w:p w14:paraId="0627B990" w14:textId="625B93A2"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properties (attributes, measures, characteristics etc.)</w:t>
      </w:r>
    </w:p>
    <w:p w14:paraId="3D067585" w14:textId="613CFA85"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Lists of requirements by class (data and document requirements)</w:t>
      </w:r>
    </w:p>
    <w:p w14:paraId="3BD74F9A" w14:textId="4E93118A"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Standard unique coding of data to facilitate digital design and other workflows</w:t>
      </w:r>
    </w:p>
    <w:p w14:paraId="4E158A15" w14:textId="64FBD7C5"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document types</w:t>
      </w:r>
    </w:p>
    <w:p w14:paraId="2B5F17E1" w14:textId="3E395889" w:rsid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disciplines</w:t>
      </w:r>
    </w:p>
    <w:p w14:paraId="3906599C" w14:textId="77777777" w:rsidR="005E264F" w:rsidRPr="00F51D76" w:rsidRDefault="005E264F"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p>
    <w:p w14:paraId="040C77B1" w14:textId="2418B9CE" w:rsidR="00F51D76" w:rsidRPr="00F51D76" w:rsidRDefault="00F51D76" w:rsidP="005E264F">
      <w:pPr>
        <w:spacing w:after="0" w:line="240" w:lineRule="auto"/>
        <w:rPr>
          <w:rFonts w:cstheme="minorHAnsi"/>
        </w:rPr>
      </w:pPr>
      <w:r w:rsidRPr="00F51D76">
        <w:rPr>
          <w:rFonts w:cstheme="minorHAnsi"/>
        </w:rPr>
        <w:t>At present</w:t>
      </w:r>
      <w:r w:rsidR="00837CF0">
        <w:rPr>
          <w:rFonts w:cstheme="minorHAnsi"/>
        </w:rPr>
        <w:t>,</w:t>
      </w:r>
      <w:r w:rsidRPr="00F51D76">
        <w:rPr>
          <w:rFonts w:cstheme="minorHAnsi"/>
        </w:rPr>
        <w:t xml:space="preserve"> CFIHOS covers only the exchange of structured data and documen</w:t>
      </w:r>
      <w:r>
        <w:rPr>
          <w:rFonts w:cstheme="minorHAnsi"/>
        </w:rPr>
        <w:t>ts -</w:t>
      </w:r>
      <w:r w:rsidRPr="00F51D76">
        <w:rPr>
          <w:rFonts w:cstheme="minorHAnsi"/>
        </w:rPr>
        <w:t xml:space="preserve"> not graphical, geometry, and mod</w:t>
      </w:r>
      <w:r w:rsidR="009D2284">
        <w:rPr>
          <w:rFonts w:cstheme="minorHAnsi"/>
        </w:rPr>
        <w:t>el data. In the future</w:t>
      </w:r>
      <w:r w:rsidR="0095699D">
        <w:rPr>
          <w:rFonts w:cstheme="minorHAnsi"/>
        </w:rPr>
        <w:t>,</w:t>
      </w:r>
      <w:r w:rsidR="009D2284">
        <w:rPr>
          <w:rFonts w:cstheme="minorHAnsi"/>
        </w:rPr>
        <w:t xml:space="preserve"> </w:t>
      </w:r>
      <w:r w:rsidRPr="00F51D76">
        <w:rPr>
          <w:rFonts w:cstheme="minorHAnsi"/>
        </w:rPr>
        <w:t xml:space="preserve">CFIHOS could be extended to </w:t>
      </w:r>
      <w:r w:rsidR="009D2284">
        <w:rPr>
          <w:rFonts w:cstheme="minorHAnsi"/>
        </w:rPr>
        <w:t>include</w:t>
      </w:r>
      <w:r w:rsidRPr="00F51D76">
        <w:rPr>
          <w:rFonts w:cstheme="minorHAnsi"/>
        </w:rPr>
        <w:t xml:space="preserve"> graphical</w:t>
      </w:r>
      <w:r w:rsidR="0095699D">
        <w:rPr>
          <w:rFonts w:cstheme="minorHAnsi"/>
        </w:rPr>
        <w:t xml:space="preserve"> and design tool</w:t>
      </w:r>
      <w:r w:rsidRPr="00F51D76">
        <w:rPr>
          <w:rFonts w:cstheme="minorHAnsi"/>
        </w:rPr>
        <w:t xml:space="preserve"> </w:t>
      </w:r>
      <w:r w:rsidR="009D2284">
        <w:rPr>
          <w:rFonts w:cstheme="minorHAnsi"/>
        </w:rPr>
        <w:t xml:space="preserve">and </w:t>
      </w:r>
      <w:r w:rsidRPr="00F51D76">
        <w:rPr>
          <w:rFonts w:cstheme="minorHAnsi"/>
        </w:rPr>
        <w:t>support spare parts procurement, i</w:t>
      </w:r>
      <w:r w:rsidR="009D2284">
        <w:rPr>
          <w:rFonts w:cstheme="minorHAnsi"/>
        </w:rPr>
        <w:t xml:space="preserve">nspection, </w:t>
      </w:r>
      <w:r w:rsidRPr="00F51D76">
        <w:rPr>
          <w:rFonts w:cstheme="minorHAnsi"/>
        </w:rPr>
        <w:t>test requirements, commissioning check sheets, Work Packaging, configuration management</w:t>
      </w:r>
      <w:r w:rsidR="0095699D">
        <w:rPr>
          <w:rFonts w:cstheme="minorHAnsi"/>
        </w:rPr>
        <w:t>,</w:t>
      </w:r>
      <w:r w:rsidRPr="00F51D76">
        <w:rPr>
          <w:rFonts w:cstheme="minorHAnsi"/>
        </w:rPr>
        <w:t xml:space="preserve"> and even drive payment.</w:t>
      </w:r>
    </w:p>
    <w:p w14:paraId="603E36F8" w14:textId="77777777" w:rsidR="005E264F" w:rsidRDefault="005E264F" w:rsidP="005E264F">
      <w:pPr>
        <w:spacing w:after="0" w:line="240" w:lineRule="auto"/>
        <w:rPr>
          <w:rFonts w:cstheme="minorHAnsi"/>
        </w:rPr>
      </w:pPr>
    </w:p>
    <w:p w14:paraId="6D58784C" w14:textId="44FE0623" w:rsidR="00F51D76" w:rsidRPr="00F51D76" w:rsidRDefault="00F51D76" w:rsidP="005E264F">
      <w:pPr>
        <w:spacing w:after="0" w:line="240" w:lineRule="auto"/>
        <w:rPr>
          <w:rFonts w:cstheme="minorHAnsi"/>
        </w:rPr>
      </w:pPr>
      <w:r w:rsidRPr="00F51D76">
        <w:rPr>
          <w:rFonts w:cstheme="minorHAnsi"/>
        </w:rPr>
        <w:t xml:space="preserve">CFIHOS is being developed collaboratively by </w:t>
      </w:r>
      <w:r w:rsidR="009D2284">
        <w:rPr>
          <w:rFonts w:cstheme="minorHAnsi"/>
        </w:rPr>
        <w:t>project members</w:t>
      </w:r>
      <w:r w:rsidRPr="00F51D76">
        <w:rPr>
          <w:rFonts w:cstheme="minorHAnsi"/>
        </w:rPr>
        <w:t xml:space="preserve"> as a practical standard to ensure the systematic and reliable exchange of</w:t>
      </w:r>
      <w:r w:rsidR="009D2284">
        <w:rPr>
          <w:rFonts w:cstheme="minorHAnsi"/>
        </w:rPr>
        <w:t xml:space="preserve"> information between all participants</w:t>
      </w:r>
      <w:r w:rsidRPr="00F51D76">
        <w:rPr>
          <w:rFonts w:cstheme="minorHAnsi"/>
        </w:rPr>
        <w:t xml:space="preserve"> involved in the information supply chain, thereby reducing cycle times </w:t>
      </w:r>
      <w:r w:rsidR="009D2284">
        <w:rPr>
          <w:rFonts w:cstheme="minorHAnsi"/>
        </w:rPr>
        <w:t xml:space="preserve">and costs. More than 70 organizations contributed </w:t>
      </w:r>
      <w:r w:rsidRPr="00F51D76">
        <w:rPr>
          <w:rFonts w:cstheme="minorHAnsi"/>
        </w:rPr>
        <w:t>to the development of CFIHOS</w:t>
      </w:r>
      <w:r w:rsidR="009D2284">
        <w:rPr>
          <w:rFonts w:cstheme="minorHAnsi"/>
        </w:rPr>
        <w:t xml:space="preserve"> Standard version 1.4, which</w:t>
      </w:r>
      <w:r w:rsidRPr="00F51D76">
        <w:rPr>
          <w:rFonts w:cstheme="minorHAnsi"/>
        </w:rPr>
        <w:t xml:space="preserve"> is supported by several leading software industry design tools.</w:t>
      </w:r>
    </w:p>
    <w:p w14:paraId="43B720F6" w14:textId="77777777" w:rsidR="00EE3F1C" w:rsidRPr="00F51D76" w:rsidRDefault="00EE3F1C" w:rsidP="005E264F">
      <w:pPr>
        <w:spacing w:after="0" w:line="240" w:lineRule="auto"/>
      </w:pPr>
    </w:p>
    <w:p w14:paraId="5BBAEAE2" w14:textId="77777777" w:rsidR="00EE3F1C" w:rsidRDefault="00EE3F1C"/>
    <w:p w14:paraId="5F20DA87" w14:textId="77777777" w:rsidR="009D2284" w:rsidRDefault="009D2284"/>
    <w:p w14:paraId="521FB468" w14:textId="77777777" w:rsidR="009D2284" w:rsidRDefault="009D2284"/>
    <w:p w14:paraId="21413119" w14:textId="77777777" w:rsidR="005E264F" w:rsidRDefault="009D2284" w:rsidP="005E264F">
      <w:r>
        <w:lastRenderedPageBreak/>
        <w:br/>
      </w:r>
      <w:r>
        <w:br/>
      </w:r>
    </w:p>
    <w:sdt>
      <w:sdtPr>
        <w:rPr>
          <w:rFonts w:asciiTheme="minorHAnsi" w:eastAsiaTheme="minorHAnsi" w:hAnsiTheme="minorHAnsi" w:cstheme="minorBidi"/>
          <w:bCs w:val="0"/>
          <w:color w:val="auto"/>
          <w:sz w:val="22"/>
          <w:szCs w:val="22"/>
          <w:lang w:eastAsia="en-US"/>
        </w:rPr>
        <w:id w:val="-2072647917"/>
        <w:docPartObj>
          <w:docPartGallery w:val="Table of Contents"/>
          <w:docPartUnique/>
        </w:docPartObj>
      </w:sdtPr>
      <w:sdtEndPr>
        <w:rPr>
          <w:b/>
          <w:noProof/>
        </w:rPr>
      </w:sdtEndPr>
      <w:sdtContent>
        <w:p w14:paraId="52FFFA1F" w14:textId="65C7EF7B" w:rsidR="005E264F" w:rsidRDefault="005E264F">
          <w:pPr>
            <w:pStyle w:val="TOCHeading"/>
          </w:pPr>
          <w:r>
            <w:t>Contents</w:t>
          </w:r>
        </w:p>
        <w:p w14:paraId="090A3B39" w14:textId="0FCBACE1" w:rsidR="005E264F" w:rsidRDefault="005E264F">
          <w:pPr>
            <w:pStyle w:val="TOC1"/>
            <w:rPr>
              <w:rFonts w:asciiTheme="minorHAnsi" w:eastAsiaTheme="minorEastAsia" w:hAnsiTheme="minorHAnsi"/>
              <w:noProof/>
              <w:kern w:val="0"/>
              <w:sz w:val="22"/>
              <w:szCs w:val="22"/>
              <w:lang w:val="en-US" w:eastAsia="en-US"/>
            </w:rPr>
          </w:pPr>
          <w:r>
            <w:fldChar w:fldCharType="begin"/>
          </w:r>
          <w:r>
            <w:instrText xml:space="preserve"> TOC \o "1-3" \h \z \u </w:instrText>
          </w:r>
          <w:r>
            <w:fldChar w:fldCharType="separate"/>
          </w:r>
          <w:hyperlink w:anchor="_Toc59117799" w:history="1">
            <w:r w:rsidRPr="00D95E01">
              <w:rPr>
                <w:rStyle w:val="Hyperlink"/>
                <w:rFonts w:cstheme="minorHAnsi"/>
                <w:noProof/>
              </w:rPr>
              <w:t>Foreword</w:t>
            </w:r>
            <w:r>
              <w:rPr>
                <w:noProof/>
                <w:webHidden/>
              </w:rPr>
              <w:tab/>
            </w:r>
            <w:r>
              <w:rPr>
                <w:noProof/>
                <w:webHidden/>
              </w:rPr>
              <w:fldChar w:fldCharType="begin"/>
            </w:r>
            <w:r>
              <w:rPr>
                <w:noProof/>
                <w:webHidden/>
              </w:rPr>
              <w:instrText xml:space="preserve"> PAGEREF _Toc59117799 \h </w:instrText>
            </w:r>
            <w:r>
              <w:rPr>
                <w:noProof/>
                <w:webHidden/>
              </w:rPr>
            </w:r>
            <w:r>
              <w:rPr>
                <w:noProof/>
                <w:webHidden/>
              </w:rPr>
              <w:fldChar w:fldCharType="separate"/>
            </w:r>
            <w:r>
              <w:rPr>
                <w:noProof/>
                <w:webHidden/>
              </w:rPr>
              <w:t>4</w:t>
            </w:r>
            <w:r>
              <w:rPr>
                <w:noProof/>
                <w:webHidden/>
              </w:rPr>
              <w:fldChar w:fldCharType="end"/>
            </w:r>
          </w:hyperlink>
        </w:p>
        <w:p w14:paraId="688EB9C5" w14:textId="3BB065B8"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00" w:history="1">
            <w:r w:rsidR="005E264F" w:rsidRPr="00D95E01">
              <w:rPr>
                <w:rStyle w:val="Hyperlink"/>
                <w:rFonts w:cstheme="minorHAnsi"/>
                <w:noProof/>
              </w:rPr>
              <w:t>1.1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w:t>
            </w:r>
            <w:r w:rsidR="005E264F">
              <w:rPr>
                <w:noProof/>
                <w:webHidden/>
              </w:rPr>
              <w:tab/>
            </w:r>
            <w:r w:rsidR="005E264F">
              <w:rPr>
                <w:noProof/>
                <w:webHidden/>
              </w:rPr>
              <w:fldChar w:fldCharType="begin"/>
            </w:r>
            <w:r w:rsidR="005E264F">
              <w:rPr>
                <w:noProof/>
                <w:webHidden/>
              </w:rPr>
              <w:instrText xml:space="preserve"> PAGEREF _Toc59117800 \h </w:instrText>
            </w:r>
            <w:r w:rsidR="005E264F">
              <w:rPr>
                <w:noProof/>
                <w:webHidden/>
              </w:rPr>
            </w:r>
            <w:r w:rsidR="005E264F">
              <w:rPr>
                <w:noProof/>
                <w:webHidden/>
              </w:rPr>
              <w:fldChar w:fldCharType="separate"/>
            </w:r>
            <w:r w:rsidR="005E264F">
              <w:rPr>
                <w:noProof/>
                <w:webHidden/>
              </w:rPr>
              <w:t>8</w:t>
            </w:r>
            <w:r w:rsidR="005E264F">
              <w:rPr>
                <w:noProof/>
                <w:webHidden/>
              </w:rPr>
              <w:fldChar w:fldCharType="end"/>
            </w:r>
          </w:hyperlink>
        </w:p>
        <w:p w14:paraId="4679A005" w14:textId="35993169"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01" w:history="1">
            <w:r w:rsidR="005E264F" w:rsidRPr="00D95E01">
              <w:rPr>
                <w:rStyle w:val="Hyperlink"/>
                <w:rFonts w:cstheme="minorHAnsi"/>
                <w:noProof/>
              </w:rPr>
              <w:t>1.2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Scope</w:t>
            </w:r>
            <w:r w:rsidR="005E264F">
              <w:rPr>
                <w:noProof/>
                <w:webHidden/>
              </w:rPr>
              <w:tab/>
            </w:r>
            <w:r w:rsidR="005E264F">
              <w:rPr>
                <w:noProof/>
                <w:webHidden/>
              </w:rPr>
              <w:fldChar w:fldCharType="begin"/>
            </w:r>
            <w:r w:rsidR="005E264F">
              <w:rPr>
                <w:noProof/>
                <w:webHidden/>
              </w:rPr>
              <w:instrText xml:space="preserve"> PAGEREF _Toc59117801 \h </w:instrText>
            </w:r>
            <w:r w:rsidR="005E264F">
              <w:rPr>
                <w:noProof/>
                <w:webHidden/>
              </w:rPr>
            </w:r>
            <w:r w:rsidR="005E264F">
              <w:rPr>
                <w:noProof/>
                <w:webHidden/>
              </w:rPr>
              <w:fldChar w:fldCharType="separate"/>
            </w:r>
            <w:r w:rsidR="005E264F">
              <w:rPr>
                <w:noProof/>
                <w:webHidden/>
              </w:rPr>
              <w:t>8</w:t>
            </w:r>
            <w:r w:rsidR="005E264F">
              <w:rPr>
                <w:noProof/>
                <w:webHidden/>
              </w:rPr>
              <w:fldChar w:fldCharType="end"/>
            </w:r>
          </w:hyperlink>
        </w:p>
        <w:p w14:paraId="42FCB768" w14:textId="2B1630F5"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02" w:history="1">
            <w:r w:rsidR="005E264F" w:rsidRPr="00D95E01">
              <w:rPr>
                <w:rStyle w:val="Hyperlink"/>
                <w:rFonts w:cstheme="minorHAnsi"/>
                <w:noProof/>
              </w:rPr>
              <w:t>1.3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Documents Structure</w:t>
            </w:r>
            <w:r w:rsidR="005E264F">
              <w:rPr>
                <w:noProof/>
                <w:webHidden/>
              </w:rPr>
              <w:tab/>
            </w:r>
            <w:r w:rsidR="005E264F">
              <w:rPr>
                <w:noProof/>
                <w:webHidden/>
              </w:rPr>
              <w:fldChar w:fldCharType="begin"/>
            </w:r>
            <w:r w:rsidR="005E264F">
              <w:rPr>
                <w:noProof/>
                <w:webHidden/>
              </w:rPr>
              <w:instrText xml:space="preserve"> PAGEREF _Toc59117802 \h </w:instrText>
            </w:r>
            <w:r w:rsidR="005E264F">
              <w:rPr>
                <w:noProof/>
                <w:webHidden/>
              </w:rPr>
            </w:r>
            <w:r w:rsidR="005E264F">
              <w:rPr>
                <w:noProof/>
                <w:webHidden/>
              </w:rPr>
              <w:fldChar w:fldCharType="separate"/>
            </w:r>
            <w:r w:rsidR="005E264F">
              <w:rPr>
                <w:noProof/>
                <w:webHidden/>
              </w:rPr>
              <w:t>8</w:t>
            </w:r>
            <w:r w:rsidR="005E264F">
              <w:rPr>
                <w:noProof/>
                <w:webHidden/>
              </w:rPr>
              <w:fldChar w:fldCharType="end"/>
            </w:r>
          </w:hyperlink>
        </w:p>
        <w:p w14:paraId="7414F794" w14:textId="64983A90"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03" w:history="1">
            <w:r w:rsidR="005E264F" w:rsidRPr="00D95E01">
              <w:rPr>
                <w:rStyle w:val="Hyperlink"/>
                <w:rFonts w:cstheme="minorHAnsi"/>
                <w:noProof/>
              </w:rPr>
              <w:t>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Normative References</w:t>
            </w:r>
            <w:r w:rsidR="005E264F">
              <w:rPr>
                <w:noProof/>
                <w:webHidden/>
              </w:rPr>
              <w:tab/>
            </w:r>
            <w:r w:rsidR="005E264F">
              <w:rPr>
                <w:noProof/>
                <w:webHidden/>
              </w:rPr>
              <w:fldChar w:fldCharType="begin"/>
            </w:r>
            <w:r w:rsidR="005E264F">
              <w:rPr>
                <w:noProof/>
                <w:webHidden/>
              </w:rPr>
              <w:instrText xml:space="preserve"> PAGEREF _Toc59117803 \h </w:instrText>
            </w:r>
            <w:r w:rsidR="005E264F">
              <w:rPr>
                <w:noProof/>
                <w:webHidden/>
              </w:rPr>
            </w:r>
            <w:r w:rsidR="005E264F">
              <w:rPr>
                <w:noProof/>
                <w:webHidden/>
              </w:rPr>
              <w:fldChar w:fldCharType="separate"/>
            </w:r>
            <w:r w:rsidR="005E264F">
              <w:rPr>
                <w:noProof/>
                <w:webHidden/>
              </w:rPr>
              <w:t>9</w:t>
            </w:r>
            <w:r w:rsidR="005E264F">
              <w:rPr>
                <w:noProof/>
                <w:webHidden/>
              </w:rPr>
              <w:fldChar w:fldCharType="end"/>
            </w:r>
          </w:hyperlink>
        </w:p>
        <w:p w14:paraId="636AF10F" w14:textId="5B98FA94"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04" w:history="1">
            <w:r w:rsidR="005E264F" w:rsidRPr="00D95E01">
              <w:rPr>
                <w:rStyle w:val="Hyperlink"/>
                <w:rFonts w:cstheme="minorHAnsi"/>
                <w:noProof/>
              </w:rPr>
              <w:t>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Terms and Definitions, Acronyms and Abbreviations</w:t>
            </w:r>
            <w:r w:rsidR="005E264F">
              <w:rPr>
                <w:noProof/>
                <w:webHidden/>
              </w:rPr>
              <w:tab/>
            </w:r>
            <w:r w:rsidR="005E264F">
              <w:rPr>
                <w:noProof/>
                <w:webHidden/>
              </w:rPr>
              <w:fldChar w:fldCharType="begin"/>
            </w:r>
            <w:r w:rsidR="005E264F">
              <w:rPr>
                <w:noProof/>
                <w:webHidden/>
              </w:rPr>
              <w:instrText xml:space="preserve"> PAGEREF _Toc59117804 \h </w:instrText>
            </w:r>
            <w:r w:rsidR="005E264F">
              <w:rPr>
                <w:noProof/>
                <w:webHidden/>
              </w:rPr>
            </w:r>
            <w:r w:rsidR="005E264F">
              <w:rPr>
                <w:noProof/>
                <w:webHidden/>
              </w:rPr>
              <w:fldChar w:fldCharType="separate"/>
            </w:r>
            <w:r w:rsidR="005E264F">
              <w:rPr>
                <w:noProof/>
                <w:webHidden/>
              </w:rPr>
              <w:t>9</w:t>
            </w:r>
            <w:r w:rsidR="005E264F">
              <w:rPr>
                <w:noProof/>
                <w:webHidden/>
              </w:rPr>
              <w:fldChar w:fldCharType="end"/>
            </w:r>
          </w:hyperlink>
        </w:p>
        <w:p w14:paraId="18AEB5E0" w14:textId="0C719D58"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05" w:history="1">
            <w:r w:rsidR="005E264F" w:rsidRPr="00D95E01">
              <w:rPr>
                <w:rStyle w:val="Hyperlink"/>
                <w:rFonts w:cstheme="minorHAnsi"/>
                <w:noProof/>
              </w:rPr>
              <w:t>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Management Standards</w:t>
            </w:r>
            <w:r w:rsidR="005E264F">
              <w:rPr>
                <w:noProof/>
                <w:webHidden/>
              </w:rPr>
              <w:tab/>
            </w:r>
            <w:r w:rsidR="005E264F">
              <w:rPr>
                <w:noProof/>
                <w:webHidden/>
              </w:rPr>
              <w:fldChar w:fldCharType="begin"/>
            </w:r>
            <w:r w:rsidR="005E264F">
              <w:rPr>
                <w:noProof/>
                <w:webHidden/>
              </w:rPr>
              <w:instrText xml:space="preserve"> PAGEREF _Toc59117805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01841BA9" w14:textId="378E0120"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06" w:history="1">
            <w:r w:rsidR="005E264F" w:rsidRPr="00D95E01">
              <w:rPr>
                <w:rStyle w:val="Hyperlink"/>
                <w:rFonts w:cstheme="minorHAnsi"/>
                <w:noProof/>
              </w:rPr>
              <w:t>4.1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w:t>
            </w:r>
            <w:r w:rsidR="005E264F">
              <w:rPr>
                <w:noProof/>
                <w:webHidden/>
              </w:rPr>
              <w:tab/>
            </w:r>
            <w:r w:rsidR="005E264F">
              <w:rPr>
                <w:noProof/>
                <w:webHidden/>
              </w:rPr>
              <w:fldChar w:fldCharType="begin"/>
            </w:r>
            <w:r w:rsidR="005E264F">
              <w:rPr>
                <w:noProof/>
                <w:webHidden/>
              </w:rPr>
              <w:instrText xml:space="preserve"> PAGEREF _Toc59117806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4425C83C" w14:textId="62032A21"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07" w:history="1">
            <w:r w:rsidR="005E264F" w:rsidRPr="00D95E01">
              <w:rPr>
                <w:rStyle w:val="Hyperlink"/>
                <w:rFonts w:cstheme="minorHAnsi"/>
                <w:noProof/>
              </w:rPr>
              <w:t>4.2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Applicable Regulations and Standards</w:t>
            </w:r>
            <w:r w:rsidR="005E264F">
              <w:rPr>
                <w:noProof/>
                <w:webHidden/>
              </w:rPr>
              <w:tab/>
            </w:r>
            <w:r w:rsidR="005E264F">
              <w:rPr>
                <w:noProof/>
                <w:webHidden/>
              </w:rPr>
              <w:fldChar w:fldCharType="begin"/>
            </w:r>
            <w:r w:rsidR="005E264F">
              <w:rPr>
                <w:noProof/>
                <w:webHidden/>
              </w:rPr>
              <w:instrText xml:space="preserve"> PAGEREF _Toc59117807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787F7538" w14:textId="19E394FF"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08" w:history="1">
            <w:r w:rsidR="005E264F" w:rsidRPr="00D95E01">
              <w:rPr>
                <w:rStyle w:val="Hyperlink"/>
                <w:rFonts w:cstheme="minorHAnsi"/>
                <w:noProof/>
              </w:rPr>
              <w:t>4.3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Project Reference Documents</w:t>
            </w:r>
            <w:r w:rsidR="005E264F">
              <w:rPr>
                <w:noProof/>
                <w:webHidden/>
              </w:rPr>
              <w:tab/>
            </w:r>
            <w:r w:rsidR="005E264F">
              <w:rPr>
                <w:noProof/>
                <w:webHidden/>
              </w:rPr>
              <w:fldChar w:fldCharType="begin"/>
            </w:r>
            <w:r w:rsidR="005E264F">
              <w:rPr>
                <w:noProof/>
                <w:webHidden/>
              </w:rPr>
              <w:instrText xml:space="preserve"> PAGEREF _Toc59117808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4CC0DF54" w14:textId="2A5E79D9"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09" w:history="1">
            <w:r w:rsidR="005E264F" w:rsidRPr="00D95E01">
              <w:rPr>
                <w:rStyle w:val="Hyperlink"/>
                <w:rFonts w:cstheme="minorHAnsi"/>
                <w:noProof/>
              </w:rPr>
              <w:t>5.</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 Concepts and Principles</w:t>
            </w:r>
            <w:r w:rsidR="005E264F">
              <w:rPr>
                <w:noProof/>
                <w:webHidden/>
              </w:rPr>
              <w:tab/>
            </w:r>
            <w:r w:rsidR="005E264F">
              <w:rPr>
                <w:noProof/>
                <w:webHidden/>
              </w:rPr>
              <w:fldChar w:fldCharType="begin"/>
            </w:r>
            <w:r w:rsidR="005E264F">
              <w:rPr>
                <w:noProof/>
                <w:webHidden/>
              </w:rPr>
              <w:instrText xml:space="preserve"> PAGEREF _Toc59117809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1E446845" w14:textId="53EB4309"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10" w:history="1">
            <w:r w:rsidR="005E264F" w:rsidRPr="00D95E01">
              <w:rPr>
                <w:rStyle w:val="Hyperlink"/>
                <w:rFonts w:cstheme="minorHAnsi"/>
                <w:noProof/>
              </w:rPr>
              <w:t>5.1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w:t>
            </w:r>
            <w:r w:rsidR="005E264F">
              <w:rPr>
                <w:noProof/>
                <w:webHidden/>
              </w:rPr>
              <w:tab/>
            </w:r>
            <w:r w:rsidR="005E264F">
              <w:rPr>
                <w:noProof/>
                <w:webHidden/>
              </w:rPr>
              <w:fldChar w:fldCharType="begin"/>
            </w:r>
            <w:r w:rsidR="005E264F">
              <w:rPr>
                <w:noProof/>
                <w:webHidden/>
              </w:rPr>
              <w:instrText xml:space="preserve"> PAGEREF _Toc59117810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4160CEDF" w14:textId="2967242F"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11" w:history="1">
            <w:r w:rsidR="005E264F" w:rsidRPr="00D95E01">
              <w:rPr>
                <w:rStyle w:val="Hyperlink"/>
                <w:rFonts w:cstheme="minorHAnsi"/>
                <w:noProof/>
              </w:rPr>
              <w:t>5.2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Maturity of Information</w:t>
            </w:r>
            <w:r w:rsidR="005E264F">
              <w:rPr>
                <w:noProof/>
                <w:webHidden/>
              </w:rPr>
              <w:tab/>
            </w:r>
            <w:r w:rsidR="005E264F">
              <w:rPr>
                <w:noProof/>
                <w:webHidden/>
              </w:rPr>
              <w:fldChar w:fldCharType="begin"/>
            </w:r>
            <w:r w:rsidR="005E264F">
              <w:rPr>
                <w:noProof/>
                <w:webHidden/>
              </w:rPr>
              <w:instrText xml:space="preserve"> PAGEREF _Toc59117811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39ED1681" w14:textId="07452701"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12" w:history="1">
            <w:r w:rsidR="005E264F" w:rsidRPr="00D95E01">
              <w:rPr>
                <w:rStyle w:val="Hyperlink"/>
                <w:rFonts w:cstheme="minorHAnsi"/>
                <w:noProof/>
              </w:rPr>
              <w:t>5.3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Life Cycle</w:t>
            </w:r>
            <w:r w:rsidR="005E264F">
              <w:rPr>
                <w:noProof/>
                <w:webHidden/>
              </w:rPr>
              <w:tab/>
            </w:r>
            <w:r w:rsidR="005E264F">
              <w:rPr>
                <w:noProof/>
                <w:webHidden/>
              </w:rPr>
              <w:fldChar w:fldCharType="begin"/>
            </w:r>
            <w:r w:rsidR="005E264F">
              <w:rPr>
                <w:noProof/>
                <w:webHidden/>
              </w:rPr>
              <w:instrText xml:space="preserve"> PAGEREF _Toc59117812 \h </w:instrText>
            </w:r>
            <w:r w:rsidR="005E264F">
              <w:rPr>
                <w:noProof/>
                <w:webHidden/>
              </w:rPr>
            </w:r>
            <w:r w:rsidR="005E264F">
              <w:rPr>
                <w:noProof/>
                <w:webHidden/>
              </w:rPr>
              <w:fldChar w:fldCharType="separate"/>
            </w:r>
            <w:r w:rsidR="005E264F">
              <w:rPr>
                <w:noProof/>
                <w:webHidden/>
              </w:rPr>
              <w:t>11</w:t>
            </w:r>
            <w:r w:rsidR="005E264F">
              <w:rPr>
                <w:noProof/>
                <w:webHidden/>
              </w:rPr>
              <w:fldChar w:fldCharType="end"/>
            </w:r>
          </w:hyperlink>
        </w:p>
        <w:p w14:paraId="5785365E" w14:textId="58C50E29"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13" w:history="1">
            <w:r w:rsidR="005E264F" w:rsidRPr="00D95E01">
              <w:rPr>
                <w:rStyle w:val="Hyperlink"/>
                <w:rFonts w:cstheme="minorHAnsi"/>
                <w:noProof/>
              </w:rPr>
              <w:t>5.3.1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Suppliers and Information Consumers</w:t>
            </w:r>
            <w:r w:rsidR="005E264F">
              <w:rPr>
                <w:noProof/>
                <w:webHidden/>
              </w:rPr>
              <w:tab/>
            </w:r>
            <w:r w:rsidR="005E264F">
              <w:rPr>
                <w:noProof/>
                <w:webHidden/>
              </w:rPr>
              <w:fldChar w:fldCharType="begin"/>
            </w:r>
            <w:r w:rsidR="005E264F">
              <w:rPr>
                <w:noProof/>
                <w:webHidden/>
              </w:rPr>
              <w:instrText xml:space="preserve"> PAGEREF _Toc59117813 \h </w:instrText>
            </w:r>
            <w:r w:rsidR="005E264F">
              <w:rPr>
                <w:noProof/>
                <w:webHidden/>
              </w:rPr>
            </w:r>
            <w:r w:rsidR="005E264F">
              <w:rPr>
                <w:noProof/>
                <w:webHidden/>
              </w:rPr>
              <w:fldChar w:fldCharType="separate"/>
            </w:r>
            <w:r w:rsidR="005E264F">
              <w:rPr>
                <w:noProof/>
                <w:webHidden/>
              </w:rPr>
              <w:t>12</w:t>
            </w:r>
            <w:r w:rsidR="005E264F">
              <w:rPr>
                <w:noProof/>
                <w:webHidden/>
              </w:rPr>
              <w:fldChar w:fldCharType="end"/>
            </w:r>
          </w:hyperlink>
        </w:p>
        <w:p w14:paraId="2C839662" w14:textId="5D04A419"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14" w:history="1">
            <w:r w:rsidR="005E264F" w:rsidRPr="00D95E01">
              <w:rPr>
                <w:rStyle w:val="Hyperlink"/>
                <w:rFonts w:cstheme="minorHAnsi"/>
                <w:noProof/>
              </w:rPr>
              <w:t>5.3.2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Supply Chain Requirements and CFIHOS</w:t>
            </w:r>
            <w:r w:rsidR="005E264F">
              <w:rPr>
                <w:noProof/>
                <w:webHidden/>
              </w:rPr>
              <w:tab/>
            </w:r>
            <w:r w:rsidR="005E264F">
              <w:rPr>
                <w:noProof/>
                <w:webHidden/>
              </w:rPr>
              <w:fldChar w:fldCharType="begin"/>
            </w:r>
            <w:r w:rsidR="005E264F">
              <w:rPr>
                <w:noProof/>
                <w:webHidden/>
              </w:rPr>
              <w:instrText xml:space="preserve"> PAGEREF _Toc59117814 \h </w:instrText>
            </w:r>
            <w:r w:rsidR="005E264F">
              <w:rPr>
                <w:noProof/>
                <w:webHidden/>
              </w:rPr>
            </w:r>
            <w:r w:rsidR="005E264F">
              <w:rPr>
                <w:noProof/>
                <w:webHidden/>
              </w:rPr>
              <w:fldChar w:fldCharType="separate"/>
            </w:r>
            <w:r w:rsidR="005E264F">
              <w:rPr>
                <w:noProof/>
                <w:webHidden/>
              </w:rPr>
              <w:t>13</w:t>
            </w:r>
            <w:r w:rsidR="005E264F">
              <w:rPr>
                <w:noProof/>
                <w:webHidden/>
              </w:rPr>
              <w:fldChar w:fldCharType="end"/>
            </w:r>
          </w:hyperlink>
        </w:p>
        <w:p w14:paraId="4F2CE619" w14:textId="66706616"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15" w:history="1">
            <w:r w:rsidR="005E264F" w:rsidRPr="00D95E01">
              <w:rPr>
                <w:rStyle w:val="Hyperlink"/>
                <w:rFonts w:cstheme="minorHAnsi"/>
                <w:noProof/>
              </w:rPr>
              <w:t>5.4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Capital Facility Information</w:t>
            </w:r>
            <w:r w:rsidR="005E264F">
              <w:rPr>
                <w:noProof/>
                <w:webHidden/>
              </w:rPr>
              <w:tab/>
            </w:r>
            <w:r w:rsidR="005E264F">
              <w:rPr>
                <w:noProof/>
                <w:webHidden/>
              </w:rPr>
              <w:fldChar w:fldCharType="begin"/>
            </w:r>
            <w:r w:rsidR="005E264F">
              <w:rPr>
                <w:noProof/>
                <w:webHidden/>
              </w:rPr>
              <w:instrText xml:space="preserve"> PAGEREF _Toc59117815 \h </w:instrText>
            </w:r>
            <w:r w:rsidR="005E264F">
              <w:rPr>
                <w:noProof/>
                <w:webHidden/>
              </w:rPr>
            </w:r>
            <w:r w:rsidR="005E264F">
              <w:rPr>
                <w:noProof/>
                <w:webHidden/>
              </w:rPr>
              <w:fldChar w:fldCharType="separate"/>
            </w:r>
            <w:r w:rsidR="005E264F">
              <w:rPr>
                <w:noProof/>
                <w:webHidden/>
              </w:rPr>
              <w:t>14</w:t>
            </w:r>
            <w:r w:rsidR="005E264F">
              <w:rPr>
                <w:noProof/>
                <w:webHidden/>
              </w:rPr>
              <w:fldChar w:fldCharType="end"/>
            </w:r>
          </w:hyperlink>
        </w:p>
        <w:p w14:paraId="08842547" w14:textId="7EDD307D"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16" w:history="1">
            <w:r w:rsidR="005E264F" w:rsidRPr="00D95E01">
              <w:rPr>
                <w:rStyle w:val="Hyperlink"/>
                <w:rFonts w:cstheme="minorHAnsi"/>
                <w:noProof/>
              </w:rPr>
              <w:t>5.4.1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w:t>
            </w:r>
            <w:r w:rsidR="005E264F">
              <w:rPr>
                <w:noProof/>
                <w:webHidden/>
              </w:rPr>
              <w:tab/>
            </w:r>
            <w:r w:rsidR="005E264F">
              <w:rPr>
                <w:noProof/>
                <w:webHidden/>
              </w:rPr>
              <w:fldChar w:fldCharType="begin"/>
            </w:r>
            <w:r w:rsidR="005E264F">
              <w:rPr>
                <w:noProof/>
                <w:webHidden/>
              </w:rPr>
              <w:instrText xml:space="preserve"> PAGEREF _Toc59117816 \h </w:instrText>
            </w:r>
            <w:r w:rsidR="005E264F">
              <w:rPr>
                <w:noProof/>
                <w:webHidden/>
              </w:rPr>
            </w:r>
            <w:r w:rsidR="005E264F">
              <w:rPr>
                <w:noProof/>
                <w:webHidden/>
              </w:rPr>
              <w:fldChar w:fldCharType="separate"/>
            </w:r>
            <w:r w:rsidR="005E264F">
              <w:rPr>
                <w:noProof/>
                <w:webHidden/>
              </w:rPr>
              <w:t>14</w:t>
            </w:r>
            <w:r w:rsidR="005E264F">
              <w:rPr>
                <w:noProof/>
                <w:webHidden/>
              </w:rPr>
              <w:fldChar w:fldCharType="end"/>
            </w:r>
          </w:hyperlink>
        </w:p>
        <w:p w14:paraId="5096C040" w14:textId="63C2333B"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17" w:history="1">
            <w:r w:rsidR="005E264F" w:rsidRPr="00D95E01">
              <w:rPr>
                <w:rStyle w:val="Hyperlink"/>
                <w:rFonts w:cstheme="minorHAnsi"/>
                <w:noProof/>
              </w:rPr>
              <w:t>5.4.2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Capital Facility Documents</w:t>
            </w:r>
            <w:r w:rsidR="005E264F">
              <w:rPr>
                <w:noProof/>
                <w:webHidden/>
              </w:rPr>
              <w:tab/>
            </w:r>
            <w:r w:rsidR="005E264F">
              <w:rPr>
                <w:noProof/>
                <w:webHidden/>
              </w:rPr>
              <w:fldChar w:fldCharType="begin"/>
            </w:r>
            <w:r w:rsidR="005E264F">
              <w:rPr>
                <w:noProof/>
                <w:webHidden/>
              </w:rPr>
              <w:instrText xml:space="preserve"> PAGEREF _Toc59117817 \h </w:instrText>
            </w:r>
            <w:r w:rsidR="005E264F">
              <w:rPr>
                <w:noProof/>
                <w:webHidden/>
              </w:rPr>
            </w:r>
            <w:r w:rsidR="005E264F">
              <w:rPr>
                <w:noProof/>
                <w:webHidden/>
              </w:rPr>
              <w:fldChar w:fldCharType="separate"/>
            </w:r>
            <w:r w:rsidR="005E264F">
              <w:rPr>
                <w:noProof/>
                <w:webHidden/>
              </w:rPr>
              <w:t>15</w:t>
            </w:r>
            <w:r w:rsidR="005E264F">
              <w:rPr>
                <w:noProof/>
                <w:webHidden/>
              </w:rPr>
              <w:fldChar w:fldCharType="end"/>
            </w:r>
          </w:hyperlink>
        </w:p>
        <w:p w14:paraId="425A3E94" w14:textId="6B312ADD"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18" w:history="1">
            <w:r w:rsidR="005E264F" w:rsidRPr="00D95E01">
              <w:rPr>
                <w:rStyle w:val="Hyperlink"/>
                <w:rFonts w:cstheme="minorHAnsi"/>
                <w:noProof/>
              </w:rPr>
              <w:t>5.4.3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Capital Facility Data</w:t>
            </w:r>
            <w:r w:rsidR="005E264F">
              <w:rPr>
                <w:noProof/>
                <w:webHidden/>
              </w:rPr>
              <w:tab/>
            </w:r>
            <w:r w:rsidR="005E264F">
              <w:rPr>
                <w:noProof/>
                <w:webHidden/>
              </w:rPr>
              <w:fldChar w:fldCharType="begin"/>
            </w:r>
            <w:r w:rsidR="005E264F">
              <w:rPr>
                <w:noProof/>
                <w:webHidden/>
              </w:rPr>
              <w:instrText xml:space="preserve"> PAGEREF _Toc59117818 \h </w:instrText>
            </w:r>
            <w:r w:rsidR="005E264F">
              <w:rPr>
                <w:noProof/>
                <w:webHidden/>
              </w:rPr>
            </w:r>
            <w:r w:rsidR="005E264F">
              <w:rPr>
                <w:noProof/>
                <w:webHidden/>
              </w:rPr>
              <w:fldChar w:fldCharType="separate"/>
            </w:r>
            <w:r w:rsidR="005E264F">
              <w:rPr>
                <w:noProof/>
                <w:webHidden/>
              </w:rPr>
              <w:t>16</w:t>
            </w:r>
            <w:r w:rsidR="005E264F">
              <w:rPr>
                <w:noProof/>
                <w:webHidden/>
              </w:rPr>
              <w:fldChar w:fldCharType="end"/>
            </w:r>
          </w:hyperlink>
        </w:p>
        <w:p w14:paraId="1B1F79C0" w14:textId="54E3120E"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19" w:history="1">
            <w:r w:rsidR="005E264F" w:rsidRPr="00D95E01">
              <w:rPr>
                <w:rStyle w:val="Hyperlink"/>
                <w:rFonts w:cstheme="minorHAnsi"/>
                <w:noProof/>
              </w:rPr>
              <w:t>5.5</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Security</w:t>
            </w:r>
            <w:r w:rsidR="005E264F">
              <w:rPr>
                <w:noProof/>
                <w:webHidden/>
              </w:rPr>
              <w:tab/>
            </w:r>
            <w:r w:rsidR="005E264F">
              <w:rPr>
                <w:noProof/>
                <w:webHidden/>
              </w:rPr>
              <w:fldChar w:fldCharType="begin"/>
            </w:r>
            <w:r w:rsidR="005E264F">
              <w:rPr>
                <w:noProof/>
                <w:webHidden/>
              </w:rPr>
              <w:instrText xml:space="preserve"> PAGEREF _Toc59117819 \h </w:instrText>
            </w:r>
            <w:r w:rsidR="005E264F">
              <w:rPr>
                <w:noProof/>
                <w:webHidden/>
              </w:rPr>
            </w:r>
            <w:r w:rsidR="005E264F">
              <w:rPr>
                <w:noProof/>
                <w:webHidden/>
              </w:rPr>
              <w:fldChar w:fldCharType="separate"/>
            </w:r>
            <w:r w:rsidR="005E264F">
              <w:rPr>
                <w:noProof/>
                <w:webHidden/>
              </w:rPr>
              <w:t>17</w:t>
            </w:r>
            <w:r w:rsidR="005E264F">
              <w:rPr>
                <w:noProof/>
                <w:webHidden/>
              </w:rPr>
              <w:fldChar w:fldCharType="end"/>
            </w:r>
          </w:hyperlink>
        </w:p>
        <w:p w14:paraId="218E8741" w14:textId="2A83B4A3"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20" w:history="1">
            <w:r w:rsidR="005E264F" w:rsidRPr="00D95E01">
              <w:rPr>
                <w:rStyle w:val="Hyperlink"/>
                <w:rFonts w:cstheme="minorHAnsi"/>
                <w:noProof/>
              </w:rPr>
              <w:t>6.</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Management</w:t>
            </w:r>
            <w:r w:rsidR="005E264F">
              <w:rPr>
                <w:noProof/>
                <w:webHidden/>
              </w:rPr>
              <w:tab/>
            </w:r>
            <w:r w:rsidR="005E264F">
              <w:rPr>
                <w:noProof/>
                <w:webHidden/>
              </w:rPr>
              <w:fldChar w:fldCharType="begin"/>
            </w:r>
            <w:r w:rsidR="005E264F">
              <w:rPr>
                <w:noProof/>
                <w:webHidden/>
              </w:rPr>
              <w:instrText xml:space="preserve"> PAGEREF _Toc59117820 \h </w:instrText>
            </w:r>
            <w:r w:rsidR="005E264F">
              <w:rPr>
                <w:noProof/>
                <w:webHidden/>
              </w:rPr>
            </w:r>
            <w:r w:rsidR="005E264F">
              <w:rPr>
                <w:noProof/>
                <w:webHidden/>
              </w:rPr>
              <w:fldChar w:fldCharType="separate"/>
            </w:r>
            <w:r w:rsidR="005E264F">
              <w:rPr>
                <w:noProof/>
                <w:webHidden/>
              </w:rPr>
              <w:t>18</w:t>
            </w:r>
            <w:r w:rsidR="005E264F">
              <w:rPr>
                <w:noProof/>
                <w:webHidden/>
              </w:rPr>
              <w:fldChar w:fldCharType="end"/>
            </w:r>
          </w:hyperlink>
        </w:p>
        <w:p w14:paraId="73E78D8B" w14:textId="2D6A7102"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21" w:history="1">
            <w:r w:rsidR="005E264F" w:rsidRPr="00D95E01">
              <w:rPr>
                <w:rStyle w:val="Hyperlink"/>
                <w:rFonts w:cstheme="minorHAnsi"/>
                <w:noProof/>
              </w:rPr>
              <w:t>6.1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Management of Data, Information, and Documents</w:t>
            </w:r>
            <w:r w:rsidR="005E264F">
              <w:rPr>
                <w:noProof/>
                <w:webHidden/>
              </w:rPr>
              <w:tab/>
            </w:r>
            <w:r w:rsidR="005E264F">
              <w:rPr>
                <w:noProof/>
                <w:webHidden/>
              </w:rPr>
              <w:fldChar w:fldCharType="begin"/>
            </w:r>
            <w:r w:rsidR="005E264F">
              <w:rPr>
                <w:noProof/>
                <w:webHidden/>
              </w:rPr>
              <w:instrText xml:space="preserve"> PAGEREF _Toc59117821 \h </w:instrText>
            </w:r>
            <w:r w:rsidR="005E264F">
              <w:rPr>
                <w:noProof/>
                <w:webHidden/>
              </w:rPr>
            </w:r>
            <w:r w:rsidR="005E264F">
              <w:rPr>
                <w:noProof/>
                <w:webHidden/>
              </w:rPr>
              <w:fldChar w:fldCharType="separate"/>
            </w:r>
            <w:r w:rsidR="005E264F">
              <w:rPr>
                <w:noProof/>
                <w:webHidden/>
              </w:rPr>
              <w:t>18</w:t>
            </w:r>
            <w:r w:rsidR="005E264F">
              <w:rPr>
                <w:noProof/>
                <w:webHidden/>
              </w:rPr>
              <w:fldChar w:fldCharType="end"/>
            </w:r>
          </w:hyperlink>
        </w:p>
        <w:p w14:paraId="152E11E6" w14:textId="637CDE3F"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22" w:history="1">
            <w:r w:rsidR="005E264F" w:rsidRPr="00D95E01">
              <w:rPr>
                <w:rStyle w:val="Hyperlink"/>
                <w:rFonts w:cstheme="minorHAnsi"/>
                <w:noProof/>
              </w:rPr>
              <w:t>6.2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Project Information Management Implementation Plan</w:t>
            </w:r>
            <w:r w:rsidR="005E264F">
              <w:rPr>
                <w:noProof/>
                <w:webHidden/>
              </w:rPr>
              <w:tab/>
            </w:r>
            <w:r w:rsidR="005E264F">
              <w:rPr>
                <w:noProof/>
                <w:webHidden/>
              </w:rPr>
              <w:fldChar w:fldCharType="begin"/>
            </w:r>
            <w:r w:rsidR="005E264F">
              <w:rPr>
                <w:noProof/>
                <w:webHidden/>
              </w:rPr>
              <w:instrText xml:space="preserve"> PAGEREF _Toc59117822 \h </w:instrText>
            </w:r>
            <w:r w:rsidR="005E264F">
              <w:rPr>
                <w:noProof/>
                <w:webHidden/>
              </w:rPr>
            </w:r>
            <w:r w:rsidR="005E264F">
              <w:rPr>
                <w:noProof/>
                <w:webHidden/>
              </w:rPr>
              <w:fldChar w:fldCharType="separate"/>
            </w:r>
            <w:r w:rsidR="005E264F">
              <w:rPr>
                <w:noProof/>
                <w:webHidden/>
              </w:rPr>
              <w:t>18</w:t>
            </w:r>
            <w:r w:rsidR="005E264F">
              <w:rPr>
                <w:noProof/>
                <w:webHidden/>
              </w:rPr>
              <w:fldChar w:fldCharType="end"/>
            </w:r>
          </w:hyperlink>
        </w:p>
        <w:p w14:paraId="23715689" w14:textId="0E8F3C5D"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23" w:history="1">
            <w:r w:rsidR="005E264F" w:rsidRPr="00D95E01">
              <w:rPr>
                <w:rStyle w:val="Hyperlink"/>
                <w:rFonts w:cstheme="minorHAnsi"/>
                <w:noProof/>
              </w:rPr>
              <w:t>6.3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Quality Management</w:t>
            </w:r>
            <w:r w:rsidR="005E264F">
              <w:rPr>
                <w:noProof/>
                <w:webHidden/>
              </w:rPr>
              <w:tab/>
            </w:r>
            <w:r w:rsidR="005E264F">
              <w:rPr>
                <w:noProof/>
                <w:webHidden/>
              </w:rPr>
              <w:fldChar w:fldCharType="begin"/>
            </w:r>
            <w:r w:rsidR="005E264F">
              <w:rPr>
                <w:noProof/>
                <w:webHidden/>
              </w:rPr>
              <w:instrText xml:space="preserve"> PAGEREF _Toc59117823 \h </w:instrText>
            </w:r>
            <w:r w:rsidR="005E264F">
              <w:rPr>
                <w:noProof/>
                <w:webHidden/>
              </w:rPr>
            </w:r>
            <w:r w:rsidR="005E264F">
              <w:rPr>
                <w:noProof/>
                <w:webHidden/>
              </w:rPr>
              <w:fldChar w:fldCharType="separate"/>
            </w:r>
            <w:r w:rsidR="005E264F">
              <w:rPr>
                <w:noProof/>
                <w:webHidden/>
              </w:rPr>
              <w:t>18</w:t>
            </w:r>
            <w:r w:rsidR="005E264F">
              <w:rPr>
                <w:noProof/>
                <w:webHidden/>
              </w:rPr>
              <w:fldChar w:fldCharType="end"/>
            </w:r>
          </w:hyperlink>
        </w:p>
        <w:p w14:paraId="4E117F2A" w14:textId="53649883"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24" w:history="1">
            <w:r w:rsidR="005E264F" w:rsidRPr="00D95E01">
              <w:rPr>
                <w:rStyle w:val="Hyperlink"/>
                <w:rFonts w:cstheme="minorHAnsi"/>
                <w:noProof/>
              </w:rPr>
              <w:t>6.4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Security Management</w:t>
            </w:r>
            <w:r w:rsidR="005E264F">
              <w:rPr>
                <w:noProof/>
                <w:webHidden/>
              </w:rPr>
              <w:tab/>
            </w:r>
            <w:r w:rsidR="005E264F">
              <w:rPr>
                <w:noProof/>
                <w:webHidden/>
              </w:rPr>
              <w:fldChar w:fldCharType="begin"/>
            </w:r>
            <w:r w:rsidR="005E264F">
              <w:rPr>
                <w:noProof/>
                <w:webHidden/>
              </w:rPr>
              <w:instrText xml:space="preserve"> PAGEREF _Toc59117824 \h </w:instrText>
            </w:r>
            <w:r w:rsidR="005E264F">
              <w:rPr>
                <w:noProof/>
                <w:webHidden/>
              </w:rPr>
            </w:r>
            <w:r w:rsidR="005E264F">
              <w:rPr>
                <w:noProof/>
                <w:webHidden/>
              </w:rPr>
              <w:fldChar w:fldCharType="separate"/>
            </w:r>
            <w:r w:rsidR="005E264F">
              <w:rPr>
                <w:noProof/>
                <w:webHidden/>
              </w:rPr>
              <w:t>19</w:t>
            </w:r>
            <w:r w:rsidR="005E264F">
              <w:rPr>
                <w:noProof/>
                <w:webHidden/>
              </w:rPr>
              <w:fldChar w:fldCharType="end"/>
            </w:r>
          </w:hyperlink>
        </w:p>
        <w:p w14:paraId="10484D58" w14:textId="357857A2"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25" w:history="1">
            <w:r w:rsidR="005E264F" w:rsidRPr="00D95E01">
              <w:rPr>
                <w:rStyle w:val="Hyperlink"/>
                <w:rFonts w:cstheme="minorHAnsi"/>
                <w:noProof/>
              </w:rPr>
              <w:t>6.5</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Facility Information Management</w:t>
            </w:r>
            <w:r w:rsidR="005E264F">
              <w:rPr>
                <w:noProof/>
                <w:webHidden/>
              </w:rPr>
              <w:tab/>
            </w:r>
            <w:r w:rsidR="005E264F">
              <w:rPr>
                <w:noProof/>
                <w:webHidden/>
              </w:rPr>
              <w:fldChar w:fldCharType="begin"/>
            </w:r>
            <w:r w:rsidR="005E264F">
              <w:rPr>
                <w:noProof/>
                <w:webHidden/>
              </w:rPr>
              <w:instrText xml:space="preserve"> PAGEREF _Toc59117825 \h </w:instrText>
            </w:r>
            <w:r w:rsidR="005E264F">
              <w:rPr>
                <w:noProof/>
                <w:webHidden/>
              </w:rPr>
            </w:r>
            <w:r w:rsidR="005E264F">
              <w:rPr>
                <w:noProof/>
                <w:webHidden/>
              </w:rPr>
              <w:fldChar w:fldCharType="separate"/>
            </w:r>
            <w:r w:rsidR="005E264F">
              <w:rPr>
                <w:noProof/>
                <w:webHidden/>
              </w:rPr>
              <w:t>19</w:t>
            </w:r>
            <w:r w:rsidR="005E264F">
              <w:rPr>
                <w:noProof/>
                <w:webHidden/>
              </w:rPr>
              <w:fldChar w:fldCharType="end"/>
            </w:r>
          </w:hyperlink>
        </w:p>
        <w:p w14:paraId="40CBEFB4" w14:textId="5BE8BC9F"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26" w:history="1">
            <w:r w:rsidR="005E264F" w:rsidRPr="00D95E01">
              <w:rPr>
                <w:rStyle w:val="Hyperlink"/>
                <w:rFonts w:cstheme="minorHAnsi"/>
                <w:noProof/>
              </w:rPr>
              <w:t>6.5.1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Scope of Facility Information Management</w:t>
            </w:r>
            <w:r w:rsidR="005E264F">
              <w:rPr>
                <w:noProof/>
                <w:webHidden/>
              </w:rPr>
              <w:tab/>
            </w:r>
            <w:r w:rsidR="005E264F">
              <w:rPr>
                <w:noProof/>
                <w:webHidden/>
              </w:rPr>
              <w:fldChar w:fldCharType="begin"/>
            </w:r>
            <w:r w:rsidR="005E264F">
              <w:rPr>
                <w:noProof/>
                <w:webHidden/>
              </w:rPr>
              <w:instrText xml:space="preserve"> PAGEREF _Toc59117826 \h </w:instrText>
            </w:r>
            <w:r w:rsidR="005E264F">
              <w:rPr>
                <w:noProof/>
                <w:webHidden/>
              </w:rPr>
            </w:r>
            <w:r w:rsidR="005E264F">
              <w:rPr>
                <w:noProof/>
                <w:webHidden/>
              </w:rPr>
              <w:fldChar w:fldCharType="separate"/>
            </w:r>
            <w:r w:rsidR="005E264F">
              <w:rPr>
                <w:noProof/>
                <w:webHidden/>
              </w:rPr>
              <w:t>19</w:t>
            </w:r>
            <w:r w:rsidR="005E264F">
              <w:rPr>
                <w:noProof/>
                <w:webHidden/>
              </w:rPr>
              <w:fldChar w:fldCharType="end"/>
            </w:r>
          </w:hyperlink>
        </w:p>
        <w:p w14:paraId="6AB791D9" w14:textId="61CACF18"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27" w:history="1">
            <w:r w:rsidR="005E264F" w:rsidRPr="00D95E01">
              <w:rPr>
                <w:rStyle w:val="Hyperlink"/>
                <w:rFonts w:cstheme="minorHAnsi"/>
                <w:noProof/>
              </w:rPr>
              <w:t>6.5.2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Facility Document Management</w:t>
            </w:r>
            <w:r w:rsidR="005E264F">
              <w:rPr>
                <w:noProof/>
                <w:webHidden/>
              </w:rPr>
              <w:tab/>
            </w:r>
            <w:r w:rsidR="005E264F">
              <w:rPr>
                <w:noProof/>
                <w:webHidden/>
              </w:rPr>
              <w:fldChar w:fldCharType="begin"/>
            </w:r>
            <w:r w:rsidR="005E264F">
              <w:rPr>
                <w:noProof/>
                <w:webHidden/>
              </w:rPr>
              <w:instrText xml:space="preserve"> PAGEREF _Toc59117827 \h </w:instrText>
            </w:r>
            <w:r w:rsidR="005E264F">
              <w:rPr>
                <w:noProof/>
                <w:webHidden/>
              </w:rPr>
            </w:r>
            <w:r w:rsidR="005E264F">
              <w:rPr>
                <w:noProof/>
                <w:webHidden/>
              </w:rPr>
              <w:fldChar w:fldCharType="separate"/>
            </w:r>
            <w:r w:rsidR="005E264F">
              <w:rPr>
                <w:noProof/>
                <w:webHidden/>
              </w:rPr>
              <w:t>19</w:t>
            </w:r>
            <w:r w:rsidR="005E264F">
              <w:rPr>
                <w:noProof/>
                <w:webHidden/>
              </w:rPr>
              <w:fldChar w:fldCharType="end"/>
            </w:r>
          </w:hyperlink>
        </w:p>
        <w:p w14:paraId="1F631A49" w14:textId="2BA5A477"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28" w:history="1">
            <w:r w:rsidR="005E264F" w:rsidRPr="00D95E01">
              <w:rPr>
                <w:rStyle w:val="Hyperlink"/>
                <w:rFonts w:cstheme="minorHAnsi"/>
                <w:noProof/>
              </w:rPr>
              <w:t>6.5.3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Facility Data Management</w:t>
            </w:r>
            <w:r w:rsidR="005E264F">
              <w:rPr>
                <w:noProof/>
                <w:webHidden/>
              </w:rPr>
              <w:tab/>
            </w:r>
            <w:r w:rsidR="005E264F">
              <w:rPr>
                <w:noProof/>
                <w:webHidden/>
              </w:rPr>
              <w:fldChar w:fldCharType="begin"/>
            </w:r>
            <w:r w:rsidR="005E264F">
              <w:rPr>
                <w:noProof/>
                <w:webHidden/>
              </w:rPr>
              <w:instrText xml:space="preserve"> PAGEREF _Toc59117828 \h </w:instrText>
            </w:r>
            <w:r w:rsidR="005E264F">
              <w:rPr>
                <w:noProof/>
                <w:webHidden/>
              </w:rPr>
            </w:r>
            <w:r w:rsidR="005E264F">
              <w:rPr>
                <w:noProof/>
                <w:webHidden/>
              </w:rPr>
              <w:fldChar w:fldCharType="separate"/>
            </w:r>
            <w:r w:rsidR="005E264F">
              <w:rPr>
                <w:noProof/>
                <w:webHidden/>
              </w:rPr>
              <w:t>21</w:t>
            </w:r>
            <w:r w:rsidR="005E264F">
              <w:rPr>
                <w:noProof/>
                <w:webHidden/>
              </w:rPr>
              <w:fldChar w:fldCharType="end"/>
            </w:r>
          </w:hyperlink>
        </w:p>
        <w:p w14:paraId="37F41DF0" w14:textId="67E0ABBA"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29" w:history="1">
            <w:r w:rsidR="005E264F" w:rsidRPr="00D95E01">
              <w:rPr>
                <w:rStyle w:val="Hyperlink"/>
                <w:rFonts w:cstheme="minorHAnsi"/>
                <w:noProof/>
              </w:rPr>
              <w:t>6.5.4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Data and Document Consistency Management</w:t>
            </w:r>
            <w:r w:rsidR="005E264F">
              <w:rPr>
                <w:noProof/>
                <w:webHidden/>
              </w:rPr>
              <w:tab/>
            </w:r>
            <w:r w:rsidR="005E264F">
              <w:rPr>
                <w:noProof/>
                <w:webHidden/>
              </w:rPr>
              <w:fldChar w:fldCharType="begin"/>
            </w:r>
            <w:r w:rsidR="005E264F">
              <w:rPr>
                <w:noProof/>
                <w:webHidden/>
              </w:rPr>
              <w:instrText xml:space="preserve"> PAGEREF _Toc59117829 \h </w:instrText>
            </w:r>
            <w:r w:rsidR="005E264F">
              <w:rPr>
                <w:noProof/>
                <w:webHidden/>
              </w:rPr>
            </w:r>
            <w:r w:rsidR="005E264F">
              <w:rPr>
                <w:noProof/>
                <w:webHidden/>
              </w:rPr>
              <w:fldChar w:fldCharType="separate"/>
            </w:r>
            <w:r w:rsidR="005E264F">
              <w:rPr>
                <w:noProof/>
                <w:webHidden/>
              </w:rPr>
              <w:t>22</w:t>
            </w:r>
            <w:r w:rsidR="005E264F">
              <w:rPr>
                <w:noProof/>
                <w:webHidden/>
              </w:rPr>
              <w:fldChar w:fldCharType="end"/>
            </w:r>
          </w:hyperlink>
        </w:p>
        <w:p w14:paraId="2B2D5B9A" w14:textId="0357912B"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30" w:history="1">
            <w:r w:rsidR="005E264F" w:rsidRPr="00D95E01">
              <w:rPr>
                <w:rStyle w:val="Hyperlink"/>
                <w:rFonts w:cstheme="minorHAnsi"/>
                <w:noProof/>
              </w:rPr>
              <w:t>6.6</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Change Management</w:t>
            </w:r>
            <w:r w:rsidR="005E264F">
              <w:rPr>
                <w:noProof/>
                <w:webHidden/>
              </w:rPr>
              <w:tab/>
            </w:r>
            <w:r w:rsidR="005E264F">
              <w:rPr>
                <w:noProof/>
                <w:webHidden/>
              </w:rPr>
              <w:fldChar w:fldCharType="begin"/>
            </w:r>
            <w:r w:rsidR="005E264F">
              <w:rPr>
                <w:noProof/>
                <w:webHidden/>
              </w:rPr>
              <w:instrText xml:space="preserve"> PAGEREF _Toc59117830 \h </w:instrText>
            </w:r>
            <w:r w:rsidR="005E264F">
              <w:rPr>
                <w:noProof/>
                <w:webHidden/>
              </w:rPr>
            </w:r>
            <w:r w:rsidR="005E264F">
              <w:rPr>
                <w:noProof/>
                <w:webHidden/>
              </w:rPr>
              <w:fldChar w:fldCharType="separate"/>
            </w:r>
            <w:r w:rsidR="005E264F">
              <w:rPr>
                <w:noProof/>
                <w:webHidden/>
              </w:rPr>
              <w:t>22</w:t>
            </w:r>
            <w:r w:rsidR="005E264F">
              <w:rPr>
                <w:noProof/>
                <w:webHidden/>
              </w:rPr>
              <w:fldChar w:fldCharType="end"/>
            </w:r>
          </w:hyperlink>
        </w:p>
        <w:p w14:paraId="061FED81" w14:textId="20F835DE"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31" w:history="1">
            <w:r w:rsidR="005E264F" w:rsidRPr="00D95E01">
              <w:rPr>
                <w:rStyle w:val="Hyperlink"/>
                <w:rFonts w:cstheme="minorHAnsi"/>
                <w:noProof/>
              </w:rPr>
              <w:t>6.6.1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Document Change Management</w:t>
            </w:r>
            <w:r w:rsidR="005E264F">
              <w:rPr>
                <w:noProof/>
                <w:webHidden/>
              </w:rPr>
              <w:tab/>
            </w:r>
            <w:r w:rsidR="005E264F">
              <w:rPr>
                <w:noProof/>
                <w:webHidden/>
              </w:rPr>
              <w:fldChar w:fldCharType="begin"/>
            </w:r>
            <w:r w:rsidR="005E264F">
              <w:rPr>
                <w:noProof/>
                <w:webHidden/>
              </w:rPr>
              <w:instrText xml:space="preserve"> PAGEREF _Toc59117831 \h </w:instrText>
            </w:r>
            <w:r w:rsidR="005E264F">
              <w:rPr>
                <w:noProof/>
                <w:webHidden/>
              </w:rPr>
            </w:r>
            <w:r w:rsidR="005E264F">
              <w:rPr>
                <w:noProof/>
                <w:webHidden/>
              </w:rPr>
              <w:fldChar w:fldCharType="separate"/>
            </w:r>
            <w:r w:rsidR="005E264F">
              <w:rPr>
                <w:noProof/>
                <w:webHidden/>
              </w:rPr>
              <w:t>22</w:t>
            </w:r>
            <w:r w:rsidR="005E264F">
              <w:rPr>
                <w:noProof/>
                <w:webHidden/>
              </w:rPr>
              <w:fldChar w:fldCharType="end"/>
            </w:r>
          </w:hyperlink>
        </w:p>
        <w:p w14:paraId="11E71714" w14:textId="229F1799"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32" w:history="1">
            <w:r w:rsidR="005E264F" w:rsidRPr="00D95E01">
              <w:rPr>
                <w:rStyle w:val="Hyperlink"/>
                <w:rFonts w:cstheme="minorHAnsi"/>
                <w:noProof/>
              </w:rPr>
              <w:t>6.6.2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Data Change Management</w:t>
            </w:r>
            <w:r w:rsidR="005E264F">
              <w:rPr>
                <w:noProof/>
                <w:webHidden/>
              </w:rPr>
              <w:tab/>
            </w:r>
            <w:r w:rsidR="005E264F">
              <w:rPr>
                <w:noProof/>
                <w:webHidden/>
              </w:rPr>
              <w:fldChar w:fldCharType="begin"/>
            </w:r>
            <w:r w:rsidR="005E264F">
              <w:rPr>
                <w:noProof/>
                <w:webHidden/>
              </w:rPr>
              <w:instrText xml:space="preserve"> PAGEREF _Toc59117832 \h </w:instrText>
            </w:r>
            <w:r w:rsidR="005E264F">
              <w:rPr>
                <w:noProof/>
                <w:webHidden/>
              </w:rPr>
            </w:r>
            <w:r w:rsidR="005E264F">
              <w:rPr>
                <w:noProof/>
                <w:webHidden/>
              </w:rPr>
              <w:fldChar w:fldCharType="separate"/>
            </w:r>
            <w:r w:rsidR="005E264F">
              <w:rPr>
                <w:noProof/>
                <w:webHidden/>
              </w:rPr>
              <w:t>23</w:t>
            </w:r>
            <w:r w:rsidR="005E264F">
              <w:rPr>
                <w:noProof/>
                <w:webHidden/>
              </w:rPr>
              <w:fldChar w:fldCharType="end"/>
            </w:r>
          </w:hyperlink>
        </w:p>
        <w:p w14:paraId="696D09FE" w14:textId="27D4D36A"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33" w:history="1">
            <w:r w:rsidR="005E264F" w:rsidRPr="00D95E01">
              <w:rPr>
                <w:rStyle w:val="Hyperlink"/>
                <w:rFonts w:cstheme="minorHAnsi"/>
                <w:noProof/>
              </w:rPr>
              <w:t>6.7</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Interface Management</w:t>
            </w:r>
            <w:r w:rsidR="005E264F">
              <w:rPr>
                <w:noProof/>
                <w:webHidden/>
              </w:rPr>
              <w:tab/>
            </w:r>
            <w:r w:rsidR="005E264F">
              <w:rPr>
                <w:noProof/>
                <w:webHidden/>
              </w:rPr>
              <w:fldChar w:fldCharType="begin"/>
            </w:r>
            <w:r w:rsidR="005E264F">
              <w:rPr>
                <w:noProof/>
                <w:webHidden/>
              </w:rPr>
              <w:instrText xml:space="preserve"> PAGEREF _Toc59117833 \h </w:instrText>
            </w:r>
            <w:r w:rsidR="005E264F">
              <w:rPr>
                <w:noProof/>
                <w:webHidden/>
              </w:rPr>
            </w:r>
            <w:r w:rsidR="005E264F">
              <w:rPr>
                <w:noProof/>
                <w:webHidden/>
              </w:rPr>
              <w:fldChar w:fldCharType="separate"/>
            </w:r>
            <w:r w:rsidR="005E264F">
              <w:rPr>
                <w:noProof/>
                <w:webHidden/>
              </w:rPr>
              <w:t>23</w:t>
            </w:r>
            <w:r w:rsidR="005E264F">
              <w:rPr>
                <w:noProof/>
                <w:webHidden/>
              </w:rPr>
              <w:fldChar w:fldCharType="end"/>
            </w:r>
          </w:hyperlink>
        </w:p>
        <w:p w14:paraId="17254A2A" w14:textId="19CCB1D9"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34" w:history="1">
            <w:r w:rsidR="005E264F" w:rsidRPr="00D95E01">
              <w:rPr>
                <w:rStyle w:val="Hyperlink"/>
                <w:rFonts w:cstheme="minorHAnsi"/>
                <w:noProof/>
              </w:rPr>
              <w:t>6.7.1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Correspondence Management</w:t>
            </w:r>
            <w:r w:rsidR="005E264F">
              <w:rPr>
                <w:noProof/>
                <w:webHidden/>
              </w:rPr>
              <w:tab/>
            </w:r>
            <w:r w:rsidR="005E264F">
              <w:rPr>
                <w:noProof/>
                <w:webHidden/>
              </w:rPr>
              <w:fldChar w:fldCharType="begin"/>
            </w:r>
            <w:r w:rsidR="005E264F">
              <w:rPr>
                <w:noProof/>
                <w:webHidden/>
              </w:rPr>
              <w:instrText xml:space="preserve"> PAGEREF _Toc59117834 \h </w:instrText>
            </w:r>
            <w:r w:rsidR="005E264F">
              <w:rPr>
                <w:noProof/>
                <w:webHidden/>
              </w:rPr>
            </w:r>
            <w:r w:rsidR="005E264F">
              <w:rPr>
                <w:noProof/>
                <w:webHidden/>
              </w:rPr>
              <w:fldChar w:fldCharType="separate"/>
            </w:r>
            <w:r w:rsidR="005E264F">
              <w:rPr>
                <w:noProof/>
                <w:webHidden/>
              </w:rPr>
              <w:t>23</w:t>
            </w:r>
            <w:r w:rsidR="005E264F">
              <w:rPr>
                <w:noProof/>
                <w:webHidden/>
              </w:rPr>
              <w:fldChar w:fldCharType="end"/>
            </w:r>
          </w:hyperlink>
        </w:p>
        <w:p w14:paraId="0C9AEE86" w14:textId="3368A0E9"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35" w:history="1">
            <w:r w:rsidR="005E264F" w:rsidRPr="00D95E01">
              <w:rPr>
                <w:rStyle w:val="Hyperlink"/>
                <w:rFonts w:cstheme="minorHAnsi"/>
                <w:noProof/>
              </w:rPr>
              <w:t>6.7.2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Tie-Ins, Boundaries and Scope Management</w:t>
            </w:r>
            <w:r w:rsidR="005E264F">
              <w:rPr>
                <w:noProof/>
                <w:webHidden/>
              </w:rPr>
              <w:tab/>
            </w:r>
            <w:r w:rsidR="005E264F">
              <w:rPr>
                <w:noProof/>
                <w:webHidden/>
              </w:rPr>
              <w:fldChar w:fldCharType="begin"/>
            </w:r>
            <w:r w:rsidR="005E264F">
              <w:rPr>
                <w:noProof/>
                <w:webHidden/>
              </w:rPr>
              <w:instrText xml:space="preserve"> PAGEREF _Toc59117835 \h </w:instrText>
            </w:r>
            <w:r w:rsidR="005E264F">
              <w:rPr>
                <w:noProof/>
                <w:webHidden/>
              </w:rPr>
            </w:r>
            <w:r w:rsidR="005E264F">
              <w:rPr>
                <w:noProof/>
                <w:webHidden/>
              </w:rPr>
              <w:fldChar w:fldCharType="separate"/>
            </w:r>
            <w:r w:rsidR="005E264F">
              <w:rPr>
                <w:noProof/>
                <w:webHidden/>
              </w:rPr>
              <w:t>23</w:t>
            </w:r>
            <w:r w:rsidR="005E264F">
              <w:rPr>
                <w:noProof/>
                <w:webHidden/>
              </w:rPr>
              <w:fldChar w:fldCharType="end"/>
            </w:r>
          </w:hyperlink>
        </w:p>
        <w:p w14:paraId="2EBD462D" w14:textId="6E0307F8"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36" w:history="1">
            <w:r w:rsidR="005E264F" w:rsidRPr="00D95E01">
              <w:rPr>
                <w:rStyle w:val="Hyperlink"/>
                <w:rFonts w:cstheme="minorHAnsi"/>
                <w:noProof/>
              </w:rPr>
              <w:t>6.7.3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Workflow Principles</w:t>
            </w:r>
            <w:r w:rsidR="005E264F">
              <w:rPr>
                <w:noProof/>
                <w:webHidden/>
              </w:rPr>
              <w:tab/>
            </w:r>
            <w:r w:rsidR="005E264F">
              <w:rPr>
                <w:noProof/>
                <w:webHidden/>
              </w:rPr>
              <w:fldChar w:fldCharType="begin"/>
            </w:r>
            <w:r w:rsidR="005E264F">
              <w:rPr>
                <w:noProof/>
                <w:webHidden/>
              </w:rPr>
              <w:instrText xml:space="preserve"> PAGEREF _Toc59117836 \h </w:instrText>
            </w:r>
            <w:r w:rsidR="005E264F">
              <w:rPr>
                <w:noProof/>
                <w:webHidden/>
              </w:rPr>
            </w:r>
            <w:r w:rsidR="005E264F">
              <w:rPr>
                <w:noProof/>
                <w:webHidden/>
              </w:rPr>
              <w:fldChar w:fldCharType="separate"/>
            </w:r>
            <w:r w:rsidR="005E264F">
              <w:rPr>
                <w:noProof/>
                <w:webHidden/>
              </w:rPr>
              <w:t>23</w:t>
            </w:r>
            <w:r w:rsidR="005E264F">
              <w:rPr>
                <w:noProof/>
                <w:webHidden/>
              </w:rPr>
              <w:fldChar w:fldCharType="end"/>
            </w:r>
          </w:hyperlink>
        </w:p>
        <w:p w14:paraId="2E39E85E" w14:textId="635C7F8C"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37" w:history="1">
            <w:r w:rsidR="005E264F" w:rsidRPr="00D95E01">
              <w:rPr>
                <w:rStyle w:val="Hyperlink"/>
                <w:rFonts w:cstheme="minorHAnsi"/>
                <w:noProof/>
              </w:rPr>
              <w:t>6.8</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Data/Information Governance</w:t>
            </w:r>
            <w:r w:rsidR="005E264F">
              <w:rPr>
                <w:noProof/>
                <w:webHidden/>
              </w:rPr>
              <w:tab/>
            </w:r>
            <w:r w:rsidR="005E264F">
              <w:rPr>
                <w:noProof/>
                <w:webHidden/>
              </w:rPr>
              <w:fldChar w:fldCharType="begin"/>
            </w:r>
            <w:r w:rsidR="005E264F">
              <w:rPr>
                <w:noProof/>
                <w:webHidden/>
              </w:rPr>
              <w:instrText xml:space="preserve"> PAGEREF _Toc59117837 \h </w:instrText>
            </w:r>
            <w:r w:rsidR="005E264F">
              <w:rPr>
                <w:noProof/>
                <w:webHidden/>
              </w:rPr>
            </w:r>
            <w:r w:rsidR="005E264F">
              <w:rPr>
                <w:noProof/>
                <w:webHidden/>
              </w:rPr>
              <w:fldChar w:fldCharType="separate"/>
            </w:r>
            <w:r w:rsidR="005E264F">
              <w:rPr>
                <w:noProof/>
                <w:webHidden/>
              </w:rPr>
              <w:t>23</w:t>
            </w:r>
            <w:r w:rsidR="005E264F">
              <w:rPr>
                <w:noProof/>
                <w:webHidden/>
              </w:rPr>
              <w:fldChar w:fldCharType="end"/>
            </w:r>
          </w:hyperlink>
        </w:p>
        <w:p w14:paraId="7E942494" w14:textId="025900E2"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38" w:history="1">
            <w:r w:rsidR="005E264F" w:rsidRPr="00D95E01">
              <w:rPr>
                <w:rStyle w:val="Hyperlink"/>
                <w:rFonts w:cstheme="minorHAnsi"/>
                <w:noProof/>
              </w:rPr>
              <w:t>7.</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IT Requirements</w:t>
            </w:r>
            <w:r w:rsidR="005E264F">
              <w:rPr>
                <w:noProof/>
                <w:webHidden/>
              </w:rPr>
              <w:tab/>
            </w:r>
            <w:r w:rsidR="005E264F">
              <w:rPr>
                <w:noProof/>
                <w:webHidden/>
              </w:rPr>
              <w:fldChar w:fldCharType="begin"/>
            </w:r>
            <w:r w:rsidR="005E264F">
              <w:rPr>
                <w:noProof/>
                <w:webHidden/>
              </w:rPr>
              <w:instrText xml:space="preserve"> PAGEREF _Toc59117838 \h </w:instrText>
            </w:r>
            <w:r w:rsidR="005E264F">
              <w:rPr>
                <w:noProof/>
                <w:webHidden/>
              </w:rPr>
            </w:r>
            <w:r w:rsidR="005E264F">
              <w:rPr>
                <w:noProof/>
                <w:webHidden/>
              </w:rPr>
              <w:fldChar w:fldCharType="separate"/>
            </w:r>
            <w:r w:rsidR="005E264F">
              <w:rPr>
                <w:noProof/>
                <w:webHidden/>
              </w:rPr>
              <w:t>24</w:t>
            </w:r>
            <w:r w:rsidR="005E264F">
              <w:rPr>
                <w:noProof/>
                <w:webHidden/>
              </w:rPr>
              <w:fldChar w:fldCharType="end"/>
            </w:r>
          </w:hyperlink>
        </w:p>
        <w:p w14:paraId="144C3815" w14:textId="3272FE18"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39" w:history="1">
            <w:r w:rsidR="005E264F" w:rsidRPr="00D95E01">
              <w:rPr>
                <w:rStyle w:val="Hyperlink"/>
                <w:rFonts w:cstheme="minorHAnsi"/>
                <w:noProof/>
              </w:rPr>
              <w:t>7.1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Common Data Environment (CDE)</w:t>
            </w:r>
            <w:r w:rsidR="005E264F">
              <w:rPr>
                <w:noProof/>
                <w:webHidden/>
              </w:rPr>
              <w:tab/>
            </w:r>
            <w:r w:rsidR="005E264F">
              <w:rPr>
                <w:noProof/>
                <w:webHidden/>
              </w:rPr>
              <w:fldChar w:fldCharType="begin"/>
            </w:r>
            <w:r w:rsidR="005E264F">
              <w:rPr>
                <w:noProof/>
                <w:webHidden/>
              </w:rPr>
              <w:instrText xml:space="preserve"> PAGEREF _Toc59117839 \h </w:instrText>
            </w:r>
            <w:r w:rsidR="005E264F">
              <w:rPr>
                <w:noProof/>
                <w:webHidden/>
              </w:rPr>
            </w:r>
            <w:r w:rsidR="005E264F">
              <w:rPr>
                <w:noProof/>
                <w:webHidden/>
              </w:rPr>
              <w:fldChar w:fldCharType="separate"/>
            </w:r>
            <w:r w:rsidR="005E264F">
              <w:rPr>
                <w:noProof/>
                <w:webHidden/>
              </w:rPr>
              <w:t>24</w:t>
            </w:r>
            <w:r w:rsidR="005E264F">
              <w:rPr>
                <w:noProof/>
                <w:webHidden/>
              </w:rPr>
              <w:fldChar w:fldCharType="end"/>
            </w:r>
          </w:hyperlink>
        </w:p>
        <w:p w14:paraId="4B1029E9" w14:textId="503EA46D"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40" w:history="1">
            <w:r w:rsidR="005E264F" w:rsidRPr="00D95E01">
              <w:rPr>
                <w:rStyle w:val="Hyperlink"/>
                <w:rFonts w:cstheme="minorHAnsi"/>
                <w:noProof/>
              </w:rPr>
              <w:t>7.2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Applications used by Contractor</w:t>
            </w:r>
            <w:r w:rsidR="005E264F">
              <w:rPr>
                <w:noProof/>
                <w:webHidden/>
              </w:rPr>
              <w:tab/>
            </w:r>
            <w:r w:rsidR="005E264F">
              <w:rPr>
                <w:noProof/>
                <w:webHidden/>
              </w:rPr>
              <w:fldChar w:fldCharType="begin"/>
            </w:r>
            <w:r w:rsidR="005E264F">
              <w:rPr>
                <w:noProof/>
                <w:webHidden/>
              </w:rPr>
              <w:instrText xml:space="preserve"> PAGEREF _Toc59117840 \h </w:instrText>
            </w:r>
            <w:r w:rsidR="005E264F">
              <w:rPr>
                <w:noProof/>
                <w:webHidden/>
              </w:rPr>
            </w:r>
            <w:r w:rsidR="005E264F">
              <w:rPr>
                <w:noProof/>
                <w:webHidden/>
              </w:rPr>
              <w:fldChar w:fldCharType="separate"/>
            </w:r>
            <w:r w:rsidR="005E264F">
              <w:rPr>
                <w:noProof/>
                <w:webHidden/>
              </w:rPr>
              <w:t>24</w:t>
            </w:r>
            <w:r w:rsidR="005E264F">
              <w:rPr>
                <w:noProof/>
                <w:webHidden/>
              </w:rPr>
              <w:fldChar w:fldCharType="end"/>
            </w:r>
          </w:hyperlink>
        </w:p>
        <w:p w14:paraId="4624B6E5" w14:textId="2BA78072"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41" w:history="1">
            <w:r w:rsidR="005E264F" w:rsidRPr="00D95E01">
              <w:rPr>
                <w:rStyle w:val="Hyperlink"/>
                <w:rFonts w:cstheme="minorHAnsi"/>
                <w:noProof/>
              </w:rPr>
              <w:t>8.</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IM Organization, Roles, and Responsibility</w:t>
            </w:r>
            <w:r w:rsidR="005E264F">
              <w:rPr>
                <w:noProof/>
                <w:webHidden/>
              </w:rPr>
              <w:tab/>
            </w:r>
            <w:r w:rsidR="005E264F">
              <w:rPr>
                <w:noProof/>
                <w:webHidden/>
              </w:rPr>
              <w:fldChar w:fldCharType="begin"/>
            </w:r>
            <w:r w:rsidR="005E264F">
              <w:rPr>
                <w:noProof/>
                <w:webHidden/>
              </w:rPr>
              <w:instrText xml:space="preserve"> PAGEREF _Toc59117841 \h </w:instrText>
            </w:r>
            <w:r w:rsidR="005E264F">
              <w:rPr>
                <w:noProof/>
                <w:webHidden/>
              </w:rPr>
            </w:r>
            <w:r w:rsidR="005E264F">
              <w:rPr>
                <w:noProof/>
                <w:webHidden/>
              </w:rPr>
              <w:fldChar w:fldCharType="separate"/>
            </w:r>
            <w:r w:rsidR="005E264F">
              <w:rPr>
                <w:noProof/>
                <w:webHidden/>
              </w:rPr>
              <w:t>24</w:t>
            </w:r>
            <w:r w:rsidR="005E264F">
              <w:rPr>
                <w:noProof/>
                <w:webHidden/>
              </w:rPr>
              <w:fldChar w:fldCharType="end"/>
            </w:r>
          </w:hyperlink>
        </w:p>
        <w:p w14:paraId="09895493" w14:textId="1BCDBA73"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42" w:history="1">
            <w:r w:rsidR="005E264F" w:rsidRPr="00D95E01">
              <w:rPr>
                <w:rStyle w:val="Hyperlink"/>
                <w:rFonts w:cstheme="minorHAnsi"/>
                <w:noProof/>
              </w:rPr>
              <w:t>8.1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Stakeholders</w:t>
            </w:r>
            <w:r w:rsidR="005E264F">
              <w:rPr>
                <w:noProof/>
                <w:webHidden/>
              </w:rPr>
              <w:tab/>
            </w:r>
            <w:r w:rsidR="005E264F">
              <w:rPr>
                <w:noProof/>
                <w:webHidden/>
              </w:rPr>
              <w:fldChar w:fldCharType="begin"/>
            </w:r>
            <w:r w:rsidR="005E264F">
              <w:rPr>
                <w:noProof/>
                <w:webHidden/>
              </w:rPr>
              <w:instrText xml:space="preserve"> PAGEREF _Toc59117842 \h </w:instrText>
            </w:r>
            <w:r w:rsidR="005E264F">
              <w:rPr>
                <w:noProof/>
                <w:webHidden/>
              </w:rPr>
            </w:r>
            <w:r w:rsidR="005E264F">
              <w:rPr>
                <w:noProof/>
                <w:webHidden/>
              </w:rPr>
              <w:fldChar w:fldCharType="separate"/>
            </w:r>
            <w:r w:rsidR="005E264F">
              <w:rPr>
                <w:noProof/>
                <w:webHidden/>
              </w:rPr>
              <w:t>24</w:t>
            </w:r>
            <w:r w:rsidR="005E264F">
              <w:rPr>
                <w:noProof/>
                <w:webHidden/>
              </w:rPr>
              <w:fldChar w:fldCharType="end"/>
            </w:r>
          </w:hyperlink>
        </w:p>
        <w:p w14:paraId="747E35A9" w14:textId="17C271AC"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43" w:history="1">
            <w:r w:rsidR="005E264F" w:rsidRPr="00D95E01">
              <w:rPr>
                <w:rStyle w:val="Hyperlink"/>
                <w:rFonts w:cstheme="minorHAnsi"/>
                <w:noProof/>
              </w:rPr>
              <w:t>8.1.1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Corporate Stakeholders</w:t>
            </w:r>
            <w:r w:rsidR="005E264F">
              <w:rPr>
                <w:noProof/>
                <w:webHidden/>
              </w:rPr>
              <w:tab/>
            </w:r>
            <w:r w:rsidR="005E264F">
              <w:rPr>
                <w:noProof/>
                <w:webHidden/>
              </w:rPr>
              <w:fldChar w:fldCharType="begin"/>
            </w:r>
            <w:r w:rsidR="005E264F">
              <w:rPr>
                <w:noProof/>
                <w:webHidden/>
              </w:rPr>
              <w:instrText xml:space="preserve"> PAGEREF _Toc59117843 \h </w:instrText>
            </w:r>
            <w:r w:rsidR="005E264F">
              <w:rPr>
                <w:noProof/>
                <w:webHidden/>
              </w:rPr>
            </w:r>
            <w:r w:rsidR="005E264F">
              <w:rPr>
                <w:noProof/>
                <w:webHidden/>
              </w:rPr>
              <w:fldChar w:fldCharType="separate"/>
            </w:r>
            <w:r w:rsidR="005E264F">
              <w:rPr>
                <w:noProof/>
                <w:webHidden/>
              </w:rPr>
              <w:t>24</w:t>
            </w:r>
            <w:r w:rsidR="005E264F">
              <w:rPr>
                <w:noProof/>
                <w:webHidden/>
              </w:rPr>
              <w:fldChar w:fldCharType="end"/>
            </w:r>
          </w:hyperlink>
        </w:p>
        <w:p w14:paraId="28DD7F52" w14:textId="46A2A864"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44" w:history="1">
            <w:r w:rsidR="005E264F" w:rsidRPr="00D95E01">
              <w:rPr>
                <w:rStyle w:val="Hyperlink"/>
                <w:rFonts w:cstheme="minorHAnsi"/>
                <w:noProof/>
              </w:rPr>
              <w:t>8.1.2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Internal Stakeholders</w:t>
            </w:r>
            <w:r w:rsidR="005E264F">
              <w:rPr>
                <w:noProof/>
                <w:webHidden/>
              </w:rPr>
              <w:tab/>
            </w:r>
            <w:r w:rsidR="005E264F">
              <w:rPr>
                <w:noProof/>
                <w:webHidden/>
              </w:rPr>
              <w:fldChar w:fldCharType="begin"/>
            </w:r>
            <w:r w:rsidR="005E264F">
              <w:rPr>
                <w:noProof/>
                <w:webHidden/>
              </w:rPr>
              <w:instrText xml:space="preserve"> PAGEREF _Toc59117844 \h </w:instrText>
            </w:r>
            <w:r w:rsidR="005E264F">
              <w:rPr>
                <w:noProof/>
                <w:webHidden/>
              </w:rPr>
            </w:r>
            <w:r w:rsidR="005E264F">
              <w:rPr>
                <w:noProof/>
                <w:webHidden/>
              </w:rPr>
              <w:fldChar w:fldCharType="separate"/>
            </w:r>
            <w:r w:rsidR="005E264F">
              <w:rPr>
                <w:noProof/>
                <w:webHidden/>
              </w:rPr>
              <w:t>25</w:t>
            </w:r>
            <w:r w:rsidR="005E264F">
              <w:rPr>
                <w:noProof/>
                <w:webHidden/>
              </w:rPr>
              <w:fldChar w:fldCharType="end"/>
            </w:r>
          </w:hyperlink>
        </w:p>
        <w:p w14:paraId="546A280E" w14:textId="09027635"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45" w:history="1">
            <w:r w:rsidR="005E264F" w:rsidRPr="00D95E01">
              <w:rPr>
                <w:rStyle w:val="Hyperlink"/>
                <w:rFonts w:cstheme="minorHAnsi"/>
                <w:noProof/>
              </w:rPr>
              <w:t>8.2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Interfaces among Stakeholders</w:t>
            </w:r>
            <w:r w:rsidR="005E264F">
              <w:rPr>
                <w:noProof/>
                <w:webHidden/>
              </w:rPr>
              <w:tab/>
            </w:r>
            <w:r w:rsidR="005E264F">
              <w:rPr>
                <w:noProof/>
                <w:webHidden/>
              </w:rPr>
              <w:fldChar w:fldCharType="begin"/>
            </w:r>
            <w:r w:rsidR="005E264F">
              <w:rPr>
                <w:noProof/>
                <w:webHidden/>
              </w:rPr>
              <w:instrText xml:space="preserve"> PAGEREF _Toc59117845 \h </w:instrText>
            </w:r>
            <w:r w:rsidR="005E264F">
              <w:rPr>
                <w:noProof/>
                <w:webHidden/>
              </w:rPr>
            </w:r>
            <w:r w:rsidR="005E264F">
              <w:rPr>
                <w:noProof/>
                <w:webHidden/>
              </w:rPr>
              <w:fldChar w:fldCharType="separate"/>
            </w:r>
            <w:r w:rsidR="005E264F">
              <w:rPr>
                <w:noProof/>
                <w:webHidden/>
              </w:rPr>
              <w:t>26</w:t>
            </w:r>
            <w:r w:rsidR="005E264F">
              <w:rPr>
                <w:noProof/>
                <w:webHidden/>
              </w:rPr>
              <w:fldChar w:fldCharType="end"/>
            </w:r>
          </w:hyperlink>
        </w:p>
        <w:p w14:paraId="078F94EE" w14:textId="65682E36"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46" w:history="1">
            <w:r w:rsidR="005E264F" w:rsidRPr="00D95E01">
              <w:rPr>
                <w:rStyle w:val="Hyperlink"/>
                <w:rFonts w:cstheme="minorHAnsi"/>
                <w:noProof/>
              </w:rPr>
              <w:t>8.3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Review and Approval Responsibilities</w:t>
            </w:r>
            <w:r w:rsidR="005E264F">
              <w:rPr>
                <w:noProof/>
                <w:webHidden/>
              </w:rPr>
              <w:tab/>
            </w:r>
            <w:r w:rsidR="005E264F">
              <w:rPr>
                <w:noProof/>
                <w:webHidden/>
              </w:rPr>
              <w:fldChar w:fldCharType="begin"/>
            </w:r>
            <w:r w:rsidR="005E264F">
              <w:rPr>
                <w:noProof/>
                <w:webHidden/>
              </w:rPr>
              <w:instrText xml:space="preserve"> PAGEREF _Toc59117846 \h </w:instrText>
            </w:r>
            <w:r w:rsidR="005E264F">
              <w:rPr>
                <w:noProof/>
                <w:webHidden/>
              </w:rPr>
            </w:r>
            <w:r w:rsidR="005E264F">
              <w:rPr>
                <w:noProof/>
                <w:webHidden/>
              </w:rPr>
              <w:fldChar w:fldCharType="separate"/>
            </w:r>
            <w:r w:rsidR="005E264F">
              <w:rPr>
                <w:noProof/>
                <w:webHidden/>
              </w:rPr>
              <w:t>26</w:t>
            </w:r>
            <w:r w:rsidR="005E264F">
              <w:rPr>
                <w:noProof/>
                <w:webHidden/>
              </w:rPr>
              <w:fldChar w:fldCharType="end"/>
            </w:r>
          </w:hyperlink>
        </w:p>
        <w:p w14:paraId="2A511AE5" w14:textId="2CC677F2"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47" w:history="1">
            <w:r w:rsidR="005E264F" w:rsidRPr="00D95E01">
              <w:rPr>
                <w:rStyle w:val="Hyperlink"/>
                <w:rFonts w:cstheme="minorHAnsi"/>
                <w:noProof/>
              </w:rPr>
              <w:t>8.4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IM Organizations and Functions</w:t>
            </w:r>
            <w:r w:rsidR="005E264F">
              <w:rPr>
                <w:noProof/>
                <w:webHidden/>
              </w:rPr>
              <w:tab/>
            </w:r>
            <w:r w:rsidR="005E264F">
              <w:rPr>
                <w:noProof/>
                <w:webHidden/>
              </w:rPr>
              <w:fldChar w:fldCharType="begin"/>
            </w:r>
            <w:r w:rsidR="005E264F">
              <w:rPr>
                <w:noProof/>
                <w:webHidden/>
              </w:rPr>
              <w:instrText xml:space="preserve"> PAGEREF _Toc59117847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04819205" w14:textId="25CD4E1C"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48" w:history="1">
            <w:r w:rsidR="005E264F" w:rsidRPr="00D95E01">
              <w:rPr>
                <w:rStyle w:val="Hyperlink"/>
                <w:rFonts w:cstheme="minorHAnsi"/>
                <w:noProof/>
              </w:rPr>
              <w:t>8.4.1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Principal’s IM Organization</w:t>
            </w:r>
            <w:r w:rsidR="005E264F">
              <w:rPr>
                <w:noProof/>
                <w:webHidden/>
              </w:rPr>
              <w:tab/>
            </w:r>
            <w:r w:rsidR="005E264F">
              <w:rPr>
                <w:noProof/>
                <w:webHidden/>
              </w:rPr>
              <w:fldChar w:fldCharType="begin"/>
            </w:r>
            <w:r w:rsidR="005E264F">
              <w:rPr>
                <w:noProof/>
                <w:webHidden/>
              </w:rPr>
              <w:instrText xml:space="preserve"> PAGEREF _Toc59117848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79CB8096" w14:textId="19E7E464"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49" w:history="1">
            <w:r w:rsidR="005E264F" w:rsidRPr="00D95E01">
              <w:rPr>
                <w:rStyle w:val="Hyperlink"/>
                <w:rFonts w:cstheme="minorHAnsi"/>
                <w:noProof/>
              </w:rPr>
              <w:t>8.4.2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Contractor’s IM Organizations</w:t>
            </w:r>
            <w:r w:rsidR="005E264F">
              <w:rPr>
                <w:noProof/>
                <w:webHidden/>
              </w:rPr>
              <w:tab/>
            </w:r>
            <w:r w:rsidR="005E264F">
              <w:rPr>
                <w:noProof/>
                <w:webHidden/>
              </w:rPr>
              <w:fldChar w:fldCharType="begin"/>
            </w:r>
            <w:r w:rsidR="005E264F">
              <w:rPr>
                <w:noProof/>
                <w:webHidden/>
              </w:rPr>
              <w:instrText xml:space="preserve"> PAGEREF _Toc59117849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0F10F23B" w14:textId="34BA6412"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50" w:history="1">
            <w:r w:rsidR="005E264F" w:rsidRPr="00D95E01">
              <w:rPr>
                <w:rStyle w:val="Hyperlink"/>
                <w:rFonts w:cstheme="minorHAnsi"/>
                <w:noProof/>
              </w:rPr>
              <w:t>8.4.3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Suppliers/Manufacturers’ and Subcontractors’ IM Organizations</w:t>
            </w:r>
            <w:r w:rsidR="005E264F">
              <w:rPr>
                <w:noProof/>
                <w:webHidden/>
              </w:rPr>
              <w:tab/>
            </w:r>
            <w:r w:rsidR="005E264F">
              <w:rPr>
                <w:noProof/>
                <w:webHidden/>
              </w:rPr>
              <w:fldChar w:fldCharType="begin"/>
            </w:r>
            <w:r w:rsidR="005E264F">
              <w:rPr>
                <w:noProof/>
                <w:webHidden/>
              </w:rPr>
              <w:instrText xml:space="preserve"> PAGEREF _Toc59117850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18297F1A" w14:textId="1A7226EC"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51" w:history="1">
            <w:r w:rsidR="005E264F" w:rsidRPr="00D95E01">
              <w:rPr>
                <w:rStyle w:val="Hyperlink"/>
                <w:rFonts w:cstheme="minorHAnsi"/>
                <w:noProof/>
              </w:rPr>
              <w:t>8.4.4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Joint IM Team</w:t>
            </w:r>
            <w:r w:rsidR="005E264F">
              <w:rPr>
                <w:noProof/>
                <w:webHidden/>
              </w:rPr>
              <w:tab/>
            </w:r>
            <w:r w:rsidR="005E264F">
              <w:rPr>
                <w:noProof/>
                <w:webHidden/>
              </w:rPr>
              <w:fldChar w:fldCharType="begin"/>
            </w:r>
            <w:r w:rsidR="005E264F">
              <w:rPr>
                <w:noProof/>
                <w:webHidden/>
              </w:rPr>
              <w:instrText xml:space="preserve"> PAGEREF _Toc59117851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0AFDCEBB" w14:textId="41BBA63C"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52" w:history="1">
            <w:r w:rsidR="005E264F" w:rsidRPr="00D95E01">
              <w:rPr>
                <w:rStyle w:val="Hyperlink"/>
                <w:rFonts w:cstheme="minorHAnsi"/>
                <w:noProof/>
              </w:rPr>
              <w:t>8.5</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IM Roles, Job Descriptions, Responsibilities, and Skill Sets</w:t>
            </w:r>
            <w:r w:rsidR="005E264F">
              <w:rPr>
                <w:noProof/>
                <w:webHidden/>
              </w:rPr>
              <w:tab/>
            </w:r>
            <w:r w:rsidR="005E264F">
              <w:rPr>
                <w:noProof/>
                <w:webHidden/>
              </w:rPr>
              <w:fldChar w:fldCharType="begin"/>
            </w:r>
            <w:r w:rsidR="005E264F">
              <w:rPr>
                <w:noProof/>
                <w:webHidden/>
              </w:rPr>
              <w:instrText xml:space="preserve"> PAGEREF _Toc59117852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45F09DF2" w14:textId="2000AEB8"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53" w:history="1">
            <w:r w:rsidR="005E264F" w:rsidRPr="00D95E01">
              <w:rPr>
                <w:rStyle w:val="Hyperlink"/>
                <w:rFonts w:cstheme="minorHAnsi"/>
                <w:noProof/>
              </w:rPr>
              <w:t>8.5.1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w:t>
            </w:r>
            <w:r w:rsidR="005E264F">
              <w:rPr>
                <w:noProof/>
                <w:webHidden/>
              </w:rPr>
              <w:tab/>
            </w:r>
            <w:r w:rsidR="005E264F">
              <w:rPr>
                <w:noProof/>
                <w:webHidden/>
              </w:rPr>
              <w:fldChar w:fldCharType="begin"/>
            </w:r>
            <w:r w:rsidR="005E264F">
              <w:rPr>
                <w:noProof/>
                <w:webHidden/>
              </w:rPr>
              <w:instrText xml:space="preserve"> PAGEREF _Toc59117853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3AE827BA" w14:textId="7B58E84E"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54" w:history="1">
            <w:r w:rsidR="005E264F" w:rsidRPr="00D95E01">
              <w:rPr>
                <w:rStyle w:val="Hyperlink"/>
                <w:rFonts w:cstheme="minorHAnsi"/>
                <w:noProof/>
              </w:rPr>
              <w:t>8.5.2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IM Roles</w:t>
            </w:r>
            <w:r w:rsidR="005E264F">
              <w:rPr>
                <w:noProof/>
                <w:webHidden/>
              </w:rPr>
              <w:tab/>
            </w:r>
            <w:r w:rsidR="005E264F">
              <w:rPr>
                <w:noProof/>
                <w:webHidden/>
              </w:rPr>
              <w:fldChar w:fldCharType="begin"/>
            </w:r>
            <w:r w:rsidR="005E264F">
              <w:rPr>
                <w:noProof/>
                <w:webHidden/>
              </w:rPr>
              <w:instrText xml:space="preserve"> PAGEREF _Toc59117854 \h </w:instrText>
            </w:r>
            <w:r w:rsidR="005E264F">
              <w:rPr>
                <w:noProof/>
                <w:webHidden/>
              </w:rPr>
            </w:r>
            <w:r w:rsidR="005E264F">
              <w:rPr>
                <w:noProof/>
                <w:webHidden/>
              </w:rPr>
              <w:fldChar w:fldCharType="separate"/>
            </w:r>
            <w:r w:rsidR="005E264F">
              <w:rPr>
                <w:noProof/>
                <w:webHidden/>
              </w:rPr>
              <w:t>27</w:t>
            </w:r>
            <w:r w:rsidR="005E264F">
              <w:rPr>
                <w:noProof/>
                <w:webHidden/>
              </w:rPr>
              <w:fldChar w:fldCharType="end"/>
            </w:r>
          </w:hyperlink>
        </w:p>
        <w:p w14:paraId="7748EA1A" w14:textId="44E5F1DD"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55" w:history="1">
            <w:r w:rsidR="005E264F" w:rsidRPr="00D95E01">
              <w:rPr>
                <w:rStyle w:val="Hyperlink"/>
                <w:rFonts w:cstheme="minorHAnsi"/>
                <w:noProof/>
              </w:rPr>
              <w:t>8.5.3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Data Owners and Data Stewards</w:t>
            </w:r>
            <w:r w:rsidR="005E264F">
              <w:rPr>
                <w:noProof/>
                <w:webHidden/>
              </w:rPr>
              <w:tab/>
            </w:r>
            <w:r w:rsidR="005E264F">
              <w:rPr>
                <w:noProof/>
                <w:webHidden/>
              </w:rPr>
              <w:fldChar w:fldCharType="begin"/>
            </w:r>
            <w:r w:rsidR="005E264F">
              <w:rPr>
                <w:noProof/>
                <w:webHidden/>
              </w:rPr>
              <w:instrText xml:space="preserve"> PAGEREF _Toc59117855 \h </w:instrText>
            </w:r>
            <w:r w:rsidR="005E264F">
              <w:rPr>
                <w:noProof/>
                <w:webHidden/>
              </w:rPr>
            </w:r>
            <w:r w:rsidR="005E264F">
              <w:rPr>
                <w:noProof/>
                <w:webHidden/>
              </w:rPr>
              <w:fldChar w:fldCharType="separate"/>
            </w:r>
            <w:r w:rsidR="005E264F">
              <w:rPr>
                <w:noProof/>
                <w:webHidden/>
              </w:rPr>
              <w:t>28</w:t>
            </w:r>
            <w:r w:rsidR="005E264F">
              <w:rPr>
                <w:noProof/>
                <w:webHidden/>
              </w:rPr>
              <w:fldChar w:fldCharType="end"/>
            </w:r>
          </w:hyperlink>
        </w:p>
        <w:p w14:paraId="4349D7FD" w14:textId="1917A5CE" w:rsidR="005E264F" w:rsidRDefault="009B5C57">
          <w:pPr>
            <w:pStyle w:val="TOC1"/>
            <w:tabs>
              <w:tab w:val="left" w:pos="420"/>
            </w:tabs>
            <w:rPr>
              <w:rFonts w:asciiTheme="minorHAnsi" w:eastAsiaTheme="minorEastAsia" w:hAnsiTheme="minorHAnsi"/>
              <w:noProof/>
              <w:kern w:val="0"/>
              <w:sz w:val="22"/>
              <w:szCs w:val="22"/>
              <w:lang w:val="en-US" w:eastAsia="en-US"/>
            </w:rPr>
          </w:pPr>
          <w:hyperlink w:anchor="_Toc59117856" w:history="1">
            <w:r w:rsidR="005E264F" w:rsidRPr="00D95E01">
              <w:rPr>
                <w:rStyle w:val="Hyperlink"/>
                <w:rFonts w:cstheme="minorHAnsi"/>
                <w:noProof/>
              </w:rPr>
              <w:t>9.</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Management Process and Activities</w:t>
            </w:r>
            <w:r w:rsidR="005E264F">
              <w:rPr>
                <w:noProof/>
                <w:webHidden/>
              </w:rPr>
              <w:tab/>
            </w:r>
            <w:r w:rsidR="005E264F">
              <w:rPr>
                <w:noProof/>
                <w:webHidden/>
              </w:rPr>
              <w:fldChar w:fldCharType="begin"/>
            </w:r>
            <w:r w:rsidR="005E264F">
              <w:rPr>
                <w:noProof/>
                <w:webHidden/>
              </w:rPr>
              <w:instrText xml:space="preserve"> PAGEREF _Toc59117856 \h </w:instrText>
            </w:r>
            <w:r w:rsidR="005E264F">
              <w:rPr>
                <w:noProof/>
                <w:webHidden/>
              </w:rPr>
            </w:r>
            <w:r w:rsidR="005E264F">
              <w:rPr>
                <w:noProof/>
                <w:webHidden/>
              </w:rPr>
              <w:fldChar w:fldCharType="separate"/>
            </w:r>
            <w:r w:rsidR="005E264F">
              <w:rPr>
                <w:noProof/>
                <w:webHidden/>
              </w:rPr>
              <w:t>28</w:t>
            </w:r>
            <w:r w:rsidR="005E264F">
              <w:rPr>
                <w:noProof/>
                <w:webHidden/>
              </w:rPr>
              <w:fldChar w:fldCharType="end"/>
            </w:r>
          </w:hyperlink>
        </w:p>
        <w:p w14:paraId="02EFD829" w14:textId="7607BCB6"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57" w:history="1">
            <w:r w:rsidR="005E264F" w:rsidRPr="00D95E01">
              <w:rPr>
                <w:rStyle w:val="Hyperlink"/>
                <w:rFonts w:cstheme="minorHAnsi"/>
                <w:noProof/>
              </w:rPr>
              <w:t>9.1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Management Process Overview</w:t>
            </w:r>
            <w:r w:rsidR="005E264F">
              <w:rPr>
                <w:noProof/>
                <w:webHidden/>
              </w:rPr>
              <w:tab/>
            </w:r>
            <w:r w:rsidR="005E264F">
              <w:rPr>
                <w:noProof/>
                <w:webHidden/>
              </w:rPr>
              <w:fldChar w:fldCharType="begin"/>
            </w:r>
            <w:r w:rsidR="005E264F">
              <w:rPr>
                <w:noProof/>
                <w:webHidden/>
              </w:rPr>
              <w:instrText xml:space="preserve"> PAGEREF _Toc59117857 \h </w:instrText>
            </w:r>
            <w:r w:rsidR="005E264F">
              <w:rPr>
                <w:noProof/>
                <w:webHidden/>
              </w:rPr>
            </w:r>
            <w:r w:rsidR="005E264F">
              <w:rPr>
                <w:noProof/>
                <w:webHidden/>
              </w:rPr>
              <w:fldChar w:fldCharType="separate"/>
            </w:r>
            <w:r w:rsidR="005E264F">
              <w:rPr>
                <w:noProof/>
                <w:webHidden/>
              </w:rPr>
              <w:t>28</w:t>
            </w:r>
            <w:r w:rsidR="005E264F">
              <w:rPr>
                <w:noProof/>
                <w:webHidden/>
              </w:rPr>
              <w:fldChar w:fldCharType="end"/>
            </w:r>
          </w:hyperlink>
        </w:p>
        <w:p w14:paraId="464448CD" w14:textId="51552688"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58" w:history="1">
            <w:r w:rsidR="005E264F" w:rsidRPr="00D95E01">
              <w:rPr>
                <w:rStyle w:val="Hyperlink"/>
                <w:rFonts w:cstheme="minorHAnsi"/>
                <w:noProof/>
              </w:rPr>
              <w:t>9.2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Pre-Bidding Phase</w:t>
            </w:r>
            <w:r w:rsidR="005E264F">
              <w:rPr>
                <w:noProof/>
                <w:webHidden/>
              </w:rPr>
              <w:tab/>
            </w:r>
            <w:r w:rsidR="005E264F">
              <w:rPr>
                <w:noProof/>
                <w:webHidden/>
              </w:rPr>
              <w:fldChar w:fldCharType="begin"/>
            </w:r>
            <w:r w:rsidR="005E264F">
              <w:rPr>
                <w:noProof/>
                <w:webHidden/>
              </w:rPr>
              <w:instrText xml:space="preserve"> PAGEREF _Toc59117858 \h </w:instrText>
            </w:r>
            <w:r w:rsidR="005E264F">
              <w:rPr>
                <w:noProof/>
                <w:webHidden/>
              </w:rPr>
            </w:r>
            <w:r w:rsidR="005E264F">
              <w:rPr>
                <w:noProof/>
                <w:webHidden/>
              </w:rPr>
              <w:fldChar w:fldCharType="separate"/>
            </w:r>
            <w:r w:rsidR="005E264F">
              <w:rPr>
                <w:noProof/>
                <w:webHidden/>
              </w:rPr>
              <w:t>29</w:t>
            </w:r>
            <w:r w:rsidR="005E264F">
              <w:rPr>
                <w:noProof/>
                <w:webHidden/>
              </w:rPr>
              <w:fldChar w:fldCharType="end"/>
            </w:r>
          </w:hyperlink>
        </w:p>
        <w:p w14:paraId="44A9CB3F" w14:textId="03445127"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59" w:history="1">
            <w:r w:rsidR="005E264F" w:rsidRPr="00D95E01">
              <w:rPr>
                <w:rStyle w:val="Hyperlink"/>
                <w:rFonts w:cstheme="minorHAnsi"/>
                <w:noProof/>
              </w:rPr>
              <w:t>9.2.1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handover requirements in the Contract</w:t>
            </w:r>
            <w:r w:rsidR="005E264F">
              <w:rPr>
                <w:noProof/>
                <w:webHidden/>
              </w:rPr>
              <w:tab/>
            </w:r>
            <w:r w:rsidR="005E264F">
              <w:rPr>
                <w:noProof/>
                <w:webHidden/>
              </w:rPr>
              <w:fldChar w:fldCharType="begin"/>
            </w:r>
            <w:r w:rsidR="005E264F">
              <w:rPr>
                <w:noProof/>
                <w:webHidden/>
              </w:rPr>
              <w:instrText xml:space="preserve"> PAGEREF _Toc59117859 \h </w:instrText>
            </w:r>
            <w:r w:rsidR="005E264F">
              <w:rPr>
                <w:noProof/>
                <w:webHidden/>
              </w:rPr>
            </w:r>
            <w:r w:rsidR="005E264F">
              <w:rPr>
                <w:noProof/>
                <w:webHidden/>
              </w:rPr>
              <w:fldChar w:fldCharType="separate"/>
            </w:r>
            <w:r w:rsidR="005E264F">
              <w:rPr>
                <w:noProof/>
                <w:webHidden/>
              </w:rPr>
              <w:t>29</w:t>
            </w:r>
            <w:r w:rsidR="005E264F">
              <w:rPr>
                <w:noProof/>
                <w:webHidden/>
              </w:rPr>
              <w:fldChar w:fldCharType="end"/>
            </w:r>
          </w:hyperlink>
        </w:p>
        <w:p w14:paraId="40E71A83" w14:textId="1F273632"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60" w:history="1">
            <w:r w:rsidR="005E264F" w:rsidRPr="00D95E01">
              <w:rPr>
                <w:rStyle w:val="Hyperlink"/>
                <w:rFonts w:cstheme="minorHAnsi"/>
                <w:noProof/>
              </w:rPr>
              <w:t>9.2.2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IM related documents to be produced by Contractor</w:t>
            </w:r>
            <w:r w:rsidR="005E264F">
              <w:rPr>
                <w:noProof/>
                <w:webHidden/>
              </w:rPr>
              <w:tab/>
            </w:r>
            <w:r w:rsidR="005E264F">
              <w:rPr>
                <w:noProof/>
                <w:webHidden/>
              </w:rPr>
              <w:fldChar w:fldCharType="begin"/>
            </w:r>
            <w:r w:rsidR="005E264F">
              <w:rPr>
                <w:noProof/>
                <w:webHidden/>
              </w:rPr>
              <w:instrText xml:space="preserve"> PAGEREF _Toc59117860 \h </w:instrText>
            </w:r>
            <w:r w:rsidR="005E264F">
              <w:rPr>
                <w:noProof/>
                <w:webHidden/>
              </w:rPr>
            </w:r>
            <w:r w:rsidR="005E264F">
              <w:rPr>
                <w:noProof/>
                <w:webHidden/>
              </w:rPr>
              <w:fldChar w:fldCharType="separate"/>
            </w:r>
            <w:r w:rsidR="005E264F">
              <w:rPr>
                <w:noProof/>
                <w:webHidden/>
              </w:rPr>
              <w:t>29</w:t>
            </w:r>
            <w:r w:rsidR="005E264F">
              <w:rPr>
                <w:noProof/>
                <w:webHidden/>
              </w:rPr>
              <w:fldChar w:fldCharType="end"/>
            </w:r>
          </w:hyperlink>
        </w:p>
        <w:p w14:paraId="7CF0D945" w14:textId="769F572C"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61" w:history="1">
            <w:r w:rsidR="005E264F" w:rsidRPr="00D95E01">
              <w:rPr>
                <w:rStyle w:val="Hyperlink"/>
                <w:rFonts w:cstheme="minorHAnsi"/>
                <w:noProof/>
              </w:rPr>
              <w:t>9.2.3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Consistency among the Contracts</w:t>
            </w:r>
            <w:r w:rsidR="005E264F">
              <w:rPr>
                <w:noProof/>
                <w:webHidden/>
              </w:rPr>
              <w:tab/>
            </w:r>
            <w:r w:rsidR="005E264F">
              <w:rPr>
                <w:noProof/>
                <w:webHidden/>
              </w:rPr>
              <w:fldChar w:fldCharType="begin"/>
            </w:r>
            <w:r w:rsidR="005E264F">
              <w:rPr>
                <w:noProof/>
                <w:webHidden/>
              </w:rPr>
              <w:instrText xml:space="preserve"> PAGEREF _Toc59117861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3ECC296C" w14:textId="3642B917"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62" w:history="1">
            <w:r w:rsidR="005E264F" w:rsidRPr="00D95E01">
              <w:rPr>
                <w:rStyle w:val="Hyperlink"/>
                <w:rFonts w:cstheme="minorHAnsi"/>
                <w:noProof/>
              </w:rPr>
              <w:t>9.3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Bidding, Bid Submission, and Evaluation Phase</w:t>
            </w:r>
            <w:r w:rsidR="005E264F">
              <w:rPr>
                <w:noProof/>
                <w:webHidden/>
              </w:rPr>
              <w:tab/>
            </w:r>
            <w:r w:rsidR="005E264F">
              <w:rPr>
                <w:noProof/>
                <w:webHidden/>
              </w:rPr>
              <w:fldChar w:fldCharType="begin"/>
            </w:r>
            <w:r w:rsidR="005E264F">
              <w:rPr>
                <w:noProof/>
                <w:webHidden/>
              </w:rPr>
              <w:instrText xml:space="preserve"> PAGEREF _Toc59117862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395DE9BA" w14:textId="0E68B8EA"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63" w:history="1">
            <w:r w:rsidR="005E264F" w:rsidRPr="00D95E01">
              <w:rPr>
                <w:rStyle w:val="Hyperlink"/>
                <w:rFonts w:cstheme="minorHAnsi"/>
                <w:noProof/>
              </w:rPr>
              <w:t>9.3.1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Clarifications and answers</w:t>
            </w:r>
            <w:r w:rsidR="005E264F">
              <w:rPr>
                <w:noProof/>
                <w:webHidden/>
              </w:rPr>
              <w:tab/>
            </w:r>
            <w:r w:rsidR="005E264F">
              <w:rPr>
                <w:noProof/>
                <w:webHidden/>
              </w:rPr>
              <w:fldChar w:fldCharType="begin"/>
            </w:r>
            <w:r w:rsidR="005E264F">
              <w:rPr>
                <w:noProof/>
                <w:webHidden/>
              </w:rPr>
              <w:instrText xml:space="preserve"> PAGEREF _Toc59117863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62DC6813" w14:textId="0FBECBDF"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64" w:history="1">
            <w:r w:rsidR="005E264F" w:rsidRPr="00D95E01">
              <w:rPr>
                <w:rStyle w:val="Hyperlink"/>
                <w:rFonts w:cstheme="minorHAnsi"/>
                <w:noProof/>
              </w:rPr>
              <w:t>9.3.2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IM related deviations and alternatives</w:t>
            </w:r>
            <w:r w:rsidR="005E264F">
              <w:rPr>
                <w:noProof/>
                <w:webHidden/>
              </w:rPr>
              <w:tab/>
            </w:r>
            <w:r w:rsidR="005E264F">
              <w:rPr>
                <w:noProof/>
                <w:webHidden/>
              </w:rPr>
              <w:fldChar w:fldCharType="begin"/>
            </w:r>
            <w:r w:rsidR="005E264F">
              <w:rPr>
                <w:noProof/>
                <w:webHidden/>
              </w:rPr>
              <w:instrText xml:space="preserve"> PAGEREF _Toc59117864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3C918322" w14:textId="641BE7E0"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65" w:history="1">
            <w:r w:rsidR="005E264F" w:rsidRPr="00D95E01">
              <w:rPr>
                <w:rStyle w:val="Hyperlink"/>
                <w:rFonts w:cstheme="minorHAnsi"/>
                <w:noProof/>
              </w:rPr>
              <w:t>9.4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Upon Contract Award</w:t>
            </w:r>
            <w:r w:rsidR="005E264F">
              <w:rPr>
                <w:noProof/>
                <w:webHidden/>
              </w:rPr>
              <w:tab/>
            </w:r>
            <w:r w:rsidR="005E264F">
              <w:rPr>
                <w:noProof/>
                <w:webHidden/>
              </w:rPr>
              <w:fldChar w:fldCharType="begin"/>
            </w:r>
            <w:r w:rsidR="005E264F">
              <w:rPr>
                <w:noProof/>
                <w:webHidden/>
              </w:rPr>
              <w:instrText xml:space="preserve"> PAGEREF _Toc59117865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35608E36" w14:textId="23AFE70B"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66" w:history="1">
            <w:r w:rsidR="005E264F" w:rsidRPr="00D95E01">
              <w:rPr>
                <w:rStyle w:val="Hyperlink"/>
                <w:rFonts w:cstheme="minorHAnsi"/>
                <w:noProof/>
              </w:rPr>
              <w:t>9.4.1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Adjustment of CFIHOS requirements</w:t>
            </w:r>
            <w:r w:rsidR="005E264F">
              <w:rPr>
                <w:noProof/>
                <w:webHidden/>
              </w:rPr>
              <w:tab/>
            </w:r>
            <w:r w:rsidR="005E264F">
              <w:rPr>
                <w:noProof/>
                <w:webHidden/>
              </w:rPr>
              <w:fldChar w:fldCharType="begin"/>
            </w:r>
            <w:r w:rsidR="005E264F">
              <w:rPr>
                <w:noProof/>
                <w:webHidden/>
              </w:rPr>
              <w:instrText xml:space="preserve"> PAGEREF _Toc59117866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543C85CF" w14:textId="5262D845"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67" w:history="1">
            <w:r w:rsidR="005E264F" w:rsidRPr="00D95E01">
              <w:rPr>
                <w:rStyle w:val="Hyperlink"/>
                <w:rFonts w:cstheme="minorHAnsi"/>
                <w:noProof/>
              </w:rPr>
              <w:t>9.4.2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Project Dictionary and Classification</w:t>
            </w:r>
            <w:r w:rsidR="005E264F">
              <w:rPr>
                <w:noProof/>
                <w:webHidden/>
              </w:rPr>
              <w:tab/>
            </w:r>
            <w:r w:rsidR="005E264F">
              <w:rPr>
                <w:noProof/>
                <w:webHidden/>
              </w:rPr>
              <w:fldChar w:fldCharType="begin"/>
            </w:r>
            <w:r w:rsidR="005E264F">
              <w:rPr>
                <w:noProof/>
                <w:webHidden/>
              </w:rPr>
              <w:instrText xml:space="preserve"> PAGEREF _Toc59117867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30E62806" w14:textId="3976D0E8"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68" w:history="1">
            <w:r w:rsidR="005E264F" w:rsidRPr="00D95E01">
              <w:rPr>
                <w:rStyle w:val="Hyperlink"/>
                <w:rFonts w:cstheme="minorHAnsi"/>
                <w:noProof/>
              </w:rPr>
              <w:t>9.4.3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Provision of Model Configuration Files</w:t>
            </w:r>
            <w:r w:rsidR="005E264F">
              <w:rPr>
                <w:noProof/>
                <w:webHidden/>
              </w:rPr>
              <w:tab/>
            </w:r>
            <w:r w:rsidR="005E264F">
              <w:rPr>
                <w:noProof/>
                <w:webHidden/>
              </w:rPr>
              <w:fldChar w:fldCharType="begin"/>
            </w:r>
            <w:r w:rsidR="005E264F">
              <w:rPr>
                <w:noProof/>
                <w:webHidden/>
              </w:rPr>
              <w:instrText xml:space="preserve"> PAGEREF _Toc59117868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089A2F25" w14:textId="090FD835"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69" w:history="1">
            <w:r w:rsidR="005E264F" w:rsidRPr="00D95E01">
              <w:rPr>
                <w:rStyle w:val="Hyperlink"/>
                <w:rFonts w:cstheme="minorHAnsi"/>
                <w:noProof/>
              </w:rPr>
              <w:t>9.5</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EPC Phase</w:t>
            </w:r>
            <w:r w:rsidR="005E264F">
              <w:rPr>
                <w:noProof/>
                <w:webHidden/>
              </w:rPr>
              <w:tab/>
            </w:r>
            <w:r w:rsidR="005E264F">
              <w:rPr>
                <w:noProof/>
                <w:webHidden/>
              </w:rPr>
              <w:fldChar w:fldCharType="begin"/>
            </w:r>
            <w:r w:rsidR="005E264F">
              <w:rPr>
                <w:noProof/>
                <w:webHidden/>
              </w:rPr>
              <w:instrText xml:space="preserve"> PAGEREF _Toc59117869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1E0F646D" w14:textId="1D689ABE"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70" w:history="1">
            <w:r w:rsidR="005E264F" w:rsidRPr="00D95E01">
              <w:rPr>
                <w:rStyle w:val="Hyperlink"/>
                <w:rFonts w:cstheme="minorHAnsi"/>
                <w:noProof/>
              </w:rPr>
              <w:t>9.5.1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Kick-off Meeting and regular meetings</w:t>
            </w:r>
            <w:r w:rsidR="005E264F">
              <w:rPr>
                <w:noProof/>
                <w:webHidden/>
              </w:rPr>
              <w:tab/>
            </w:r>
            <w:r w:rsidR="005E264F">
              <w:rPr>
                <w:noProof/>
                <w:webHidden/>
              </w:rPr>
              <w:fldChar w:fldCharType="begin"/>
            </w:r>
            <w:r w:rsidR="005E264F">
              <w:rPr>
                <w:noProof/>
                <w:webHidden/>
              </w:rPr>
              <w:instrText xml:space="preserve"> PAGEREF _Toc59117870 \h </w:instrText>
            </w:r>
            <w:r w:rsidR="005E264F">
              <w:rPr>
                <w:noProof/>
                <w:webHidden/>
              </w:rPr>
            </w:r>
            <w:r w:rsidR="005E264F">
              <w:rPr>
                <w:noProof/>
                <w:webHidden/>
              </w:rPr>
              <w:fldChar w:fldCharType="separate"/>
            </w:r>
            <w:r w:rsidR="005E264F">
              <w:rPr>
                <w:noProof/>
                <w:webHidden/>
              </w:rPr>
              <w:t>30</w:t>
            </w:r>
            <w:r w:rsidR="005E264F">
              <w:rPr>
                <w:noProof/>
                <w:webHidden/>
              </w:rPr>
              <w:fldChar w:fldCharType="end"/>
            </w:r>
          </w:hyperlink>
        </w:p>
        <w:p w14:paraId="4F8C7619" w14:textId="2CF35479"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71" w:history="1">
            <w:r w:rsidR="005E264F" w:rsidRPr="00D95E01">
              <w:rPr>
                <w:rStyle w:val="Hyperlink"/>
                <w:rFonts w:cstheme="minorHAnsi"/>
                <w:noProof/>
              </w:rPr>
              <w:t>9.5.2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Submission of Contractor’s IM related documents</w:t>
            </w:r>
            <w:r w:rsidR="005E264F">
              <w:rPr>
                <w:noProof/>
                <w:webHidden/>
              </w:rPr>
              <w:tab/>
            </w:r>
            <w:r w:rsidR="005E264F">
              <w:rPr>
                <w:noProof/>
                <w:webHidden/>
              </w:rPr>
              <w:fldChar w:fldCharType="begin"/>
            </w:r>
            <w:r w:rsidR="005E264F">
              <w:rPr>
                <w:noProof/>
                <w:webHidden/>
              </w:rPr>
              <w:instrText xml:space="preserve"> PAGEREF _Toc59117871 \h </w:instrText>
            </w:r>
            <w:r w:rsidR="005E264F">
              <w:rPr>
                <w:noProof/>
                <w:webHidden/>
              </w:rPr>
            </w:r>
            <w:r w:rsidR="005E264F">
              <w:rPr>
                <w:noProof/>
                <w:webHidden/>
              </w:rPr>
              <w:fldChar w:fldCharType="separate"/>
            </w:r>
            <w:r w:rsidR="005E264F">
              <w:rPr>
                <w:noProof/>
                <w:webHidden/>
              </w:rPr>
              <w:t>31</w:t>
            </w:r>
            <w:r w:rsidR="005E264F">
              <w:rPr>
                <w:noProof/>
                <w:webHidden/>
              </w:rPr>
              <w:fldChar w:fldCharType="end"/>
            </w:r>
          </w:hyperlink>
        </w:p>
        <w:p w14:paraId="5A9B8861" w14:textId="0A612A2A" w:rsidR="005E264F" w:rsidRDefault="009B5C57">
          <w:pPr>
            <w:pStyle w:val="TOC3"/>
            <w:spacing w:before="120"/>
            <w:ind w:left="440"/>
            <w:rPr>
              <w:rFonts w:asciiTheme="minorHAnsi" w:eastAsiaTheme="minorEastAsia" w:hAnsiTheme="minorHAnsi"/>
              <w:noProof/>
              <w:kern w:val="0"/>
              <w:sz w:val="22"/>
              <w:szCs w:val="22"/>
              <w:lang w:val="en-US" w:eastAsia="en-US"/>
            </w:rPr>
          </w:pPr>
          <w:hyperlink w:anchor="_Toc59117872" w:history="1">
            <w:r w:rsidR="005E264F" w:rsidRPr="00D95E01">
              <w:rPr>
                <w:rStyle w:val="Hyperlink"/>
                <w:rFonts w:cstheme="minorHAnsi"/>
                <w:noProof/>
              </w:rPr>
              <w:t>9.5.3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Data Management and Data Governance Activities</w:t>
            </w:r>
            <w:r w:rsidR="005E264F">
              <w:rPr>
                <w:noProof/>
                <w:webHidden/>
              </w:rPr>
              <w:tab/>
            </w:r>
            <w:r w:rsidR="005E264F">
              <w:rPr>
                <w:noProof/>
                <w:webHidden/>
              </w:rPr>
              <w:fldChar w:fldCharType="begin"/>
            </w:r>
            <w:r w:rsidR="005E264F">
              <w:rPr>
                <w:noProof/>
                <w:webHidden/>
              </w:rPr>
              <w:instrText xml:space="preserve"> PAGEREF _Toc59117872 \h </w:instrText>
            </w:r>
            <w:r w:rsidR="005E264F">
              <w:rPr>
                <w:noProof/>
                <w:webHidden/>
              </w:rPr>
            </w:r>
            <w:r w:rsidR="005E264F">
              <w:rPr>
                <w:noProof/>
                <w:webHidden/>
              </w:rPr>
              <w:fldChar w:fldCharType="separate"/>
            </w:r>
            <w:r w:rsidR="005E264F">
              <w:rPr>
                <w:noProof/>
                <w:webHidden/>
              </w:rPr>
              <w:t>31</w:t>
            </w:r>
            <w:r w:rsidR="005E264F">
              <w:rPr>
                <w:noProof/>
                <w:webHidden/>
              </w:rPr>
              <w:fldChar w:fldCharType="end"/>
            </w:r>
          </w:hyperlink>
        </w:p>
        <w:p w14:paraId="1BCBCF47" w14:textId="181DAFCC"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73" w:history="1">
            <w:r w:rsidR="005E264F" w:rsidRPr="00D95E01">
              <w:rPr>
                <w:rStyle w:val="Hyperlink"/>
                <w:rFonts w:cstheme="minorHAnsi"/>
                <w:noProof/>
              </w:rPr>
              <w:t>9.6</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Upon Contract Completion</w:t>
            </w:r>
            <w:r w:rsidR="005E264F">
              <w:rPr>
                <w:noProof/>
                <w:webHidden/>
              </w:rPr>
              <w:tab/>
            </w:r>
            <w:r w:rsidR="005E264F">
              <w:rPr>
                <w:noProof/>
                <w:webHidden/>
              </w:rPr>
              <w:fldChar w:fldCharType="begin"/>
            </w:r>
            <w:r w:rsidR="005E264F">
              <w:rPr>
                <w:noProof/>
                <w:webHidden/>
              </w:rPr>
              <w:instrText xml:space="preserve"> PAGEREF _Toc59117873 \h </w:instrText>
            </w:r>
            <w:r w:rsidR="005E264F">
              <w:rPr>
                <w:noProof/>
                <w:webHidden/>
              </w:rPr>
            </w:r>
            <w:r w:rsidR="005E264F">
              <w:rPr>
                <w:noProof/>
                <w:webHidden/>
              </w:rPr>
              <w:fldChar w:fldCharType="separate"/>
            </w:r>
            <w:r w:rsidR="005E264F">
              <w:rPr>
                <w:noProof/>
                <w:webHidden/>
              </w:rPr>
              <w:t>31</w:t>
            </w:r>
            <w:r w:rsidR="005E264F">
              <w:rPr>
                <w:noProof/>
                <w:webHidden/>
              </w:rPr>
              <w:fldChar w:fldCharType="end"/>
            </w:r>
          </w:hyperlink>
        </w:p>
        <w:p w14:paraId="74DB88B1" w14:textId="741DD1A4"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74" w:history="1">
            <w:r w:rsidR="005E264F" w:rsidRPr="00D95E01">
              <w:rPr>
                <w:rStyle w:val="Hyperlink"/>
                <w:rFonts w:cstheme="minorHAnsi"/>
                <w:noProof/>
              </w:rPr>
              <w:t>9.7</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During Operation and Maintenance</w:t>
            </w:r>
            <w:r w:rsidR="005E264F">
              <w:rPr>
                <w:noProof/>
                <w:webHidden/>
              </w:rPr>
              <w:tab/>
            </w:r>
            <w:r w:rsidR="005E264F">
              <w:rPr>
                <w:noProof/>
                <w:webHidden/>
              </w:rPr>
              <w:fldChar w:fldCharType="begin"/>
            </w:r>
            <w:r w:rsidR="005E264F">
              <w:rPr>
                <w:noProof/>
                <w:webHidden/>
              </w:rPr>
              <w:instrText xml:space="preserve"> PAGEREF _Toc59117874 \h </w:instrText>
            </w:r>
            <w:r w:rsidR="005E264F">
              <w:rPr>
                <w:noProof/>
                <w:webHidden/>
              </w:rPr>
            </w:r>
            <w:r w:rsidR="005E264F">
              <w:rPr>
                <w:noProof/>
                <w:webHidden/>
              </w:rPr>
              <w:fldChar w:fldCharType="separate"/>
            </w:r>
            <w:r w:rsidR="005E264F">
              <w:rPr>
                <w:noProof/>
                <w:webHidden/>
              </w:rPr>
              <w:t>31</w:t>
            </w:r>
            <w:r w:rsidR="005E264F">
              <w:rPr>
                <w:noProof/>
                <w:webHidden/>
              </w:rPr>
              <w:fldChar w:fldCharType="end"/>
            </w:r>
          </w:hyperlink>
        </w:p>
        <w:p w14:paraId="2517ED75" w14:textId="58A60159"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75" w:history="1">
            <w:r w:rsidR="005E264F" w:rsidRPr="00D95E01">
              <w:rPr>
                <w:rStyle w:val="Hyperlink"/>
                <w:rFonts w:cstheme="minorHAnsi"/>
                <w:noProof/>
              </w:rPr>
              <w:t>9.8</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Decommissioning of Plant</w:t>
            </w:r>
            <w:r w:rsidR="005E264F">
              <w:rPr>
                <w:noProof/>
                <w:webHidden/>
              </w:rPr>
              <w:tab/>
            </w:r>
            <w:r w:rsidR="005E264F">
              <w:rPr>
                <w:noProof/>
                <w:webHidden/>
              </w:rPr>
              <w:fldChar w:fldCharType="begin"/>
            </w:r>
            <w:r w:rsidR="005E264F">
              <w:rPr>
                <w:noProof/>
                <w:webHidden/>
              </w:rPr>
              <w:instrText xml:space="preserve"> PAGEREF _Toc59117875 \h </w:instrText>
            </w:r>
            <w:r w:rsidR="005E264F">
              <w:rPr>
                <w:noProof/>
                <w:webHidden/>
              </w:rPr>
            </w:r>
            <w:r w:rsidR="005E264F">
              <w:rPr>
                <w:noProof/>
                <w:webHidden/>
              </w:rPr>
              <w:fldChar w:fldCharType="separate"/>
            </w:r>
            <w:r w:rsidR="005E264F">
              <w:rPr>
                <w:noProof/>
                <w:webHidden/>
              </w:rPr>
              <w:t>31</w:t>
            </w:r>
            <w:r w:rsidR="005E264F">
              <w:rPr>
                <w:noProof/>
                <w:webHidden/>
              </w:rPr>
              <w:fldChar w:fldCharType="end"/>
            </w:r>
          </w:hyperlink>
        </w:p>
        <w:p w14:paraId="21FD5E6C" w14:textId="749C8D4D" w:rsidR="005E264F" w:rsidRDefault="009B5C57">
          <w:pPr>
            <w:pStyle w:val="TOC1"/>
            <w:tabs>
              <w:tab w:val="left" w:pos="630"/>
            </w:tabs>
            <w:rPr>
              <w:rFonts w:asciiTheme="minorHAnsi" w:eastAsiaTheme="minorEastAsia" w:hAnsiTheme="minorHAnsi"/>
              <w:noProof/>
              <w:kern w:val="0"/>
              <w:sz w:val="22"/>
              <w:szCs w:val="22"/>
              <w:lang w:val="en-US" w:eastAsia="en-US"/>
            </w:rPr>
          </w:pPr>
          <w:hyperlink w:anchor="_Toc59117876" w:history="1">
            <w:r w:rsidR="005E264F" w:rsidRPr="00D95E01">
              <w:rPr>
                <w:rStyle w:val="Hyperlink"/>
                <w:rFonts w:cstheme="minorHAnsi"/>
                <w:noProof/>
              </w:rPr>
              <w:t>10.</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Bibliography</w:t>
            </w:r>
            <w:r w:rsidR="005E264F">
              <w:rPr>
                <w:noProof/>
                <w:webHidden/>
              </w:rPr>
              <w:tab/>
            </w:r>
            <w:r w:rsidR="005E264F">
              <w:rPr>
                <w:noProof/>
                <w:webHidden/>
              </w:rPr>
              <w:fldChar w:fldCharType="begin"/>
            </w:r>
            <w:r w:rsidR="005E264F">
              <w:rPr>
                <w:noProof/>
                <w:webHidden/>
              </w:rPr>
              <w:instrText xml:space="preserve"> PAGEREF _Toc59117876 \h </w:instrText>
            </w:r>
            <w:r w:rsidR="005E264F">
              <w:rPr>
                <w:noProof/>
                <w:webHidden/>
              </w:rPr>
            </w:r>
            <w:r w:rsidR="005E264F">
              <w:rPr>
                <w:noProof/>
                <w:webHidden/>
              </w:rPr>
              <w:fldChar w:fldCharType="separate"/>
            </w:r>
            <w:r w:rsidR="005E264F">
              <w:rPr>
                <w:noProof/>
                <w:webHidden/>
              </w:rPr>
              <w:t>31</w:t>
            </w:r>
            <w:r w:rsidR="005E264F">
              <w:rPr>
                <w:noProof/>
                <w:webHidden/>
              </w:rPr>
              <w:fldChar w:fldCharType="end"/>
            </w:r>
          </w:hyperlink>
        </w:p>
        <w:p w14:paraId="101C2290" w14:textId="5051445B" w:rsidR="005E264F" w:rsidRDefault="009B5C57">
          <w:pPr>
            <w:pStyle w:val="TOC1"/>
            <w:rPr>
              <w:rFonts w:asciiTheme="minorHAnsi" w:eastAsiaTheme="minorEastAsia" w:hAnsiTheme="minorHAnsi"/>
              <w:noProof/>
              <w:kern w:val="0"/>
              <w:sz w:val="22"/>
              <w:szCs w:val="22"/>
              <w:lang w:val="en-US" w:eastAsia="en-US"/>
            </w:rPr>
          </w:pPr>
          <w:hyperlink w:anchor="_Toc59117877" w:history="1">
            <w:r w:rsidR="005E264F" w:rsidRPr="00D95E01">
              <w:rPr>
                <w:rStyle w:val="Hyperlink"/>
                <w:rFonts w:cstheme="minorHAnsi"/>
                <w:noProof/>
              </w:rPr>
              <w:t>Annex A: Building Information Modelling</w:t>
            </w:r>
            <w:r w:rsidR="005E264F">
              <w:rPr>
                <w:noProof/>
                <w:webHidden/>
              </w:rPr>
              <w:tab/>
            </w:r>
            <w:r w:rsidR="005E264F">
              <w:rPr>
                <w:noProof/>
                <w:webHidden/>
              </w:rPr>
              <w:fldChar w:fldCharType="begin"/>
            </w:r>
            <w:r w:rsidR="005E264F">
              <w:rPr>
                <w:noProof/>
                <w:webHidden/>
              </w:rPr>
              <w:instrText xml:space="preserve"> PAGEREF _Toc59117877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2266B32C" w14:textId="4D5F35A5"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78" w:history="1">
            <w:r w:rsidR="005E264F" w:rsidRPr="00D95E01">
              <w:rPr>
                <w:rStyle w:val="Hyperlink"/>
                <w:rFonts w:cstheme="minorHAnsi"/>
                <w:noProof/>
              </w:rPr>
              <w:t>A.1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w:t>
            </w:r>
            <w:r w:rsidR="005E264F">
              <w:rPr>
                <w:noProof/>
                <w:webHidden/>
              </w:rPr>
              <w:tab/>
            </w:r>
            <w:r w:rsidR="005E264F">
              <w:rPr>
                <w:noProof/>
                <w:webHidden/>
              </w:rPr>
              <w:fldChar w:fldCharType="begin"/>
            </w:r>
            <w:r w:rsidR="005E264F">
              <w:rPr>
                <w:noProof/>
                <w:webHidden/>
              </w:rPr>
              <w:instrText xml:space="preserve"> PAGEREF _Toc59117878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58F4760D" w14:textId="473FC3C4"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79" w:history="1">
            <w:r w:rsidR="005E264F" w:rsidRPr="00D95E01">
              <w:rPr>
                <w:rStyle w:val="Hyperlink"/>
                <w:rFonts w:cstheme="minorHAnsi"/>
                <w:noProof/>
              </w:rPr>
              <w:t>A.2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Project Information Model - Work in Progress</w:t>
            </w:r>
            <w:r w:rsidR="005E264F">
              <w:rPr>
                <w:noProof/>
                <w:webHidden/>
              </w:rPr>
              <w:tab/>
            </w:r>
            <w:r w:rsidR="005E264F">
              <w:rPr>
                <w:noProof/>
                <w:webHidden/>
              </w:rPr>
              <w:fldChar w:fldCharType="begin"/>
            </w:r>
            <w:r w:rsidR="005E264F">
              <w:rPr>
                <w:noProof/>
                <w:webHidden/>
              </w:rPr>
              <w:instrText xml:space="preserve"> PAGEREF _Toc59117879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3561AD1C" w14:textId="411E602A"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80" w:history="1">
            <w:r w:rsidR="005E264F" w:rsidRPr="00D95E01">
              <w:rPr>
                <w:rStyle w:val="Hyperlink"/>
                <w:rFonts w:cstheme="minorHAnsi"/>
                <w:noProof/>
              </w:rPr>
              <w:t>A.3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Asset Information Model – Archives</w:t>
            </w:r>
            <w:r w:rsidR="005E264F">
              <w:rPr>
                <w:noProof/>
                <w:webHidden/>
              </w:rPr>
              <w:tab/>
            </w:r>
            <w:r w:rsidR="005E264F">
              <w:rPr>
                <w:noProof/>
                <w:webHidden/>
              </w:rPr>
              <w:fldChar w:fldCharType="begin"/>
            </w:r>
            <w:r w:rsidR="005E264F">
              <w:rPr>
                <w:noProof/>
                <w:webHidden/>
              </w:rPr>
              <w:instrText xml:space="preserve"> PAGEREF _Toc59117880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7F3AE395" w14:textId="112D5254"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81" w:history="1">
            <w:r w:rsidR="005E264F" w:rsidRPr="00D95E01">
              <w:rPr>
                <w:rStyle w:val="Hyperlink"/>
                <w:rFonts w:cstheme="minorHAnsi"/>
                <w:noProof/>
              </w:rPr>
              <w:t>A.4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Common Data Environment (CDE)</w:t>
            </w:r>
            <w:r w:rsidR="005E264F">
              <w:rPr>
                <w:noProof/>
                <w:webHidden/>
              </w:rPr>
              <w:tab/>
            </w:r>
            <w:r w:rsidR="005E264F">
              <w:rPr>
                <w:noProof/>
                <w:webHidden/>
              </w:rPr>
              <w:fldChar w:fldCharType="begin"/>
            </w:r>
            <w:r w:rsidR="005E264F">
              <w:rPr>
                <w:noProof/>
                <w:webHidden/>
              </w:rPr>
              <w:instrText xml:space="preserve"> PAGEREF _Toc59117881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1139D839" w14:textId="1EF0FF32" w:rsidR="005E264F" w:rsidRDefault="009B5C57">
          <w:pPr>
            <w:pStyle w:val="TOC1"/>
            <w:rPr>
              <w:rFonts w:asciiTheme="minorHAnsi" w:eastAsiaTheme="minorEastAsia" w:hAnsiTheme="minorHAnsi"/>
              <w:noProof/>
              <w:kern w:val="0"/>
              <w:sz w:val="22"/>
              <w:szCs w:val="22"/>
              <w:lang w:val="en-US" w:eastAsia="en-US"/>
            </w:rPr>
          </w:pPr>
          <w:hyperlink w:anchor="_Toc59117882" w:history="1">
            <w:r w:rsidR="005E264F" w:rsidRPr="00D95E01">
              <w:rPr>
                <w:rStyle w:val="Hyperlink"/>
                <w:rFonts w:cstheme="minorHAnsi"/>
                <w:noProof/>
              </w:rPr>
              <w:t>Annex B: Transmittal</w:t>
            </w:r>
            <w:r w:rsidR="005E264F">
              <w:rPr>
                <w:noProof/>
                <w:webHidden/>
              </w:rPr>
              <w:tab/>
            </w:r>
            <w:r w:rsidR="005E264F">
              <w:rPr>
                <w:noProof/>
                <w:webHidden/>
              </w:rPr>
              <w:fldChar w:fldCharType="begin"/>
            </w:r>
            <w:r w:rsidR="005E264F">
              <w:rPr>
                <w:noProof/>
                <w:webHidden/>
              </w:rPr>
              <w:instrText xml:space="preserve"> PAGEREF _Toc59117882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7328B761" w14:textId="74E24A49"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83" w:history="1">
            <w:r w:rsidR="005E264F" w:rsidRPr="00D95E01">
              <w:rPr>
                <w:rStyle w:val="Hyperlink"/>
                <w:rFonts w:cstheme="minorHAnsi"/>
                <w:noProof/>
              </w:rPr>
              <w:t>B.1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General</w:t>
            </w:r>
            <w:r w:rsidR="005E264F">
              <w:rPr>
                <w:noProof/>
                <w:webHidden/>
              </w:rPr>
              <w:tab/>
            </w:r>
            <w:r w:rsidR="005E264F">
              <w:rPr>
                <w:noProof/>
                <w:webHidden/>
              </w:rPr>
              <w:fldChar w:fldCharType="begin"/>
            </w:r>
            <w:r w:rsidR="005E264F">
              <w:rPr>
                <w:noProof/>
                <w:webHidden/>
              </w:rPr>
              <w:instrText xml:space="preserve"> PAGEREF _Toc59117883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7C0FF8AC" w14:textId="339802BF"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84" w:history="1">
            <w:r w:rsidR="005E264F" w:rsidRPr="00D95E01">
              <w:rPr>
                <w:rStyle w:val="Hyperlink"/>
                <w:rFonts w:cstheme="minorHAnsi"/>
                <w:noProof/>
              </w:rPr>
              <w:t>B.2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Components in a Transmittal</w:t>
            </w:r>
            <w:r w:rsidR="005E264F">
              <w:rPr>
                <w:noProof/>
                <w:webHidden/>
              </w:rPr>
              <w:tab/>
            </w:r>
            <w:r w:rsidR="005E264F">
              <w:rPr>
                <w:noProof/>
                <w:webHidden/>
              </w:rPr>
              <w:fldChar w:fldCharType="begin"/>
            </w:r>
            <w:r w:rsidR="005E264F">
              <w:rPr>
                <w:noProof/>
                <w:webHidden/>
              </w:rPr>
              <w:instrText xml:space="preserve"> PAGEREF _Toc59117884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0BC3E92E" w14:textId="74548604"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85" w:history="1">
            <w:r w:rsidR="005E264F" w:rsidRPr="00D95E01">
              <w:rPr>
                <w:rStyle w:val="Hyperlink"/>
                <w:rFonts w:cstheme="minorHAnsi"/>
                <w:noProof/>
              </w:rPr>
              <w:t>B.3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Transmittal and Transmission Options</w:t>
            </w:r>
            <w:r w:rsidR="005E264F">
              <w:rPr>
                <w:noProof/>
                <w:webHidden/>
              </w:rPr>
              <w:tab/>
            </w:r>
            <w:r w:rsidR="005E264F">
              <w:rPr>
                <w:noProof/>
                <w:webHidden/>
              </w:rPr>
              <w:fldChar w:fldCharType="begin"/>
            </w:r>
            <w:r w:rsidR="005E264F">
              <w:rPr>
                <w:noProof/>
                <w:webHidden/>
              </w:rPr>
              <w:instrText xml:space="preserve"> PAGEREF _Toc59117885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75D54593" w14:textId="54906C78"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86" w:history="1">
            <w:r w:rsidR="005E264F" w:rsidRPr="00D95E01">
              <w:rPr>
                <w:rStyle w:val="Hyperlink"/>
                <w:rFonts w:cstheme="minorHAnsi"/>
                <w:noProof/>
              </w:rPr>
              <w:t>B.3.1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Transmittal Options</w:t>
            </w:r>
            <w:r w:rsidR="005E264F">
              <w:rPr>
                <w:noProof/>
                <w:webHidden/>
              </w:rPr>
              <w:tab/>
            </w:r>
            <w:r w:rsidR="005E264F">
              <w:rPr>
                <w:noProof/>
                <w:webHidden/>
              </w:rPr>
              <w:fldChar w:fldCharType="begin"/>
            </w:r>
            <w:r w:rsidR="005E264F">
              <w:rPr>
                <w:noProof/>
                <w:webHidden/>
              </w:rPr>
              <w:instrText xml:space="preserve"> PAGEREF _Toc59117886 \h </w:instrText>
            </w:r>
            <w:r w:rsidR="005E264F">
              <w:rPr>
                <w:noProof/>
                <w:webHidden/>
              </w:rPr>
            </w:r>
            <w:r w:rsidR="005E264F">
              <w:rPr>
                <w:noProof/>
                <w:webHidden/>
              </w:rPr>
              <w:fldChar w:fldCharType="separate"/>
            </w:r>
            <w:r w:rsidR="005E264F">
              <w:rPr>
                <w:noProof/>
                <w:webHidden/>
              </w:rPr>
              <w:t>32</w:t>
            </w:r>
            <w:r w:rsidR="005E264F">
              <w:rPr>
                <w:noProof/>
                <w:webHidden/>
              </w:rPr>
              <w:fldChar w:fldCharType="end"/>
            </w:r>
          </w:hyperlink>
        </w:p>
        <w:p w14:paraId="11DB1DA1" w14:textId="4666A978"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87" w:history="1">
            <w:r w:rsidR="005E264F" w:rsidRPr="00D95E01">
              <w:rPr>
                <w:rStyle w:val="Hyperlink"/>
                <w:rFonts w:cstheme="minorHAnsi"/>
                <w:noProof/>
              </w:rPr>
              <w:t>B.3.2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Transmission Method Options</w:t>
            </w:r>
            <w:r w:rsidR="005E264F">
              <w:rPr>
                <w:noProof/>
                <w:webHidden/>
              </w:rPr>
              <w:tab/>
            </w:r>
            <w:r w:rsidR="005E264F">
              <w:rPr>
                <w:noProof/>
                <w:webHidden/>
              </w:rPr>
              <w:fldChar w:fldCharType="begin"/>
            </w:r>
            <w:r w:rsidR="005E264F">
              <w:rPr>
                <w:noProof/>
                <w:webHidden/>
              </w:rPr>
              <w:instrText xml:space="preserve"> PAGEREF _Toc59117887 \h </w:instrText>
            </w:r>
            <w:r w:rsidR="005E264F">
              <w:rPr>
                <w:noProof/>
                <w:webHidden/>
              </w:rPr>
            </w:r>
            <w:r w:rsidR="005E264F">
              <w:rPr>
                <w:noProof/>
                <w:webHidden/>
              </w:rPr>
              <w:fldChar w:fldCharType="separate"/>
            </w:r>
            <w:r w:rsidR="005E264F">
              <w:rPr>
                <w:noProof/>
                <w:webHidden/>
              </w:rPr>
              <w:t>33</w:t>
            </w:r>
            <w:r w:rsidR="005E264F">
              <w:rPr>
                <w:noProof/>
                <w:webHidden/>
              </w:rPr>
              <w:fldChar w:fldCharType="end"/>
            </w:r>
          </w:hyperlink>
        </w:p>
        <w:p w14:paraId="1E0C5B78" w14:textId="277FD96F"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88" w:history="1">
            <w:r w:rsidR="005E264F" w:rsidRPr="00D95E01">
              <w:rPr>
                <w:rStyle w:val="Hyperlink"/>
                <w:rFonts w:cstheme="minorHAnsi"/>
                <w:noProof/>
              </w:rPr>
              <w:t>B.4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Examples</w:t>
            </w:r>
            <w:r w:rsidR="005E264F">
              <w:rPr>
                <w:noProof/>
                <w:webHidden/>
              </w:rPr>
              <w:tab/>
            </w:r>
            <w:r w:rsidR="005E264F">
              <w:rPr>
                <w:noProof/>
                <w:webHidden/>
              </w:rPr>
              <w:fldChar w:fldCharType="begin"/>
            </w:r>
            <w:r w:rsidR="005E264F">
              <w:rPr>
                <w:noProof/>
                <w:webHidden/>
              </w:rPr>
              <w:instrText xml:space="preserve"> PAGEREF _Toc59117888 \h </w:instrText>
            </w:r>
            <w:r w:rsidR="005E264F">
              <w:rPr>
                <w:noProof/>
                <w:webHidden/>
              </w:rPr>
            </w:r>
            <w:r w:rsidR="005E264F">
              <w:rPr>
                <w:noProof/>
                <w:webHidden/>
              </w:rPr>
              <w:fldChar w:fldCharType="separate"/>
            </w:r>
            <w:r w:rsidR="005E264F">
              <w:rPr>
                <w:noProof/>
                <w:webHidden/>
              </w:rPr>
              <w:t>34</w:t>
            </w:r>
            <w:r w:rsidR="005E264F">
              <w:rPr>
                <w:noProof/>
                <w:webHidden/>
              </w:rPr>
              <w:fldChar w:fldCharType="end"/>
            </w:r>
          </w:hyperlink>
        </w:p>
        <w:p w14:paraId="5B1DC3FD" w14:textId="22BAD929"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89" w:history="1">
            <w:r w:rsidR="005E264F" w:rsidRPr="00D95E01">
              <w:rPr>
                <w:rStyle w:val="Hyperlink"/>
                <w:rFonts w:cstheme="minorHAnsi"/>
                <w:noProof/>
              </w:rPr>
              <w:t>B.4.1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Combinations of Transmission Options</w:t>
            </w:r>
            <w:r w:rsidR="005E264F">
              <w:rPr>
                <w:noProof/>
                <w:webHidden/>
              </w:rPr>
              <w:tab/>
            </w:r>
            <w:r w:rsidR="005E264F">
              <w:rPr>
                <w:noProof/>
                <w:webHidden/>
              </w:rPr>
              <w:fldChar w:fldCharType="begin"/>
            </w:r>
            <w:r w:rsidR="005E264F">
              <w:rPr>
                <w:noProof/>
                <w:webHidden/>
              </w:rPr>
              <w:instrText xml:space="preserve"> PAGEREF _Toc59117889 \h </w:instrText>
            </w:r>
            <w:r w:rsidR="005E264F">
              <w:rPr>
                <w:noProof/>
                <w:webHidden/>
              </w:rPr>
            </w:r>
            <w:r w:rsidR="005E264F">
              <w:rPr>
                <w:noProof/>
                <w:webHidden/>
              </w:rPr>
              <w:fldChar w:fldCharType="separate"/>
            </w:r>
            <w:r w:rsidR="005E264F">
              <w:rPr>
                <w:noProof/>
                <w:webHidden/>
              </w:rPr>
              <w:t>34</w:t>
            </w:r>
            <w:r w:rsidR="005E264F">
              <w:rPr>
                <w:noProof/>
                <w:webHidden/>
              </w:rPr>
              <w:fldChar w:fldCharType="end"/>
            </w:r>
          </w:hyperlink>
        </w:p>
        <w:p w14:paraId="1FF49FFF" w14:textId="35A66136"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90" w:history="1">
            <w:r w:rsidR="005E264F" w:rsidRPr="00D95E01">
              <w:rPr>
                <w:rStyle w:val="Hyperlink"/>
                <w:rFonts w:cstheme="minorHAnsi"/>
                <w:noProof/>
              </w:rPr>
              <w:t>B.4.2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Example 1</w:t>
            </w:r>
            <w:r w:rsidR="005E264F">
              <w:rPr>
                <w:noProof/>
                <w:webHidden/>
              </w:rPr>
              <w:tab/>
            </w:r>
            <w:r w:rsidR="005E264F">
              <w:rPr>
                <w:noProof/>
                <w:webHidden/>
              </w:rPr>
              <w:fldChar w:fldCharType="begin"/>
            </w:r>
            <w:r w:rsidR="005E264F">
              <w:rPr>
                <w:noProof/>
                <w:webHidden/>
              </w:rPr>
              <w:instrText xml:space="preserve"> PAGEREF _Toc59117890 \h </w:instrText>
            </w:r>
            <w:r w:rsidR="005E264F">
              <w:rPr>
                <w:noProof/>
                <w:webHidden/>
              </w:rPr>
            </w:r>
            <w:r w:rsidR="005E264F">
              <w:rPr>
                <w:noProof/>
                <w:webHidden/>
              </w:rPr>
              <w:fldChar w:fldCharType="separate"/>
            </w:r>
            <w:r w:rsidR="005E264F">
              <w:rPr>
                <w:noProof/>
                <w:webHidden/>
              </w:rPr>
              <w:t>34</w:t>
            </w:r>
            <w:r w:rsidR="005E264F">
              <w:rPr>
                <w:noProof/>
                <w:webHidden/>
              </w:rPr>
              <w:fldChar w:fldCharType="end"/>
            </w:r>
          </w:hyperlink>
        </w:p>
        <w:p w14:paraId="06AAC05F" w14:textId="02FC6B64"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91" w:history="1">
            <w:r w:rsidR="005E264F" w:rsidRPr="00D95E01">
              <w:rPr>
                <w:rStyle w:val="Hyperlink"/>
                <w:rFonts w:cstheme="minorHAnsi"/>
                <w:noProof/>
              </w:rPr>
              <w:t>B.4.3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Example 2</w:t>
            </w:r>
            <w:r w:rsidR="005E264F">
              <w:rPr>
                <w:noProof/>
                <w:webHidden/>
              </w:rPr>
              <w:tab/>
            </w:r>
            <w:r w:rsidR="005E264F">
              <w:rPr>
                <w:noProof/>
                <w:webHidden/>
              </w:rPr>
              <w:fldChar w:fldCharType="begin"/>
            </w:r>
            <w:r w:rsidR="005E264F">
              <w:rPr>
                <w:noProof/>
                <w:webHidden/>
              </w:rPr>
              <w:instrText xml:space="preserve"> PAGEREF _Toc59117891 \h </w:instrText>
            </w:r>
            <w:r w:rsidR="005E264F">
              <w:rPr>
                <w:noProof/>
                <w:webHidden/>
              </w:rPr>
            </w:r>
            <w:r w:rsidR="005E264F">
              <w:rPr>
                <w:noProof/>
                <w:webHidden/>
              </w:rPr>
              <w:fldChar w:fldCharType="separate"/>
            </w:r>
            <w:r w:rsidR="005E264F">
              <w:rPr>
                <w:noProof/>
                <w:webHidden/>
              </w:rPr>
              <w:t>35</w:t>
            </w:r>
            <w:r w:rsidR="005E264F">
              <w:rPr>
                <w:noProof/>
                <w:webHidden/>
              </w:rPr>
              <w:fldChar w:fldCharType="end"/>
            </w:r>
          </w:hyperlink>
        </w:p>
        <w:p w14:paraId="5FA2C1F8" w14:textId="53248EF5" w:rsidR="005E264F" w:rsidRDefault="009B5C57">
          <w:pPr>
            <w:pStyle w:val="TOC1"/>
            <w:rPr>
              <w:rFonts w:asciiTheme="minorHAnsi" w:eastAsiaTheme="minorEastAsia" w:hAnsiTheme="minorHAnsi"/>
              <w:noProof/>
              <w:kern w:val="0"/>
              <w:sz w:val="22"/>
              <w:szCs w:val="22"/>
              <w:lang w:val="en-US" w:eastAsia="en-US"/>
            </w:rPr>
          </w:pPr>
          <w:hyperlink w:anchor="_Toc59117892" w:history="1">
            <w:r w:rsidR="005E264F" w:rsidRPr="00D95E01">
              <w:rPr>
                <w:rStyle w:val="Hyperlink"/>
                <w:rFonts w:cstheme="minorHAnsi"/>
                <w:noProof/>
              </w:rPr>
              <w:t>Annex C: IM Job Description</w:t>
            </w:r>
            <w:r w:rsidR="005E264F">
              <w:rPr>
                <w:noProof/>
                <w:webHidden/>
              </w:rPr>
              <w:tab/>
            </w:r>
            <w:r w:rsidR="005E264F">
              <w:rPr>
                <w:noProof/>
                <w:webHidden/>
              </w:rPr>
              <w:fldChar w:fldCharType="begin"/>
            </w:r>
            <w:r w:rsidR="005E264F">
              <w:rPr>
                <w:noProof/>
                <w:webHidden/>
              </w:rPr>
              <w:instrText xml:space="preserve"> PAGEREF _Toc59117892 \h </w:instrText>
            </w:r>
            <w:r w:rsidR="005E264F">
              <w:rPr>
                <w:noProof/>
                <w:webHidden/>
              </w:rPr>
            </w:r>
            <w:r w:rsidR="005E264F">
              <w:rPr>
                <w:noProof/>
                <w:webHidden/>
              </w:rPr>
              <w:fldChar w:fldCharType="separate"/>
            </w:r>
            <w:r w:rsidR="005E264F">
              <w:rPr>
                <w:noProof/>
                <w:webHidden/>
              </w:rPr>
              <w:t>37</w:t>
            </w:r>
            <w:r w:rsidR="005E264F">
              <w:rPr>
                <w:noProof/>
                <w:webHidden/>
              </w:rPr>
              <w:fldChar w:fldCharType="end"/>
            </w:r>
          </w:hyperlink>
        </w:p>
        <w:p w14:paraId="01F82F8C" w14:textId="79C93B8C"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93" w:history="1">
            <w:r w:rsidR="005E264F" w:rsidRPr="00D95E01">
              <w:rPr>
                <w:rStyle w:val="Hyperlink"/>
                <w:rFonts w:cstheme="minorHAnsi"/>
                <w:noProof/>
              </w:rPr>
              <w:t>C.1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Management Roles and Job Description</w:t>
            </w:r>
            <w:r w:rsidR="005E264F">
              <w:rPr>
                <w:noProof/>
                <w:webHidden/>
              </w:rPr>
              <w:tab/>
            </w:r>
            <w:r w:rsidR="005E264F">
              <w:rPr>
                <w:noProof/>
                <w:webHidden/>
              </w:rPr>
              <w:fldChar w:fldCharType="begin"/>
            </w:r>
            <w:r w:rsidR="005E264F">
              <w:rPr>
                <w:noProof/>
                <w:webHidden/>
              </w:rPr>
              <w:instrText xml:space="preserve"> PAGEREF _Toc59117893 \h </w:instrText>
            </w:r>
            <w:r w:rsidR="005E264F">
              <w:rPr>
                <w:noProof/>
                <w:webHidden/>
              </w:rPr>
            </w:r>
            <w:r w:rsidR="005E264F">
              <w:rPr>
                <w:noProof/>
                <w:webHidden/>
              </w:rPr>
              <w:fldChar w:fldCharType="separate"/>
            </w:r>
            <w:r w:rsidR="005E264F">
              <w:rPr>
                <w:noProof/>
                <w:webHidden/>
              </w:rPr>
              <w:t>37</w:t>
            </w:r>
            <w:r w:rsidR="005E264F">
              <w:rPr>
                <w:noProof/>
                <w:webHidden/>
              </w:rPr>
              <w:fldChar w:fldCharType="end"/>
            </w:r>
          </w:hyperlink>
        </w:p>
        <w:p w14:paraId="2944C947" w14:textId="7B085A62"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94" w:history="1">
            <w:r w:rsidR="005E264F" w:rsidRPr="00D95E01">
              <w:rPr>
                <w:rStyle w:val="Hyperlink"/>
                <w:rFonts w:cstheme="minorHAnsi"/>
                <w:noProof/>
              </w:rPr>
              <w:t>C.2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Information Management Lead</w:t>
            </w:r>
            <w:r w:rsidR="005E264F">
              <w:rPr>
                <w:noProof/>
                <w:webHidden/>
              </w:rPr>
              <w:tab/>
            </w:r>
            <w:r w:rsidR="005E264F">
              <w:rPr>
                <w:noProof/>
                <w:webHidden/>
              </w:rPr>
              <w:fldChar w:fldCharType="begin"/>
            </w:r>
            <w:r w:rsidR="005E264F">
              <w:rPr>
                <w:noProof/>
                <w:webHidden/>
              </w:rPr>
              <w:instrText xml:space="preserve"> PAGEREF _Toc59117894 \h </w:instrText>
            </w:r>
            <w:r w:rsidR="005E264F">
              <w:rPr>
                <w:noProof/>
                <w:webHidden/>
              </w:rPr>
            </w:r>
            <w:r w:rsidR="005E264F">
              <w:rPr>
                <w:noProof/>
                <w:webHidden/>
              </w:rPr>
              <w:fldChar w:fldCharType="separate"/>
            </w:r>
            <w:r w:rsidR="005E264F">
              <w:rPr>
                <w:noProof/>
                <w:webHidden/>
              </w:rPr>
              <w:t>37</w:t>
            </w:r>
            <w:r w:rsidR="005E264F">
              <w:rPr>
                <w:noProof/>
                <w:webHidden/>
              </w:rPr>
              <w:fldChar w:fldCharType="end"/>
            </w:r>
          </w:hyperlink>
        </w:p>
        <w:p w14:paraId="4EEA8435" w14:textId="1067B81D"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95" w:history="1">
            <w:r w:rsidR="005E264F" w:rsidRPr="00D95E01">
              <w:rPr>
                <w:rStyle w:val="Hyperlink"/>
                <w:rFonts w:cstheme="minorHAnsi"/>
                <w:noProof/>
              </w:rPr>
              <w:t>C.2.1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Main Functions</w:t>
            </w:r>
            <w:r w:rsidR="005E264F">
              <w:rPr>
                <w:noProof/>
                <w:webHidden/>
              </w:rPr>
              <w:tab/>
            </w:r>
            <w:r w:rsidR="005E264F">
              <w:rPr>
                <w:noProof/>
                <w:webHidden/>
              </w:rPr>
              <w:fldChar w:fldCharType="begin"/>
            </w:r>
            <w:r w:rsidR="005E264F">
              <w:rPr>
                <w:noProof/>
                <w:webHidden/>
              </w:rPr>
              <w:instrText xml:space="preserve"> PAGEREF _Toc59117895 \h </w:instrText>
            </w:r>
            <w:r w:rsidR="005E264F">
              <w:rPr>
                <w:noProof/>
                <w:webHidden/>
              </w:rPr>
            </w:r>
            <w:r w:rsidR="005E264F">
              <w:rPr>
                <w:noProof/>
                <w:webHidden/>
              </w:rPr>
              <w:fldChar w:fldCharType="separate"/>
            </w:r>
            <w:r w:rsidR="005E264F">
              <w:rPr>
                <w:noProof/>
                <w:webHidden/>
              </w:rPr>
              <w:t>37</w:t>
            </w:r>
            <w:r w:rsidR="005E264F">
              <w:rPr>
                <w:noProof/>
                <w:webHidden/>
              </w:rPr>
              <w:fldChar w:fldCharType="end"/>
            </w:r>
          </w:hyperlink>
        </w:p>
        <w:p w14:paraId="15DEC6D0" w14:textId="3458F812"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96" w:history="1">
            <w:r w:rsidR="005E264F" w:rsidRPr="00D95E01">
              <w:rPr>
                <w:rStyle w:val="Hyperlink"/>
                <w:rFonts w:cstheme="minorHAnsi"/>
                <w:noProof/>
              </w:rPr>
              <w:t>C.2.2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Tasks and Responsibilities</w:t>
            </w:r>
            <w:r w:rsidR="005E264F">
              <w:rPr>
                <w:noProof/>
                <w:webHidden/>
              </w:rPr>
              <w:tab/>
            </w:r>
            <w:r w:rsidR="005E264F">
              <w:rPr>
                <w:noProof/>
                <w:webHidden/>
              </w:rPr>
              <w:fldChar w:fldCharType="begin"/>
            </w:r>
            <w:r w:rsidR="005E264F">
              <w:rPr>
                <w:noProof/>
                <w:webHidden/>
              </w:rPr>
              <w:instrText xml:space="preserve"> PAGEREF _Toc59117896 \h </w:instrText>
            </w:r>
            <w:r w:rsidR="005E264F">
              <w:rPr>
                <w:noProof/>
                <w:webHidden/>
              </w:rPr>
            </w:r>
            <w:r w:rsidR="005E264F">
              <w:rPr>
                <w:noProof/>
                <w:webHidden/>
              </w:rPr>
              <w:fldChar w:fldCharType="separate"/>
            </w:r>
            <w:r w:rsidR="005E264F">
              <w:rPr>
                <w:noProof/>
                <w:webHidden/>
              </w:rPr>
              <w:t>37</w:t>
            </w:r>
            <w:r w:rsidR="005E264F">
              <w:rPr>
                <w:noProof/>
                <w:webHidden/>
              </w:rPr>
              <w:fldChar w:fldCharType="end"/>
            </w:r>
          </w:hyperlink>
        </w:p>
        <w:p w14:paraId="1E7DE013" w14:textId="21C9B883"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97" w:history="1">
            <w:r w:rsidR="005E264F" w:rsidRPr="00D95E01">
              <w:rPr>
                <w:rStyle w:val="Hyperlink"/>
                <w:rFonts w:cstheme="minorHAnsi"/>
                <w:noProof/>
              </w:rPr>
              <w:t>C.2.3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Required Skill Sets and Experience for the Contractor’s Information Management Lead</w:t>
            </w:r>
            <w:r w:rsidR="005E264F">
              <w:rPr>
                <w:noProof/>
                <w:webHidden/>
              </w:rPr>
              <w:tab/>
            </w:r>
            <w:r w:rsidR="005E264F">
              <w:rPr>
                <w:noProof/>
                <w:webHidden/>
              </w:rPr>
              <w:fldChar w:fldCharType="begin"/>
            </w:r>
            <w:r w:rsidR="005E264F">
              <w:rPr>
                <w:noProof/>
                <w:webHidden/>
              </w:rPr>
              <w:instrText xml:space="preserve"> PAGEREF _Toc59117897 \h </w:instrText>
            </w:r>
            <w:r w:rsidR="005E264F">
              <w:rPr>
                <w:noProof/>
                <w:webHidden/>
              </w:rPr>
            </w:r>
            <w:r w:rsidR="005E264F">
              <w:rPr>
                <w:noProof/>
                <w:webHidden/>
              </w:rPr>
              <w:fldChar w:fldCharType="separate"/>
            </w:r>
            <w:r w:rsidR="005E264F">
              <w:rPr>
                <w:noProof/>
                <w:webHidden/>
              </w:rPr>
              <w:t>37</w:t>
            </w:r>
            <w:r w:rsidR="005E264F">
              <w:rPr>
                <w:noProof/>
                <w:webHidden/>
              </w:rPr>
              <w:fldChar w:fldCharType="end"/>
            </w:r>
          </w:hyperlink>
        </w:p>
        <w:p w14:paraId="5E09E974" w14:textId="7306C1B1"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898" w:history="1">
            <w:r w:rsidR="005E264F" w:rsidRPr="00D95E01">
              <w:rPr>
                <w:rStyle w:val="Hyperlink"/>
                <w:rFonts w:cstheme="minorHAnsi"/>
                <w:noProof/>
              </w:rPr>
              <w:t>C.3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Document Control Lead</w:t>
            </w:r>
            <w:r w:rsidR="005E264F">
              <w:rPr>
                <w:noProof/>
                <w:webHidden/>
              </w:rPr>
              <w:tab/>
            </w:r>
            <w:r w:rsidR="005E264F">
              <w:rPr>
                <w:noProof/>
                <w:webHidden/>
              </w:rPr>
              <w:fldChar w:fldCharType="begin"/>
            </w:r>
            <w:r w:rsidR="005E264F">
              <w:rPr>
                <w:noProof/>
                <w:webHidden/>
              </w:rPr>
              <w:instrText xml:space="preserve"> PAGEREF _Toc59117898 \h </w:instrText>
            </w:r>
            <w:r w:rsidR="005E264F">
              <w:rPr>
                <w:noProof/>
                <w:webHidden/>
              </w:rPr>
            </w:r>
            <w:r w:rsidR="005E264F">
              <w:rPr>
                <w:noProof/>
                <w:webHidden/>
              </w:rPr>
              <w:fldChar w:fldCharType="separate"/>
            </w:r>
            <w:r w:rsidR="005E264F">
              <w:rPr>
                <w:noProof/>
                <w:webHidden/>
              </w:rPr>
              <w:t>38</w:t>
            </w:r>
            <w:r w:rsidR="005E264F">
              <w:rPr>
                <w:noProof/>
                <w:webHidden/>
              </w:rPr>
              <w:fldChar w:fldCharType="end"/>
            </w:r>
          </w:hyperlink>
        </w:p>
        <w:p w14:paraId="3D4DFBF4" w14:textId="3855F9BF"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899" w:history="1">
            <w:r w:rsidR="005E264F" w:rsidRPr="00D95E01">
              <w:rPr>
                <w:rStyle w:val="Hyperlink"/>
                <w:rFonts w:cstheme="minorHAnsi"/>
                <w:noProof/>
              </w:rPr>
              <w:t>C.3.1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Main Functions</w:t>
            </w:r>
            <w:r w:rsidR="005E264F">
              <w:rPr>
                <w:noProof/>
                <w:webHidden/>
              </w:rPr>
              <w:tab/>
            </w:r>
            <w:r w:rsidR="005E264F">
              <w:rPr>
                <w:noProof/>
                <w:webHidden/>
              </w:rPr>
              <w:fldChar w:fldCharType="begin"/>
            </w:r>
            <w:r w:rsidR="005E264F">
              <w:rPr>
                <w:noProof/>
                <w:webHidden/>
              </w:rPr>
              <w:instrText xml:space="preserve"> PAGEREF _Toc59117899 \h </w:instrText>
            </w:r>
            <w:r w:rsidR="005E264F">
              <w:rPr>
                <w:noProof/>
                <w:webHidden/>
              </w:rPr>
            </w:r>
            <w:r w:rsidR="005E264F">
              <w:rPr>
                <w:noProof/>
                <w:webHidden/>
              </w:rPr>
              <w:fldChar w:fldCharType="separate"/>
            </w:r>
            <w:r w:rsidR="005E264F">
              <w:rPr>
                <w:noProof/>
                <w:webHidden/>
              </w:rPr>
              <w:t>38</w:t>
            </w:r>
            <w:r w:rsidR="005E264F">
              <w:rPr>
                <w:noProof/>
                <w:webHidden/>
              </w:rPr>
              <w:fldChar w:fldCharType="end"/>
            </w:r>
          </w:hyperlink>
        </w:p>
        <w:p w14:paraId="73C7A04C" w14:textId="3D595EA1"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900" w:history="1">
            <w:r w:rsidR="005E264F" w:rsidRPr="00D95E01">
              <w:rPr>
                <w:rStyle w:val="Hyperlink"/>
                <w:rFonts w:cstheme="minorHAnsi"/>
                <w:noProof/>
              </w:rPr>
              <w:t>C.3.2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Tasks and Responsibilities</w:t>
            </w:r>
            <w:r w:rsidR="005E264F">
              <w:rPr>
                <w:noProof/>
                <w:webHidden/>
              </w:rPr>
              <w:tab/>
            </w:r>
            <w:r w:rsidR="005E264F">
              <w:rPr>
                <w:noProof/>
                <w:webHidden/>
              </w:rPr>
              <w:fldChar w:fldCharType="begin"/>
            </w:r>
            <w:r w:rsidR="005E264F">
              <w:rPr>
                <w:noProof/>
                <w:webHidden/>
              </w:rPr>
              <w:instrText xml:space="preserve"> PAGEREF _Toc59117900 \h </w:instrText>
            </w:r>
            <w:r w:rsidR="005E264F">
              <w:rPr>
                <w:noProof/>
                <w:webHidden/>
              </w:rPr>
            </w:r>
            <w:r w:rsidR="005E264F">
              <w:rPr>
                <w:noProof/>
                <w:webHidden/>
              </w:rPr>
              <w:fldChar w:fldCharType="separate"/>
            </w:r>
            <w:r w:rsidR="005E264F">
              <w:rPr>
                <w:noProof/>
                <w:webHidden/>
              </w:rPr>
              <w:t>38</w:t>
            </w:r>
            <w:r w:rsidR="005E264F">
              <w:rPr>
                <w:noProof/>
                <w:webHidden/>
              </w:rPr>
              <w:fldChar w:fldCharType="end"/>
            </w:r>
          </w:hyperlink>
        </w:p>
        <w:p w14:paraId="4C5D6996" w14:textId="2EA920D0"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901" w:history="1">
            <w:r w:rsidR="005E264F" w:rsidRPr="00D95E01">
              <w:rPr>
                <w:rStyle w:val="Hyperlink"/>
                <w:rFonts w:cstheme="minorHAnsi"/>
                <w:noProof/>
              </w:rPr>
              <w:t>C.3.3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Required Skill Sets and Experience for the Contractor’s Document Control Lead</w:t>
            </w:r>
            <w:r w:rsidR="005E264F">
              <w:rPr>
                <w:noProof/>
                <w:webHidden/>
              </w:rPr>
              <w:tab/>
            </w:r>
            <w:r w:rsidR="005E264F">
              <w:rPr>
                <w:noProof/>
                <w:webHidden/>
              </w:rPr>
              <w:fldChar w:fldCharType="begin"/>
            </w:r>
            <w:r w:rsidR="005E264F">
              <w:rPr>
                <w:noProof/>
                <w:webHidden/>
              </w:rPr>
              <w:instrText xml:space="preserve"> PAGEREF _Toc59117901 \h </w:instrText>
            </w:r>
            <w:r w:rsidR="005E264F">
              <w:rPr>
                <w:noProof/>
                <w:webHidden/>
              </w:rPr>
            </w:r>
            <w:r w:rsidR="005E264F">
              <w:rPr>
                <w:noProof/>
                <w:webHidden/>
              </w:rPr>
              <w:fldChar w:fldCharType="separate"/>
            </w:r>
            <w:r w:rsidR="005E264F">
              <w:rPr>
                <w:noProof/>
                <w:webHidden/>
              </w:rPr>
              <w:t>38</w:t>
            </w:r>
            <w:r w:rsidR="005E264F">
              <w:rPr>
                <w:noProof/>
                <w:webHidden/>
              </w:rPr>
              <w:fldChar w:fldCharType="end"/>
            </w:r>
          </w:hyperlink>
        </w:p>
        <w:p w14:paraId="36A88193" w14:textId="7F03B23B" w:rsidR="005E264F" w:rsidRDefault="009B5C57">
          <w:pPr>
            <w:pStyle w:val="TOC2"/>
            <w:tabs>
              <w:tab w:val="left" w:pos="840"/>
              <w:tab w:val="right" w:leader="dot" w:pos="9016"/>
            </w:tabs>
            <w:spacing w:before="120"/>
            <w:ind w:left="220"/>
            <w:rPr>
              <w:rFonts w:asciiTheme="minorHAnsi" w:eastAsiaTheme="minorEastAsia" w:hAnsiTheme="minorHAnsi"/>
              <w:noProof/>
              <w:kern w:val="0"/>
              <w:sz w:val="22"/>
              <w:szCs w:val="22"/>
              <w:lang w:val="en-US" w:eastAsia="en-US"/>
            </w:rPr>
          </w:pPr>
          <w:hyperlink w:anchor="_Toc59117902" w:history="1">
            <w:r w:rsidR="005E264F" w:rsidRPr="00D95E01">
              <w:rPr>
                <w:rStyle w:val="Hyperlink"/>
                <w:rFonts w:cstheme="minorHAnsi"/>
                <w:noProof/>
              </w:rPr>
              <w:t>C.4</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Data Control Lead</w:t>
            </w:r>
            <w:r w:rsidR="005E264F">
              <w:rPr>
                <w:noProof/>
                <w:webHidden/>
              </w:rPr>
              <w:tab/>
            </w:r>
            <w:r w:rsidR="005E264F">
              <w:rPr>
                <w:noProof/>
                <w:webHidden/>
              </w:rPr>
              <w:fldChar w:fldCharType="begin"/>
            </w:r>
            <w:r w:rsidR="005E264F">
              <w:rPr>
                <w:noProof/>
                <w:webHidden/>
              </w:rPr>
              <w:instrText xml:space="preserve"> PAGEREF _Toc59117902 \h </w:instrText>
            </w:r>
            <w:r w:rsidR="005E264F">
              <w:rPr>
                <w:noProof/>
                <w:webHidden/>
              </w:rPr>
            </w:r>
            <w:r w:rsidR="005E264F">
              <w:rPr>
                <w:noProof/>
                <w:webHidden/>
              </w:rPr>
              <w:fldChar w:fldCharType="separate"/>
            </w:r>
            <w:r w:rsidR="005E264F">
              <w:rPr>
                <w:noProof/>
                <w:webHidden/>
              </w:rPr>
              <w:t>38</w:t>
            </w:r>
            <w:r w:rsidR="005E264F">
              <w:rPr>
                <w:noProof/>
                <w:webHidden/>
              </w:rPr>
              <w:fldChar w:fldCharType="end"/>
            </w:r>
          </w:hyperlink>
        </w:p>
        <w:p w14:paraId="797FB552" w14:textId="23A0497A"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903" w:history="1">
            <w:r w:rsidR="005E264F" w:rsidRPr="00D95E01">
              <w:rPr>
                <w:rStyle w:val="Hyperlink"/>
                <w:rFonts w:cstheme="minorHAnsi"/>
                <w:noProof/>
              </w:rPr>
              <w:t>C.4.1</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Main Functions</w:t>
            </w:r>
            <w:r w:rsidR="005E264F">
              <w:rPr>
                <w:noProof/>
                <w:webHidden/>
              </w:rPr>
              <w:tab/>
            </w:r>
            <w:r w:rsidR="005E264F">
              <w:rPr>
                <w:noProof/>
                <w:webHidden/>
              </w:rPr>
              <w:fldChar w:fldCharType="begin"/>
            </w:r>
            <w:r w:rsidR="005E264F">
              <w:rPr>
                <w:noProof/>
                <w:webHidden/>
              </w:rPr>
              <w:instrText xml:space="preserve"> PAGEREF _Toc59117903 \h </w:instrText>
            </w:r>
            <w:r w:rsidR="005E264F">
              <w:rPr>
                <w:noProof/>
                <w:webHidden/>
              </w:rPr>
            </w:r>
            <w:r w:rsidR="005E264F">
              <w:rPr>
                <w:noProof/>
                <w:webHidden/>
              </w:rPr>
              <w:fldChar w:fldCharType="separate"/>
            </w:r>
            <w:r w:rsidR="005E264F">
              <w:rPr>
                <w:noProof/>
                <w:webHidden/>
              </w:rPr>
              <w:t>38</w:t>
            </w:r>
            <w:r w:rsidR="005E264F">
              <w:rPr>
                <w:noProof/>
                <w:webHidden/>
              </w:rPr>
              <w:fldChar w:fldCharType="end"/>
            </w:r>
          </w:hyperlink>
        </w:p>
        <w:p w14:paraId="335C1196" w14:textId="4EC6F6EC"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904" w:history="1">
            <w:r w:rsidR="005E264F" w:rsidRPr="00D95E01">
              <w:rPr>
                <w:rStyle w:val="Hyperlink"/>
                <w:rFonts w:cstheme="minorHAnsi"/>
                <w:noProof/>
              </w:rPr>
              <w:t>C.4.2</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Tasks and Responsibilities of the Contractor’s Data Control Lead</w:t>
            </w:r>
            <w:r w:rsidR="005E264F">
              <w:rPr>
                <w:noProof/>
                <w:webHidden/>
              </w:rPr>
              <w:tab/>
            </w:r>
            <w:r w:rsidR="005E264F">
              <w:rPr>
                <w:noProof/>
                <w:webHidden/>
              </w:rPr>
              <w:fldChar w:fldCharType="begin"/>
            </w:r>
            <w:r w:rsidR="005E264F">
              <w:rPr>
                <w:noProof/>
                <w:webHidden/>
              </w:rPr>
              <w:instrText xml:space="preserve"> PAGEREF _Toc59117904 \h </w:instrText>
            </w:r>
            <w:r w:rsidR="005E264F">
              <w:rPr>
                <w:noProof/>
                <w:webHidden/>
              </w:rPr>
            </w:r>
            <w:r w:rsidR="005E264F">
              <w:rPr>
                <w:noProof/>
                <w:webHidden/>
              </w:rPr>
              <w:fldChar w:fldCharType="separate"/>
            </w:r>
            <w:r w:rsidR="005E264F">
              <w:rPr>
                <w:noProof/>
                <w:webHidden/>
              </w:rPr>
              <w:t>39</w:t>
            </w:r>
            <w:r w:rsidR="005E264F">
              <w:rPr>
                <w:noProof/>
                <w:webHidden/>
              </w:rPr>
              <w:fldChar w:fldCharType="end"/>
            </w:r>
          </w:hyperlink>
        </w:p>
        <w:p w14:paraId="6E1B78A3" w14:textId="3FD607E1" w:rsidR="005E264F" w:rsidRDefault="009B5C57">
          <w:pPr>
            <w:pStyle w:val="TOC2"/>
            <w:tabs>
              <w:tab w:val="left" w:pos="1050"/>
              <w:tab w:val="right" w:leader="dot" w:pos="9016"/>
            </w:tabs>
            <w:spacing w:before="120"/>
            <w:ind w:left="220"/>
            <w:rPr>
              <w:rFonts w:asciiTheme="minorHAnsi" w:eastAsiaTheme="minorEastAsia" w:hAnsiTheme="minorHAnsi"/>
              <w:noProof/>
              <w:kern w:val="0"/>
              <w:sz w:val="22"/>
              <w:szCs w:val="22"/>
              <w:lang w:val="en-US" w:eastAsia="en-US"/>
            </w:rPr>
          </w:pPr>
          <w:hyperlink w:anchor="_Toc59117905" w:history="1">
            <w:r w:rsidR="005E264F" w:rsidRPr="00D95E01">
              <w:rPr>
                <w:rStyle w:val="Hyperlink"/>
                <w:rFonts w:cstheme="minorHAnsi"/>
                <w:noProof/>
              </w:rPr>
              <w:t>C.4.3</w:t>
            </w:r>
            <w:r w:rsidR="005E264F">
              <w:rPr>
                <w:rFonts w:asciiTheme="minorHAnsi" w:eastAsiaTheme="minorEastAsia" w:hAnsiTheme="minorHAnsi"/>
                <w:noProof/>
                <w:kern w:val="0"/>
                <w:sz w:val="22"/>
                <w:szCs w:val="22"/>
                <w:lang w:val="en-US" w:eastAsia="en-US"/>
              </w:rPr>
              <w:tab/>
            </w:r>
            <w:r w:rsidR="005E264F" w:rsidRPr="00D95E01">
              <w:rPr>
                <w:rStyle w:val="Hyperlink"/>
                <w:rFonts w:cstheme="minorHAnsi"/>
                <w:noProof/>
              </w:rPr>
              <w:t>Required Skill Sets and Experience for the Contractor’s Data Control Lead</w:t>
            </w:r>
            <w:r w:rsidR="005E264F">
              <w:rPr>
                <w:noProof/>
                <w:webHidden/>
              </w:rPr>
              <w:tab/>
            </w:r>
            <w:r w:rsidR="005E264F">
              <w:rPr>
                <w:noProof/>
                <w:webHidden/>
              </w:rPr>
              <w:fldChar w:fldCharType="begin"/>
            </w:r>
            <w:r w:rsidR="005E264F">
              <w:rPr>
                <w:noProof/>
                <w:webHidden/>
              </w:rPr>
              <w:instrText xml:space="preserve"> PAGEREF _Toc59117905 \h </w:instrText>
            </w:r>
            <w:r w:rsidR="005E264F">
              <w:rPr>
                <w:noProof/>
                <w:webHidden/>
              </w:rPr>
            </w:r>
            <w:r w:rsidR="005E264F">
              <w:rPr>
                <w:noProof/>
                <w:webHidden/>
              </w:rPr>
              <w:fldChar w:fldCharType="separate"/>
            </w:r>
            <w:r w:rsidR="005E264F">
              <w:rPr>
                <w:noProof/>
                <w:webHidden/>
              </w:rPr>
              <w:t>39</w:t>
            </w:r>
            <w:r w:rsidR="005E264F">
              <w:rPr>
                <w:noProof/>
                <w:webHidden/>
              </w:rPr>
              <w:fldChar w:fldCharType="end"/>
            </w:r>
          </w:hyperlink>
        </w:p>
        <w:p w14:paraId="2EEFFA8E" w14:textId="0B745F66" w:rsidR="005E264F" w:rsidRDefault="009B5C57">
          <w:pPr>
            <w:pStyle w:val="TOC1"/>
            <w:rPr>
              <w:rFonts w:asciiTheme="minorHAnsi" w:eastAsiaTheme="minorEastAsia" w:hAnsiTheme="minorHAnsi"/>
              <w:noProof/>
              <w:kern w:val="0"/>
              <w:sz w:val="22"/>
              <w:szCs w:val="22"/>
              <w:lang w:val="en-US" w:eastAsia="en-US"/>
            </w:rPr>
          </w:pPr>
          <w:hyperlink w:anchor="_Toc59117906" w:history="1">
            <w:r w:rsidR="005E264F" w:rsidRPr="00D95E01">
              <w:rPr>
                <w:rStyle w:val="Hyperlink"/>
                <w:rFonts w:cstheme="minorHAnsi"/>
                <w:noProof/>
              </w:rPr>
              <w:t>Annex D: Figures and Tables Lists</w:t>
            </w:r>
            <w:r w:rsidR="005E264F">
              <w:rPr>
                <w:noProof/>
                <w:webHidden/>
              </w:rPr>
              <w:tab/>
            </w:r>
            <w:r w:rsidR="005E264F">
              <w:rPr>
                <w:noProof/>
                <w:webHidden/>
              </w:rPr>
              <w:fldChar w:fldCharType="begin"/>
            </w:r>
            <w:r w:rsidR="005E264F">
              <w:rPr>
                <w:noProof/>
                <w:webHidden/>
              </w:rPr>
              <w:instrText xml:space="preserve"> PAGEREF _Toc59117906 \h </w:instrText>
            </w:r>
            <w:r w:rsidR="005E264F">
              <w:rPr>
                <w:noProof/>
                <w:webHidden/>
              </w:rPr>
            </w:r>
            <w:r w:rsidR="005E264F">
              <w:rPr>
                <w:noProof/>
                <w:webHidden/>
              </w:rPr>
              <w:fldChar w:fldCharType="separate"/>
            </w:r>
            <w:r w:rsidR="005E264F">
              <w:rPr>
                <w:noProof/>
                <w:webHidden/>
              </w:rPr>
              <w:t>40</w:t>
            </w:r>
            <w:r w:rsidR="005E264F">
              <w:rPr>
                <w:noProof/>
                <w:webHidden/>
              </w:rPr>
              <w:fldChar w:fldCharType="end"/>
            </w:r>
          </w:hyperlink>
        </w:p>
        <w:p w14:paraId="412B4F9A" w14:textId="0A7C835B" w:rsidR="005E264F" w:rsidRDefault="005E264F">
          <w:r>
            <w:rPr>
              <w:b/>
              <w:bCs/>
              <w:noProof/>
            </w:rPr>
            <w:fldChar w:fldCharType="end"/>
          </w:r>
        </w:p>
      </w:sdtContent>
    </w:sdt>
    <w:p w14:paraId="31EA8E81" w14:textId="77777777" w:rsidR="005E264F" w:rsidRDefault="005E264F">
      <w:r>
        <w:br w:type="page"/>
      </w:r>
    </w:p>
    <w:p w14:paraId="5CF5571B" w14:textId="5D055DC1" w:rsidR="00845D5E" w:rsidRPr="005E264F" w:rsidRDefault="009D2284" w:rsidP="005E264F">
      <w:pPr>
        <w:rPr>
          <w:b/>
          <w:sz w:val="24"/>
          <w:szCs w:val="24"/>
        </w:rPr>
      </w:pPr>
      <w:r>
        <w:lastRenderedPageBreak/>
        <w:br/>
      </w:r>
      <w:bookmarkStart w:id="3" w:name="_Toc21980661"/>
      <w:bookmarkStart w:id="4" w:name="_Toc59117292"/>
      <w:r w:rsidR="005E264F" w:rsidRPr="005E264F">
        <w:rPr>
          <w:b/>
          <w:sz w:val="24"/>
          <w:szCs w:val="24"/>
        </w:rPr>
        <w:t xml:space="preserve">1. </w:t>
      </w:r>
      <w:r w:rsidR="00845D5E" w:rsidRPr="005E264F">
        <w:rPr>
          <w:rFonts w:hint="eastAsia"/>
          <w:b/>
          <w:sz w:val="24"/>
          <w:szCs w:val="24"/>
        </w:rPr>
        <w:t>Introduction</w:t>
      </w:r>
      <w:bookmarkEnd w:id="3"/>
      <w:bookmarkEnd w:id="4"/>
    </w:p>
    <w:p w14:paraId="4B1B7CFA" w14:textId="77777777" w:rsidR="00845D5E" w:rsidRPr="005E264F" w:rsidRDefault="00845D5E" w:rsidP="005E264F">
      <w:pPr>
        <w:pStyle w:val="Heading2"/>
        <w:spacing w:beforeLines="0" w:before="0"/>
        <w:rPr>
          <w:rFonts w:asciiTheme="minorHAnsi" w:hAnsiTheme="minorHAnsi" w:cstheme="minorHAnsi"/>
          <w:sz w:val="22"/>
          <w:szCs w:val="22"/>
        </w:rPr>
      </w:pPr>
      <w:bookmarkStart w:id="5" w:name="_Toc21980662"/>
      <w:bookmarkStart w:id="6" w:name="_Toc59117293"/>
      <w:bookmarkStart w:id="7" w:name="_Toc59117800"/>
      <w:r w:rsidRPr="005E264F">
        <w:rPr>
          <w:rFonts w:asciiTheme="minorHAnsi" w:hAnsiTheme="minorHAnsi" w:cstheme="minorHAnsi"/>
          <w:sz w:val="22"/>
          <w:szCs w:val="22"/>
        </w:rPr>
        <w:t>General</w:t>
      </w:r>
      <w:bookmarkEnd w:id="5"/>
      <w:bookmarkEnd w:id="6"/>
      <w:bookmarkEnd w:id="7"/>
    </w:p>
    <w:p w14:paraId="31D7624A" w14:textId="77777777" w:rsidR="005E264F" w:rsidRDefault="00845D5E" w:rsidP="005E264F">
      <w:pPr>
        <w:spacing w:after="0" w:line="240" w:lineRule="auto"/>
        <w:rPr>
          <w:rFonts w:cstheme="minorHAnsi"/>
        </w:rPr>
      </w:pPr>
      <w:r w:rsidRPr="005E264F">
        <w:rPr>
          <w:rFonts w:cstheme="minorHAnsi"/>
        </w:rPr>
        <w:t xml:space="preserve">The CFIHOS Scope and Procedure describes how to execute Information Management activities to support an efficient delivery of CFIHOS requirements, including “who” (roles, responsibilities, and required skill sets) to do what (deliverables defined in CFIHOS Specification Document) and “when” and “how” they must be conducted. This document is intended to be utilized by Principal and/or Contractor as a reference to create the project specific Information Management Scope of Work. </w:t>
      </w:r>
    </w:p>
    <w:p w14:paraId="04B2389E" w14:textId="77777777" w:rsidR="005E264F" w:rsidRDefault="005E264F" w:rsidP="005E264F">
      <w:pPr>
        <w:spacing w:after="0" w:line="240" w:lineRule="auto"/>
        <w:rPr>
          <w:rFonts w:cstheme="minorHAnsi"/>
        </w:rPr>
      </w:pPr>
    </w:p>
    <w:p w14:paraId="7896584F" w14:textId="76553440" w:rsidR="00845D5E" w:rsidRDefault="00845D5E" w:rsidP="005E264F">
      <w:pPr>
        <w:spacing w:after="0" w:line="240" w:lineRule="auto"/>
        <w:rPr>
          <w:rFonts w:cstheme="minorHAnsi"/>
        </w:rPr>
      </w:pPr>
      <w:r w:rsidRPr="005E264F">
        <w:rPr>
          <w:rFonts w:cstheme="minorHAnsi"/>
        </w:rPr>
        <w:t>Since each project has different requirements depending on its size, scope, complexity, and delivery schedule, not all topics in this document will apply to an individual project. This document may be used as a check list, a template, or a repository for contract language to be included in a contract scope of work or coordination procedure.</w:t>
      </w:r>
    </w:p>
    <w:p w14:paraId="3DC28186" w14:textId="77777777" w:rsidR="005E264F" w:rsidRPr="005E264F" w:rsidRDefault="005E264F" w:rsidP="005E264F">
      <w:pPr>
        <w:spacing w:after="0" w:line="240" w:lineRule="auto"/>
        <w:rPr>
          <w:rFonts w:cstheme="minorHAnsi"/>
        </w:rPr>
      </w:pPr>
    </w:p>
    <w:p w14:paraId="3AC6D891" w14:textId="1411B1FB" w:rsidR="00845D5E" w:rsidRDefault="00845D5E" w:rsidP="005E264F">
      <w:pPr>
        <w:spacing w:after="0" w:line="240" w:lineRule="auto"/>
        <w:rPr>
          <w:rFonts w:cstheme="minorHAnsi"/>
        </w:rPr>
      </w:pPr>
      <w:r w:rsidRPr="005E264F">
        <w:rPr>
          <w:rFonts w:cstheme="minorHAnsi"/>
        </w:rPr>
        <w:t>When using this document, it is recommended that the documents listed in 2.0 Normative References should be read and understood together.</w:t>
      </w:r>
    </w:p>
    <w:p w14:paraId="05E5AE39" w14:textId="77777777" w:rsidR="005E264F" w:rsidRPr="005E264F" w:rsidRDefault="005E264F" w:rsidP="005E264F">
      <w:pPr>
        <w:spacing w:after="0" w:line="240" w:lineRule="auto"/>
        <w:rPr>
          <w:rFonts w:cstheme="minorHAnsi"/>
        </w:rPr>
      </w:pPr>
    </w:p>
    <w:p w14:paraId="796F14E7" w14:textId="77777777" w:rsidR="00845D5E" w:rsidRPr="005E264F" w:rsidRDefault="00845D5E" w:rsidP="005E264F">
      <w:pPr>
        <w:pStyle w:val="Heading2"/>
        <w:spacing w:beforeLines="0" w:before="0"/>
        <w:rPr>
          <w:rFonts w:asciiTheme="minorHAnsi" w:hAnsiTheme="minorHAnsi" w:cstheme="minorHAnsi"/>
          <w:sz w:val="22"/>
          <w:szCs w:val="22"/>
        </w:rPr>
      </w:pPr>
      <w:bookmarkStart w:id="8" w:name="_Toc21980663"/>
      <w:bookmarkStart w:id="9" w:name="_Toc59117294"/>
      <w:bookmarkStart w:id="10" w:name="_Toc59117801"/>
      <w:r w:rsidRPr="005E264F">
        <w:rPr>
          <w:rFonts w:asciiTheme="minorHAnsi" w:hAnsiTheme="minorHAnsi" w:cstheme="minorHAnsi"/>
          <w:sz w:val="22"/>
          <w:szCs w:val="22"/>
        </w:rPr>
        <w:t>Scope</w:t>
      </w:r>
      <w:bookmarkEnd w:id="8"/>
      <w:bookmarkEnd w:id="9"/>
      <w:bookmarkEnd w:id="10"/>
    </w:p>
    <w:p w14:paraId="3581E724" w14:textId="1AADA359" w:rsidR="00845D5E" w:rsidRDefault="00845D5E" w:rsidP="005E264F">
      <w:pPr>
        <w:spacing w:after="0" w:line="240" w:lineRule="auto"/>
        <w:rPr>
          <w:rFonts w:cstheme="minorHAnsi"/>
        </w:rPr>
      </w:pPr>
      <w:r w:rsidRPr="005E264F">
        <w:rPr>
          <w:rFonts w:cstheme="minorHAnsi"/>
        </w:rPr>
        <w:t>This document covers:</w:t>
      </w:r>
    </w:p>
    <w:p w14:paraId="126058A3" w14:textId="77777777" w:rsidR="005E264F" w:rsidRPr="005E264F" w:rsidRDefault="005E264F" w:rsidP="005E264F">
      <w:pPr>
        <w:spacing w:after="0" w:line="240" w:lineRule="auto"/>
        <w:rPr>
          <w:rFonts w:cstheme="minorHAnsi"/>
        </w:rPr>
      </w:pPr>
    </w:p>
    <w:p w14:paraId="538D286B" w14:textId="77777777" w:rsidR="00845D5E" w:rsidRPr="005E264F" w:rsidRDefault="00845D5E" w:rsidP="005E264F">
      <w:pPr>
        <w:pStyle w:val="ListParagraph"/>
        <w:numPr>
          <w:ilvl w:val="0"/>
          <w:numId w:val="14"/>
        </w:numPr>
        <w:spacing w:beforeLines="0" w:before="0"/>
        <w:ind w:leftChars="0" w:left="426" w:hanging="426"/>
        <w:rPr>
          <w:rFonts w:asciiTheme="minorHAnsi" w:hAnsiTheme="minorHAnsi" w:cstheme="minorHAnsi"/>
          <w:sz w:val="22"/>
          <w:szCs w:val="22"/>
        </w:rPr>
      </w:pPr>
      <w:r w:rsidRPr="005E264F">
        <w:rPr>
          <w:rFonts w:asciiTheme="minorHAnsi" w:hAnsiTheme="minorHAnsi" w:cstheme="minorHAnsi"/>
          <w:sz w:val="22"/>
          <w:szCs w:val="22"/>
        </w:rPr>
        <w:t>Incorporation of CFIHOS into a Contract’s Information Management or Handover Scope of Work;</w:t>
      </w:r>
    </w:p>
    <w:p w14:paraId="695470A1" w14:textId="731F4B8B" w:rsidR="00845D5E" w:rsidRDefault="00845D5E" w:rsidP="005E264F">
      <w:pPr>
        <w:pStyle w:val="ListParagraph"/>
        <w:numPr>
          <w:ilvl w:val="0"/>
          <w:numId w:val="14"/>
        </w:numPr>
        <w:spacing w:beforeLines="0" w:before="0"/>
        <w:ind w:leftChars="0" w:left="426" w:hanging="426"/>
        <w:rPr>
          <w:rFonts w:asciiTheme="minorHAnsi" w:hAnsiTheme="minorHAnsi" w:cstheme="minorHAnsi"/>
          <w:sz w:val="22"/>
          <w:szCs w:val="22"/>
        </w:rPr>
      </w:pPr>
      <w:r w:rsidRPr="005E264F">
        <w:rPr>
          <w:rFonts w:asciiTheme="minorHAnsi" w:hAnsiTheme="minorHAnsi" w:cstheme="minorHAnsi"/>
          <w:sz w:val="22"/>
          <w:szCs w:val="22"/>
        </w:rPr>
        <w:t>Incorporation of CFIHOS into a Contract’s administration instructions or coordination procedures.</w:t>
      </w:r>
    </w:p>
    <w:p w14:paraId="12A1F5E1" w14:textId="77777777" w:rsidR="005E264F" w:rsidRPr="005E264F" w:rsidRDefault="005E264F" w:rsidP="005E264F">
      <w:pPr>
        <w:pStyle w:val="ListParagraph"/>
        <w:spacing w:beforeLines="0" w:before="0"/>
        <w:ind w:leftChars="0" w:left="426"/>
        <w:rPr>
          <w:rFonts w:asciiTheme="minorHAnsi" w:hAnsiTheme="minorHAnsi" w:cstheme="minorHAnsi"/>
          <w:sz w:val="22"/>
          <w:szCs w:val="22"/>
        </w:rPr>
      </w:pPr>
    </w:p>
    <w:p w14:paraId="6771AF92" w14:textId="77777777" w:rsidR="00845D5E" w:rsidRPr="005E264F" w:rsidRDefault="00845D5E" w:rsidP="005E264F">
      <w:pPr>
        <w:spacing w:after="0" w:line="240" w:lineRule="auto"/>
        <w:rPr>
          <w:rFonts w:cstheme="minorHAnsi"/>
        </w:rPr>
      </w:pPr>
      <w:r w:rsidRPr="005E264F">
        <w:rPr>
          <w:rFonts w:cstheme="minorHAnsi"/>
        </w:rPr>
        <w:t>Out of scope of this document:</w:t>
      </w:r>
    </w:p>
    <w:p w14:paraId="0F696123" w14:textId="77777777" w:rsidR="00845D5E" w:rsidRPr="005E264F" w:rsidRDefault="00845D5E" w:rsidP="00356D46">
      <w:pPr>
        <w:pStyle w:val="ListParagraph"/>
        <w:numPr>
          <w:ilvl w:val="0"/>
          <w:numId w:val="2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Intellectual Property;</w:t>
      </w:r>
    </w:p>
    <w:p w14:paraId="58C0412C" w14:textId="77777777" w:rsidR="00845D5E" w:rsidRPr="005E264F" w:rsidRDefault="00845D5E" w:rsidP="00356D46">
      <w:pPr>
        <w:pStyle w:val="ListParagraph"/>
        <w:numPr>
          <w:ilvl w:val="0"/>
          <w:numId w:val="2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Copyright;</w:t>
      </w:r>
    </w:p>
    <w:p w14:paraId="62911D6F" w14:textId="77777777" w:rsidR="00845D5E" w:rsidRPr="005E264F" w:rsidRDefault="00845D5E" w:rsidP="00356D46">
      <w:pPr>
        <w:pStyle w:val="ListParagraph"/>
        <w:numPr>
          <w:ilvl w:val="0"/>
          <w:numId w:val="2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Export Controls;</w:t>
      </w:r>
    </w:p>
    <w:p w14:paraId="74230D1A" w14:textId="790540B2" w:rsidR="00845D5E" w:rsidRDefault="00845D5E" w:rsidP="00356D46">
      <w:pPr>
        <w:pStyle w:val="ListParagraph"/>
        <w:numPr>
          <w:ilvl w:val="0"/>
          <w:numId w:val="2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General Data Protection Regulation (GDPR).</w:t>
      </w:r>
    </w:p>
    <w:p w14:paraId="598FD543" w14:textId="77777777" w:rsidR="005E264F" w:rsidRPr="005E264F" w:rsidRDefault="005E264F" w:rsidP="005E264F">
      <w:pPr>
        <w:pStyle w:val="ListParagraph"/>
        <w:spacing w:beforeLines="0" w:before="0"/>
        <w:ind w:leftChars="0" w:left="720"/>
        <w:rPr>
          <w:rFonts w:asciiTheme="minorHAnsi" w:hAnsiTheme="minorHAnsi" w:cstheme="minorHAnsi"/>
          <w:sz w:val="22"/>
          <w:szCs w:val="22"/>
        </w:rPr>
      </w:pPr>
    </w:p>
    <w:p w14:paraId="7FBAA038" w14:textId="77777777" w:rsidR="00845D5E" w:rsidRPr="005E264F" w:rsidRDefault="00845D5E" w:rsidP="005E264F">
      <w:pPr>
        <w:pStyle w:val="Heading2"/>
        <w:spacing w:beforeLines="0" w:before="0"/>
        <w:rPr>
          <w:rFonts w:asciiTheme="minorHAnsi" w:hAnsiTheme="minorHAnsi" w:cstheme="minorHAnsi"/>
          <w:sz w:val="22"/>
          <w:szCs w:val="22"/>
        </w:rPr>
      </w:pPr>
      <w:bookmarkStart w:id="11" w:name="_Toc21980664"/>
      <w:bookmarkStart w:id="12" w:name="_Toc59117295"/>
      <w:bookmarkStart w:id="13" w:name="_Toc59117802"/>
      <w:r w:rsidRPr="005E264F">
        <w:rPr>
          <w:rFonts w:asciiTheme="minorHAnsi" w:hAnsiTheme="minorHAnsi" w:cstheme="minorHAnsi"/>
          <w:sz w:val="22"/>
          <w:szCs w:val="22"/>
        </w:rPr>
        <w:t>Documents Structure</w:t>
      </w:r>
      <w:bookmarkEnd w:id="11"/>
      <w:bookmarkEnd w:id="12"/>
      <w:bookmarkEnd w:id="13"/>
    </w:p>
    <w:p w14:paraId="35A17543" w14:textId="7D95407A" w:rsidR="00845D5E" w:rsidRPr="005E264F" w:rsidRDefault="00845D5E" w:rsidP="005E264F">
      <w:pPr>
        <w:spacing w:after="0" w:line="240" w:lineRule="auto"/>
        <w:rPr>
          <w:rFonts w:cstheme="minorHAnsi"/>
        </w:rPr>
      </w:pPr>
      <w:r w:rsidRPr="005E264F">
        <w:rPr>
          <w:rFonts w:cstheme="minorHAnsi"/>
        </w:rPr>
        <w:t xml:space="preserve">CFIHOS Documents are organized as shown in </w:t>
      </w:r>
      <w:r w:rsidRPr="005E264F">
        <w:rPr>
          <w:rFonts w:cstheme="minorHAnsi"/>
        </w:rPr>
        <w:fldChar w:fldCharType="begin"/>
      </w:r>
      <w:r w:rsidRPr="005E264F">
        <w:rPr>
          <w:rFonts w:cstheme="minorHAnsi"/>
        </w:rPr>
        <w:instrText xml:space="preserve"> REF _Ref6144800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1</w:t>
      </w:r>
      <w:r w:rsidRPr="005E264F">
        <w:rPr>
          <w:rFonts w:cstheme="minorHAnsi"/>
        </w:rPr>
        <w:fldChar w:fldCharType="end"/>
      </w:r>
      <w:r w:rsidR="005E264F">
        <w:rPr>
          <w:rFonts w:cstheme="minorHAnsi"/>
        </w:rPr>
        <w:t>. T</w:t>
      </w:r>
      <w:r w:rsidRPr="005E264F">
        <w:rPr>
          <w:rFonts w:cstheme="minorHAnsi"/>
        </w:rPr>
        <w:t>his document is indi</w:t>
      </w:r>
      <w:r w:rsidR="005E264F">
        <w:rPr>
          <w:rFonts w:cstheme="minorHAnsi"/>
        </w:rPr>
        <w:t>cated by the</w:t>
      </w:r>
      <w:r w:rsidRPr="005E264F">
        <w:rPr>
          <w:rFonts w:cstheme="minorHAnsi"/>
        </w:rPr>
        <w:t xml:space="preserve"> red</w:t>
      </w:r>
      <w:r w:rsidR="005E264F">
        <w:rPr>
          <w:rFonts w:cstheme="minorHAnsi"/>
        </w:rPr>
        <w:t xml:space="preserve"> circle.</w:t>
      </w:r>
    </w:p>
    <w:p w14:paraId="0E1C5AFE"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mc:AlternateContent>
          <mc:Choice Requires="wps">
            <w:drawing>
              <wp:anchor distT="0" distB="0" distL="114300" distR="114300" simplePos="0" relativeHeight="251663360" behindDoc="0" locked="0" layoutInCell="1" allowOverlap="1" wp14:anchorId="49A4915A" wp14:editId="13B454E8">
                <wp:simplePos x="0" y="0"/>
                <wp:positionH relativeFrom="column">
                  <wp:posOffset>930324</wp:posOffset>
                </wp:positionH>
                <wp:positionV relativeFrom="paragraph">
                  <wp:posOffset>454953</wp:posOffset>
                </wp:positionV>
                <wp:extent cx="809625" cy="809625"/>
                <wp:effectExtent l="0" t="0" r="28575" b="28575"/>
                <wp:wrapNone/>
                <wp:docPr id="7" name="楕円 44"/>
                <wp:cNvGraphicFramePr/>
                <a:graphic xmlns:a="http://schemas.openxmlformats.org/drawingml/2006/main">
                  <a:graphicData uri="http://schemas.microsoft.com/office/word/2010/wordprocessingShape">
                    <wps:wsp>
                      <wps:cNvSpPr/>
                      <wps:spPr>
                        <a:xfrm>
                          <a:off x="0" y="0"/>
                          <a:ext cx="809625" cy="8096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6218FD" id="楕円 44" o:spid="_x0000_s1026" style="position:absolute;margin-left:73.25pt;margin-top:35.8pt;width:63.75pt;height:6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" filled="f" strokecolor="red" strokeweight="1pt">
                <v:stroke joinstyle="miter"/>
              </v:oval>
            </w:pict>
          </mc:Fallback>
        </mc:AlternateContent>
      </w:r>
      <w:r w:rsidRPr="005E264F">
        <w:rPr>
          <w:rFonts w:cstheme="minorHAnsi"/>
          <w:noProof/>
          <w:lang w:val="en-US"/>
        </w:rPr>
        <w:t xml:space="preserve"> </w:t>
      </w:r>
      <w:r w:rsidRPr="005E264F">
        <w:rPr>
          <w:rFonts w:cstheme="minorHAnsi"/>
          <w:noProof/>
          <w:lang w:val="en-US"/>
        </w:rPr>
        <w:drawing>
          <wp:inline distT="0" distB="0" distL="0" distR="0" wp14:anchorId="5ECD3884" wp14:editId="04CA0B74">
            <wp:extent cx="4079631" cy="31286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15748" cy="3156302"/>
                    </a:xfrm>
                    <a:prstGeom prst="rect">
                      <a:avLst/>
                    </a:prstGeom>
                    <a:noFill/>
                  </pic:spPr>
                </pic:pic>
              </a:graphicData>
            </a:graphic>
          </wp:inline>
        </w:drawing>
      </w:r>
    </w:p>
    <w:p w14:paraId="70DB78F8"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Figure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1</w:t>
      </w:r>
      <w:r w:rsidRPr="005E264F">
        <w:rPr>
          <w:rFonts w:asciiTheme="minorHAnsi" w:hAnsiTheme="minorHAnsi" w:cstheme="minorHAnsi"/>
          <w:noProof/>
          <w:sz w:val="22"/>
          <w:szCs w:val="22"/>
        </w:rPr>
        <w:fldChar w:fldCharType="end"/>
      </w:r>
      <w:r w:rsidRPr="005E264F">
        <w:rPr>
          <w:rFonts w:asciiTheme="minorHAnsi" w:hAnsiTheme="minorHAnsi" w:cstheme="minorHAnsi"/>
          <w:sz w:val="22"/>
          <w:szCs w:val="22"/>
        </w:rPr>
        <w:t>: CFIHOS Document Structure</w:t>
      </w:r>
    </w:p>
    <w:p w14:paraId="2EBCB2DD" w14:textId="318C2122" w:rsidR="00845D5E" w:rsidRDefault="00845D5E" w:rsidP="005E264F">
      <w:pPr>
        <w:pStyle w:val="Heading1"/>
        <w:spacing w:beforeLines="0" w:before="0"/>
        <w:rPr>
          <w:rFonts w:asciiTheme="minorHAnsi" w:hAnsiTheme="minorHAnsi" w:cstheme="minorHAnsi"/>
        </w:rPr>
      </w:pPr>
      <w:bookmarkStart w:id="14" w:name="_Toc21980665"/>
      <w:bookmarkStart w:id="15" w:name="_Toc59117296"/>
      <w:bookmarkStart w:id="16" w:name="_Toc59117803"/>
      <w:r w:rsidRPr="005E264F">
        <w:rPr>
          <w:rFonts w:asciiTheme="minorHAnsi" w:hAnsiTheme="minorHAnsi" w:cstheme="minorHAnsi"/>
        </w:rPr>
        <w:lastRenderedPageBreak/>
        <w:t>Normative References</w:t>
      </w:r>
      <w:bookmarkEnd w:id="14"/>
      <w:bookmarkEnd w:id="15"/>
      <w:bookmarkEnd w:id="16"/>
    </w:p>
    <w:p w14:paraId="67DFE021" w14:textId="77777777" w:rsidR="005E264F" w:rsidRPr="005E264F" w:rsidRDefault="005E264F" w:rsidP="005E264F">
      <w:pPr>
        <w:spacing w:after="0" w:line="240" w:lineRule="auto"/>
        <w:rPr>
          <w:lang w:eastAsia="ja-JP"/>
        </w:rPr>
      </w:pPr>
    </w:p>
    <w:p w14:paraId="18268A00" w14:textId="77777777" w:rsidR="00845D5E" w:rsidRPr="005E264F" w:rsidRDefault="00845D5E" w:rsidP="005E264F">
      <w:pPr>
        <w:pStyle w:val="ListParagraph"/>
        <w:numPr>
          <w:ilvl w:val="0"/>
          <w:numId w:val="1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CFIHOS Specification Document [C-SP-001];</w:t>
      </w:r>
    </w:p>
    <w:p w14:paraId="1988E0F1" w14:textId="77777777" w:rsidR="00845D5E" w:rsidRPr="005E264F" w:rsidRDefault="00845D5E" w:rsidP="005E264F">
      <w:pPr>
        <w:pStyle w:val="ListParagraph"/>
        <w:numPr>
          <w:ilvl w:val="0"/>
          <w:numId w:val="1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CFIHOS Implementation Guide for Principal [C-GD-001];</w:t>
      </w:r>
    </w:p>
    <w:p w14:paraId="332A4735" w14:textId="77777777" w:rsidR="00845D5E" w:rsidRPr="005E264F" w:rsidRDefault="00845D5E" w:rsidP="005E264F">
      <w:pPr>
        <w:pStyle w:val="ListParagraph"/>
        <w:numPr>
          <w:ilvl w:val="0"/>
          <w:numId w:val="1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CFIHOS Implementation Guide for Contractor [C-GD-002].</w:t>
      </w:r>
    </w:p>
    <w:p w14:paraId="77FA84EE" w14:textId="77777777" w:rsidR="00845D5E" w:rsidRPr="005E264F" w:rsidRDefault="00845D5E" w:rsidP="005E264F">
      <w:pPr>
        <w:pStyle w:val="ListParagraph"/>
        <w:numPr>
          <w:ilvl w:val="0"/>
          <w:numId w:val="1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CFIHOS Reference Data Library [C-ST-001]</w:t>
      </w:r>
    </w:p>
    <w:p w14:paraId="60CAA601" w14:textId="06E60360" w:rsidR="00845D5E" w:rsidRPr="005E264F" w:rsidRDefault="00845D5E" w:rsidP="005E264F">
      <w:pPr>
        <w:pStyle w:val="ListParagraph"/>
        <w:numPr>
          <w:ilvl w:val="0"/>
          <w:numId w:val="1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CFIHOS Data Dictionary [</w:t>
      </w:r>
      <w:r w:rsidRPr="005E264F">
        <w:rPr>
          <w:rFonts w:asciiTheme="minorHAnsi" w:eastAsia="Times New Roman" w:hAnsiTheme="minorHAnsi" w:cstheme="minorHAnsi"/>
          <w:sz w:val="22"/>
          <w:szCs w:val="22"/>
          <w:lang w:eastAsia="en-US"/>
        </w:rPr>
        <w:t>C-DM-002]</w:t>
      </w:r>
    </w:p>
    <w:p w14:paraId="411C2748" w14:textId="77777777" w:rsidR="005E264F" w:rsidRPr="005E264F" w:rsidRDefault="005E264F" w:rsidP="005E264F">
      <w:pPr>
        <w:pStyle w:val="ListParagraph"/>
        <w:spacing w:beforeLines="0" w:before="0"/>
        <w:ind w:leftChars="0" w:left="720"/>
        <w:rPr>
          <w:rFonts w:asciiTheme="minorHAnsi" w:hAnsiTheme="minorHAnsi" w:cstheme="minorHAnsi"/>
          <w:sz w:val="22"/>
          <w:szCs w:val="22"/>
        </w:rPr>
      </w:pPr>
    </w:p>
    <w:p w14:paraId="594F64D4" w14:textId="77777777" w:rsidR="00845D5E" w:rsidRPr="005E264F" w:rsidRDefault="00845D5E" w:rsidP="005E264F">
      <w:pPr>
        <w:pStyle w:val="Heading1"/>
        <w:spacing w:beforeLines="0" w:before="0"/>
        <w:rPr>
          <w:rFonts w:asciiTheme="minorHAnsi" w:hAnsiTheme="minorHAnsi" w:cstheme="minorHAnsi"/>
        </w:rPr>
      </w:pPr>
      <w:bookmarkStart w:id="17" w:name="_Toc21980666"/>
      <w:bookmarkStart w:id="18" w:name="_Toc59117297"/>
      <w:bookmarkStart w:id="19" w:name="_Toc59117804"/>
      <w:r w:rsidRPr="005E264F">
        <w:rPr>
          <w:rFonts w:asciiTheme="minorHAnsi" w:hAnsiTheme="minorHAnsi" w:cstheme="minorHAnsi"/>
        </w:rPr>
        <w:t>Terms and Definitions, Acronyms and Abbreviations</w:t>
      </w:r>
      <w:bookmarkEnd w:id="17"/>
      <w:bookmarkEnd w:id="18"/>
      <w:bookmarkEnd w:id="19"/>
    </w:p>
    <w:p w14:paraId="074DE821" w14:textId="77777777" w:rsidR="00B33B79" w:rsidRDefault="00B33B79" w:rsidP="005E264F">
      <w:pPr>
        <w:spacing w:after="0" w:line="240" w:lineRule="auto"/>
        <w:rPr>
          <w:rFonts w:cstheme="minorHAnsi"/>
        </w:rPr>
      </w:pPr>
    </w:p>
    <w:p w14:paraId="55DC0B81" w14:textId="3215BF05" w:rsidR="00845D5E" w:rsidRDefault="00845D5E" w:rsidP="005E264F">
      <w:pPr>
        <w:spacing w:after="0" w:line="240" w:lineRule="auto"/>
        <w:rPr>
          <w:rFonts w:cstheme="minorHAnsi"/>
        </w:rPr>
      </w:pPr>
      <w:r w:rsidRPr="005E264F">
        <w:rPr>
          <w:rFonts w:cstheme="minorHAnsi"/>
        </w:rPr>
        <w:t>The terms used in this document are included below.</w:t>
      </w:r>
    </w:p>
    <w:p w14:paraId="29CFEC2D" w14:textId="77777777" w:rsidR="005E264F" w:rsidRPr="005E264F" w:rsidRDefault="005E264F" w:rsidP="005E264F">
      <w:pPr>
        <w:spacing w:after="0" w:line="240" w:lineRule="auto"/>
        <w:rPr>
          <w:rFonts w:cstheme="minorHAnsi"/>
        </w:rPr>
      </w:pPr>
    </w:p>
    <w:p w14:paraId="75B242AE" w14:textId="77777777" w:rsidR="00845D5E" w:rsidRPr="005E264F" w:rsidRDefault="00845D5E" w:rsidP="005E264F">
      <w:pPr>
        <w:spacing w:after="0" w:line="240" w:lineRule="auto"/>
        <w:rPr>
          <w:rFonts w:cstheme="minorHAnsi"/>
        </w:rPr>
      </w:pPr>
      <w:r w:rsidRPr="005E264F">
        <w:rPr>
          <w:rFonts w:cstheme="minorHAnsi"/>
          <w:b/>
        </w:rPr>
        <w:t>As-Built</w:t>
      </w:r>
      <w:r w:rsidRPr="005E264F">
        <w:rPr>
          <w:rFonts w:cstheme="minorHAnsi"/>
        </w:rPr>
        <w:t xml:space="preserve"> </w:t>
      </w:r>
      <w:r w:rsidRPr="005E264F">
        <w:rPr>
          <w:rFonts w:cstheme="minorHAnsi"/>
          <w:b/>
        </w:rPr>
        <w:t>Information</w:t>
      </w:r>
      <w:r w:rsidRPr="005E264F">
        <w:rPr>
          <w:rFonts w:cstheme="minorHAnsi"/>
        </w:rPr>
        <w:t xml:space="preserve"> is the information (data and documents) accurately reflecting the physical plant at the time of the plant handover.</w:t>
      </w:r>
    </w:p>
    <w:p w14:paraId="5A5F54F8" w14:textId="77777777" w:rsidR="005E264F" w:rsidRDefault="005E264F" w:rsidP="005E264F">
      <w:pPr>
        <w:spacing w:after="0" w:line="240" w:lineRule="auto"/>
        <w:rPr>
          <w:rFonts w:cstheme="minorHAnsi"/>
          <w:b/>
        </w:rPr>
      </w:pPr>
    </w:p>
    <w:p w14:paraId="52B4FFDA" w14:textId="456F5010" w:rsidR="00845D5E" w:rsidRPr="005E264F" w:rsidRDefault="00845D5E" w:rsidP="005E264F">
      <w:pPr>
        <w:spacing w:after="0" w:line="240" w:lineRule="auto"/>
        <w:rPr>
          <w:rFonts w:cstheme="minorHAnsi"/>
        </w:rPr>
      </w:pPr>
      <w:r w:rsidRPr="005E264F">
        <w:rPr>
          <w:rFonts w:cstheme="minorHAnsi"/>
          <w:b/>
        </w:rPr>
        <w:t>AIM</w:t>
      </w:r>
      <w:r w:rsidRPr="005E264F">
        <w:rPr>
          <w:rFonts w:cstheme="minorHAnsi"/>
        </w:rPr>
        <w:t xml:space="preserve">: Asset Information Model - Information reflecting as-built plant (see </w:t>
      </w:r>
      <w:r w:rsidRPr="005E264F">
        <w:rPr>
          <w:rFonts w:cstheme="minorHAnsi"/>
        </w:rPr>
        <w:fldChar w:fldCharType="begin"/>
      </w:r>
      <w:r w:rsidRPr="005E264F">
        <w:rPr>
          <w:rFonts w:cstheme="minorHAnsi"/>
        </w:rPr>
        <w:instrText xml:space="preserve"> REF _Ref7555374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A.3</w:t>
      </w:r>
      <w:r w:rsidRPr="005E264F">
        <w:rPr>
          <w:rFonts w:cstheme="minorHAnsi"/>
        </w:rPr>
        <w:fldChar w:fldCharType="end"/>
      </w:r>
      <w:r w:rsidRPr="005E264F">
        <w:rPr>
          <w:rFonts w:cstheme="minorHAnsi"/>
        </w:rPr>
        <w:t>).</w:t>
      </w:r>
    </w:p>
    <w:p w14:paraId="19EC3C8E" w14:textId="77777777" w:rsidR="005E264F" w:rsidRDefault="005E264F" w:rsidP="005E264F">
      <w:pPr>
        <w:spacing w:after="0" w:line="240" w:lineRule="auto"/>
        <w:rPr>
          <w:rFonts w:cstheme="minorHAnsi"/>
          <w:b/>
        </w:rPr>
      </w:pPr>
    </w:p>
    <w:p w14:paraId="04C824BE" w14:textId="6BC25964" w:rsidR="00845D5E" w:rsidRPr="005E264F" w:rsidRDefault="00845D5E" w:rsidP="005E264F">
      <w:pPr>
        <w:spacing w:after="0" w:line="240" w:lineRule="auto"/>
        <w:rPr>
          <w:rFonts w:cstheme="minorHAnsi"/>
        </w:rPr>
      </w:pPr>
      <w:r w:rsidRPr="005E264F">
        <w:rPr>
          <w:rFonts w:cstheme="minorHAnsi"/>
          <w:b/>
        </w:rPr>
        <w:t>BIM</w:t>
      </w:r>
      <w:r w:rsidRPr="005E264F">
        <w:rPr>
          <w:rFonts w:cstheme="minorHAnsi"/>
        </w:rPr>
        <w:t>: Building Information Modelling (BIM) is a digital representation of physical and functional characteristics of a facility.</w:t>
      </w:r>
    </w:p>
    <w:p w14:paraId="4E2B4272" w14:textId="77777777" w:rsidR="005E264F" w:rsidRDefault="005E264F" w:rsidP="005E264F">
      <w:pPr>
        <w:spacing w:after="0" w:line="240" w:lineRule="auto"/>
        <w:rPr>
          <w:rFonts w:cstheme="minorHAnsi"/>
          <w:b/>
        </w:rPr>
      </w:pPr>
    </w:p>
    <w:p w14:paraId="0D3638A3" w14:textId="5934804F" w:rsidR="00845D5E" w:rsidRPr="005E264F" w:rsidRDefault="00845D5E" w:rsidP="005E264F">
      <w:pPr>
        <w:spacing w:after="0" w:line="240" w:lineRule="auto"/>
        <w:rPr>
          <w:rFonts w:cstheme="minorHAnsi"/>
        </w:rPr>
      </w:pPr>
      <w:r w:rsidRPr="005E264F">
        <w:rPr>
          <w:rFonts w:cstheme="minorHAnsi"/>
          <w:b/>
        </w:rPr>
        <w:t>CDE</w:t>
      </w:r>
      <w:r w:rsidRPr="005E264F">
        <w:rPr>
          <w:rFonts w:cstheme="minorHAnsi"/>
        </w:rPr>
        <w:t>: Common Data Environment (refer to BS1192) is a concept to share, review, publish and maintain the data and the documents. CDE is meant to achieve the ‘Single Source of Truth’ principle, though it may be built physically by using multiple IT environments such as EDMS and multiple databases.</w:t>
      </w:r>
    </w:p>
    <w:p w14:paraId="46231362" w14:textId="77777777" w:rsidR="005E264F" w:rsidRDefault="005E264F" w:rsidP="005E264F">
      <w:pPr>
        <w:spacing w:after="0" w:line="240" w:lineRule="auto"/>
        <w:rPr>
          <w:rFonts w:cstheme="minorHAnsi"/>
          <w:b/>
        </w:rPr>
      </w:pPr>
    </w:p>
    <w:p w14:paraId="74276DC0" w14:textId="5A533B9E" w:rsidR="00845D5E" w:rsidRPr="005E264F" w:rsidRDefault="00845D5E" w:rsidP="005E264F">
      <w:pPr>
        <w:spacing w:after="0" w:line="240" w:lineRule="auto"/>
        <w:rPr>
          <w:rFonts w:cstheme="minorHAnsi"/>
        </w:rPr>
      </w:pPr>
      <w:r w:rsidRPr="005E264F">
        <w:rPr>
          <w:rFonts w:cstheme="minorHAnsi"/>
          <w:b/>
        </w:rPr>
        <w:t>Capital Facility Information</w:t>
      </w:r>
      <w:r w:rsidRPr="005E264F">
        <w:rPr>
          <w:rFonts w:cstheme="minorHAnsi"/>
        </w:rPr>
        <w:t xml:space="preserve"> is the information required to build, operate, and maintain the capital facilities, including data and documents. CFIHOS defines such information.</w:t>
      </w:r>
    </w:p>
    <w:p w14:paraId="660B1BF8" w14:textId="77777777" w:rsidR="005E264F" w:rsidRDefault="005E264F" w:rsidP="005E264F">
      <w:pPr>
        <w:spacing w:after="0" w:line="240" w:lineRule="auto"/>
        <w:rPr>
          <w:rFonts w:eastAsiaTheme="minorEastAsia" w:cstheme="minorHAnsi"/>
          <w:b/>
        </w:rPr>
      </w:pPr>
    </w:p>
    <w:p w14:paraId="27AA42DB" w14:textId="3AC30106" w:rsidR="00845D5E" w:rsidRPr="005E264F" w:rsidRDefault="00845D5E" w:rsidP="005E264F">
      <w:pPr>
        <w:spacing w:after="0" w:line="240" w:lineRule="auto"/>
        <w:rPr>
          <w:rFonts w:eastAsiaTheme="minorEastAsia" w:cstheme="minorHAnsi"/>
        </w:rPr>
      </w:pPr>
      <w:r w:rsidRPr="005E264F">
        <w:rPr>
          <w:rFonts w:eastAsiaTheme="minorEastAsia" w:cstheme="minorHAnsi"/>
          <w:b/>
        </w:rPr>
        <w:t>Contract Information Management Scope of Work</w:t>
      </w:r>
      <w:r w:rsidRPr="005E264F">
        <w:rPr>
          <w:rFonts w:eastAsiaTheme="minorEastAsia" w:cstheme="minorHAnsi"/>
        </w:rPr>
        <w:t>: In this part of a contractual document, Principal specifies the terms and conditions for information delivery by Contractor. Where it is applicable and feasible, quality benchmarks and criteria to fulfil may be included. For any details there could be either referred to specific specification documents or included in the scope of work.</w:t>
      </w:r>
    </w:p>
    <w:p w14:paraId="559B5AFE" w14:textId="77777777" w:rsidR="005E264F" w:rsidRDefault="005E264F" w:rsidP="005E264F">
      <w:pPr>
        <w:spacing w:after="0" w:line="240" w:lineRule="auto"/>
        <w:rPr>
          <w:rFonts w:eastAsiaTheme="minorEastAsia" w:cstheme="minorHAnsi"/>
          <w:b/>
        </w:rPr>
      </w:pPr>
    </w:p>
    <w:p w14:paraId="49D398CF" w14:textId="132D8D88" w:rsidR="00845D5E" w:rsidRPr="005E264F" w:rsidRDefault="00845D5E" w:rsidP="005E264F">
      <w:pPr>
        <w:spacing w:after="0" w:line="240" w:lineRule="auto"/>
        <w:rPr>
          <w:rFonts w:eastAsiaTheme="minorEastAsia" w:cstheme="minorHAnsi"/>
        </w:rPr>
      </w:pPr>
      <w:r w:rsidRPr="005E264F">
        <w:rPr>
          <w:rFonts w:eastAsiaTheme="minorEastAsia" w:cstheme="minorHAnsi"/>
          <w:b/>
        </w:rPr>
        <w:t>Contract Information Specification (CIS)</w:t>
      </w:r>
      <w:r w:rsidRPr="005E264F">
        <w:rPr>
          <w:rFonts w:eastAsiaTheme="minorEastAsia" w:cstheme="minorHAnsi"/>
        </w:rPr>
        <w:t xml:space="preserve">: The resulting document when CFIHOS is applied to a particular project describing the explicit set of requirements to be fulfilled. Linked to this document is a Reference Data Library that describes the data characteristics and document types. CFIHOS Specification Document [C-SP-001] is the basis for creating a Contract specific Information Specification.  </w:t>
      </w:r>
    </w:p>
    <w:p w14:paraId="00F4A6AC" w14:textId="77777777" w:rsidR="005E264F" w:rsidRDefault="005E264F" w:rsidP="005E264F">
      <w:pPr>
        <w:spacing w:after="0" w:line="240" w:lineRule="auto"/>
        <w:rPr>
          <w:rFonts w:eastAsiaTheme="minorEastAsia" w:cstheme="minorHAnsi"/>
          <w:b/>
        </w:rPr>
      </w:pPr>
    </w:p>
    <w:p w14:paraId="559A2174" w14:textId="6C227523" w:rsidR="00845D5E" w:rsidRPr="005E264F" w:rsidRDefault="00845D5E" w:rsidP="005E264F">
      <w:pPr>
        <w:spacing w:after="0" w:line="240" w:lineRule="auto"/>
        <w:rPr>
          <w:rFonts w:eastAsiaTheme="minorEastAsia" w:cstheme="minorHAnsi"/>
        </w:rPr>
      </w:pPr>
      <w:r w:rsidRPr="005E264F">
        <w:rPr>
          <w:rFonts w:eastAsiaTheme="minorEastAsia" w:cstheme="minorHAnsi"/>
          <w:b/>
        </w:rPr>
        <w:t>Contractor</w:t>
      </w:r>
      <w:r w:rsidRPr="005E264F">
        <w:rPr>
          <w:rFonts w:eastAsiaTheme="minorEastAsia" w:cstheme="minorHAnsi"/>
        </w:rPr>
        <w:t xml:space="preserve"> is the party that carries out all or part of the design, engineering, procurement, construction, commissioning or management of a project or operation of a facility. The Principal may undertake all or part of the duties of the (EPC) Contractor.</w:t>
      </w:r>
    </w:p>
    <w:p w14:paraId="31745832" w14:textId="77777777" w:rsidR="005E264F" w:rsidRDefault="005E264F" w:rsidP="005E264F">
      <w:pPr>
        <w:spacing w:after="0" w:line="240" w:lineRule="auto"/>
        <w:rPr>
          <w:rFonts w:eastAsiaTheme="minorEastAsia" w:cstheme="minorHAnsi"/>
          <w:b/>
        </w:rPr>
      </w:pPr>
    </w:p>
    <w:p w14:paraId="15023A55" w14:textId="2F57D26F" w:rsidR="00845D5E" w:rsidRPr="005E264F" w:rsidRDefault="00845D5E" w:rsidP="005E264F">
      <w:pPr>
        <w:spacing w:after="0" w:line="240" w:lineRule="auto"/>
        <w:rPr>
          <w:rFonts w:eastAsiaTheme="minorEastAsia" w:cstheme="minorHAnsi"/>
        </w:rPr>
      </w:pPr>
      <w:r w:rsidRPr="005E264F">
        <w:rPr>
          <w:rFonts w:eastAsiaTheme="minorEastAsia" w:cstheme="minorHAnsi"/>
          <w:b/>
        </w:rPr>
        <w:t>CSV</w:t>
      </w:r>
      <w:r w:rsidRPr="005E264F">
        <w:rPr>
          <w:rFonts w:eastAsiaTheme="minorEastAsia" w:cstheme="minorHAnsi"/>
        </w:rPr>
        <w:t>: Comma</w:t>
      </w:r>
      <w:r w:rsidR="005E264F">
        <w:rPr>
          <w:rFonts w:eastAsiaTheme="minorEastAsia" w:cstheme="minorHAnsi"/>
        </w:rPr>
        <w:t xml:space="preserve"> Separated Values, </w:t>
      </w:r>
      <w:r w:rsidRPr="005E264F">
        <w:rPr>
          <w:rFonts w:eastAsiaTheme="minorEastAsia" w:cstheme="minorHAnsi"/>
        </w:rPr>
        <w:t>rows of plain text data values in columns separated by commas.</w:t>
      </w:r>
    </w:p>
    <w:p w14:paraId="5C0B6DFF" w14:textId="77777777" w:rsidR="005E264F" w:rsidRDefault="005E264F" w:rsidP="005E264F">
      <w:pPr>
        <w:spacing w:after="0" w:line="240" w:lineRule="auto"/>
        <w:rPr>
          <w:rFonts w:cstheme="minorHAnsi"/>
          <w:b/>
        </w:rPr>
      </w:pPr>
    </w:p>
    <w:p w14:paraId="11848488" w14:textId="759E7C17" w:rsidR="00845D5E" w:rsidRPr="005E264F" w:rsidRDefault="00845D5E" w:rsidP="005E264F">
      <w:pPr>
        <w:spacing w:after="0" w:line="240" w:lineRule="auto"/>
        <w:rPr>
          <w:rFonts w:cstheme="minorHAnsi"/>
        </w:rPr>
      </w:pPr>
      <w:r w:rsidRPr="005E264F">
        <w:rPr>
          <w:rFonts w:cstheme="minorHAnsi"/>
          <w:b/>
        </w:rPr>
        <w:t>Data</w:t>
      </w:r>
      <w:r w:rsidRPr="005E264F">
        <w:rPr>
          <w:rFonts w:cstheme="minorHAnsi"/>
        </w:rPr>
        <w:t xml:space="preserve"> is the raw material of information.</w:t>
      </w:r>
    </w:p>
    <w:p w14:paraId="340D1AFC" w14:textId="77777777" w:rsidR="005E264F" w:rsidRDefault="005E264F" w:rsidP="005E264F">
      <w:pPr>
        <w:spacing w:after="0" w:line="240" w:lineRule="auto"/>
        <w:rPr>
          <w:rFonts w:cstheme="minorHAnsi"/>
          <w:b/>
        </w:rPr>
      </w:pPr>
    </w:p>
    <w:p w14:paraId="23DD0AFB" w14:textId="3674A5E5" w:rsidR="00845D5E" w:rsidRPr="005E264F" w:rsidRDefault="00845D5E" w:rsidP="005E264F">
      <w:pPr>
        <w:spacing w:after="0" w:line="240" w:lineRule="auto"/>
        <w:rPr>
          <w:rFonts w:cstheme="minorHAnsi"/>
        </w:rPr>
      </w:pPr>
      <w:r w:rsidRPr="005E264F">
        <w:rPr>
          <w:rFonts w:cstheme="minorHAnsi"/>
          <w:b/>
        </w:rPr>
        <w:t>Data Governance</w:t>
      </w:r>
      <w:r w:rsidRPr="005E264F">
        <w:rPr>
          <w:rFonts w:cstheme="minorHAnsi"/>
        </w:rPr>
        <w:t xml:space="preserve"> is a concept and a set of activities that oversees the data/information management or document management carried out to satisfy the requirements of CFIHOS.</w:t>
      </w:r>
    </w:p>
    <w:p w14:paraId="40905B1F" w14:textId="77777777" w:rsidR="005E264F" w:rsidRDefault="005E264F" w:rsidP="005E264F">
      <w:pPr>
        <w:spacing w:after="0" w:line="240" w:lineRule="auto"/>
        <w:rPr>
          <w:rFonts w:cstheme="minorHAnsi"/>
          <w:b/>
        </w:rPr>
      </w:pPr>
    </w:p>
    <w:p w14:paraId="71FB1426" w14:textId="1F815B18" w:rsidR="00845D5E" w:rsidRPr="005E264F" w:rsidRDefault="00845D5E" w:rsidP="005E264F">
      <w:pPr>
        <w:spacing w:after="0" w:line="240" w:lineRule="auto"/>
        <w:rPr>
          <w:rFonts w:cstheme="minorHAnsi"/>
        </w:rPr>
      </w:pPr>
      <w:r w:rsidRPr="005E264F">
        <w:rPr>
          <w:rFonts w:cstheme="minorHAnsi"/>
          <w:b/>
        </w:rPr>
        <w:lastRenderedPageBreak/>
        <w:t>Data Management</w:t>
      </w:r>
      <w:r w:rsidRPr="005E264F">
        <w:rPr>
          <w:rFonts w:cstheme="minorHAnsi"/>
        </w:rPr>
        <w:t xml:space="preserve"> is a concept and a set of activities to manage data, information, and documents, including but not limited to the knowledge areas of data architecture, data security, metadata, data quality, data integration, master and reference data, document control, and data handling ethics.</w:t>
      </w:r>
    </w:p>
    <w:p w14:paraId="5210C337" w14:textId="77777777" w:rsidR="00B33B79" w:rsidRDefault="00B33B79" w:rsidP="005E264F">
      <w:pPr>
        <w:spacing w:after="0" w:line="240" w:lineRule="auto"/>
        <w:rPr>
          <w:rFonts w:cstheme="minorHAnsi"/>
          <w:b/>
        </w:rPr>
      </w:pPr>
    </w:p>
    <w:p w14:paraId="4840F542" w14:textId="5EE353C0" w:rsidR="00845D5E" w:rsidRPr="005E264F" w:rsidRDefault="00845D5E" w:rsidP="005E264F">
      <w:pPr>
        <w:spacing w:after="0" w:line="240" w:lineRule="auto"/>
        <w:rPr>
          <w:rFonts w:cstheme="minorHAnsi"/>
        </w:rPr>
      </w:pPr>
      <w:r w:rsidRPr="005E264F">
        <w:rPr>
          <w:rFonts w:cstheme="minorHAnsi"/>
          <w:b/>
        </w:rPr>
        <w:t>Data Model</w:t>
      </w:r>
      <w:r w:rsidRPr="005E264F">
        <w:rPr>
          <w:rFonts w:cstheme="minorHAnsi"/>
        </w:rPr>
        <w:t xml:space="preserve"> is the visualized data structures, following the notations such as IDEF-1X or IE. Data Models include part of Metadata.</w:t>
      </w:r>
    </w:p>
    <w:p w14:paraId="55F7D923" w14:textId="77777777" w:rsidR="005E264F" w:rsidRDefault="005E264F" w:rsidP="005E264F">
      <w:pPr>
        <w:spacing w:after="0" w:line="240" w:lineRule="auto"/>
        <w:rPr>
          <w:rFonts w:cstheme="minorHAnsi"/>
          <w:b/>
          <w:bCs/>
        </w:rPr>
      </w:pPr>
    </w:p>
    <w:p w14:paraId="7F0DBDC3" w14:textId="35E965EC" w:rsidR="00845D5E" w:rsidRPr="005E264F" w:rsidRDefault="00845D5E" w:rsidP="005E264F">
      <w:pPr>
        <w:spacing w:after="0" w:line="240" w:lineRule="auto"/>
        <w:rPr>
          <w:rFonts w:cstheme="minorHAnsi"/>
        </w:rPr>
      </w:pPr>
      <w:r w:rsidRPr="005E264F">
        <w:rPr>
          <w:rFonts w:cstheme="minorHAnsi"/>
          <w:b/>
          <w:bCs/>
        </w:rPr>
        <w:t>Data Owner</w:t>
      </w:r>
      <w:r w:rsidRPr="005E264F">
        <w:rPr>
          <w:rFonts w:cstheme="minorHAnsi"/>
        </w:rPr>
        <w:t xml:space="preserve"> is a person responsible for the data quality and belongs to an organization which produces or obtains the data.</w:t>
      </w:r>
    </w:p>
    <w:p w14:paraId="10E03776" w14:textId="77777777" w:rsidR="005E264F" w:rsidRDefault="005E264F" w:rsidP="005E264F">
      <w:pPr>
        <w:spacing w:after="0" w:line="240" w:lineRule="auto"/>
        <w:rPr>
          <w:rFonts w:cstheme="minorHAnsi"/>
          <w:b/>
          <w:bCs/>
        </w:rPr>
      </w:pPr>
    </w:p>
    <w:p w14:paraId="4D35EB68" w14:textId="65A548A1" w:rsidR="00845D5E" w:rsidRPr="005E264F" w:rsidRDefault="00845D5E" w:rsidP="005E264F">
      <w:pPr>
        <w:spacing w:after="0" w:line="240" w:lineRule="auto"/>
        <w:rPr>
          <w:rFonts w:cstheme="minorHAnsi"/>
        </w:rPr>
      </w:pPr>
      <w:r w:rsidRPr="005E264F">
        <w:rPr>
          <w:rFonts w:cstheme="minorHAnsi"/>
          <w:b/>
          <w:bCs/>
        </w:rPr>
        <w:t>Data Steward</w:t>
      </w:r>
      <w:r w:rsidRPr="005E264F">
        <w:rPr>
          <w:rFonts w:cstheme="minorHAnsi"/>
        </w:rPr>
        <w:t xml:space="preserve"> is a guardian responsible for review and monitor the data quality issues and works closely with Data Owners and IM organization.</w:t>
      </w:r>
    </w:p>
    <w:p w14:paraId="65AAF40D" w14:textId="77777777" w:rsidR="005E264F" w:rsidRDefault="005E264F" w:rsidP="005E264F">
      <w:pPr>
        <w:spacing w:after="0" w:line="240" w:lineRule="auto"/>
        <w:rPr>
          <w:rFonts w:cstheme="minorHAnsi"/>
          <w:b/>
        </w:rPr>
      </w:pPr>
    </w:p>
    <w:p w14:paraId="2894E181" w14:textId="3020640C" w:rsidR="00845D5E" w:rsidRPr="005E264F" w:rsidRDefault="00845D5E" w:rsidP="005E264F">
      <w:pPr>
        <w:spacing w:after="0" w:line="240" w:lineRule="auto"/>
        <w:rPr>
          <w:rFonts w:cstheme="minorHAnsi"/>
        </w:rPr>
      </w:pPr>
      <w:r w:rsidRPr="005E264F">
        <w:rPr>
          <w:rFonts w:cstheme="minorHAnsi"/>
          <w:b/>
        </w:rPr>
        <w:t>Document</w:t>
      </w:r>
      <w:r w:rsidRPr="005E264F">
        <w:rPr>
          <w:rFonts w:cstheme="minorHAnsi"/>
        </w:rPr>
        <w:t xml:space="preserve"> is in a general sense, a container of data and information, typically includes engineering deliverables and drawings, purchase orders, inspection records and so on.</w:t>
      </w:r>
    </w:p>
    <w:p w14:paraId="74BDAFAF" w14:textId="77777777" w:rsidR="005E264F" w:rsidRDefault="005E264F" w:rsidP="005E264F">
      <w:pPr>
        <w:spacing w:after="0" w:line="240" w:lineRule="auto"/>
        <w:rPr>
          <w:rFonts w:cstheme="minorHAnsi"/>
          <w:b/>
        </w:rPr>
      </w:pPr>
    </w:p>
    <w:p w14:paraId="729BDAD7" w14:textId="40EA39F1" w:rsidR="00845D5E" w:rsidRPr="005E264F" w:rsidRDefault="00845D5E" w:rsidP="005E264F">
      <w:pPr>
        <w:spacing w:after="0" w:line="240" w:lineRule="auto"/>
        <w:rPr>
          <w:rFonts w:cstheme="minorHAnsi"/>
        </w:rPr>
      </w:pPr>
      <w:r w:rsidRPr="005E264F">
        <w:rPr>
          <w:rFonts w:cstheme="minorHAnsi"/>
          <w:b/>
        </w:rPr>
        <w:t>Document Issue Purposes</w:t>
      </w:r>
      <w:r w:rsidRPr="005E264F">
        <w:rPr>
          <w:rFonts w:cstheme="minorHAnsi"/>
        </w:rPr>
        <w:t xml:space="preserve"> indicate the purposes of document issues, such as for information, for review and comments or for approval.</w:t>
      </w:r>
    </w:p>
    <w:p w14:paraId="307991ED" w14:textId="77777777" w:rsidR="005E264F" w:rsidRDefault="005E264F" w:rsidP="005E264F">
      <w:pPr>
        <w:spacing w:after="0" w:line="240" w:lineRule="auto"/>
        <w:rPr>
          <w:rFonts w:cstheme="minorHAnsi"/>
          <w:b/>
        </w:rPr>
      </w:pPr>
    </w:p>
    <w:p w14:paraId="60276729" w14:textId="73CA3C56" w:rsidR="00845D5E" w:rsidRPr="005E264F" w:rsidRDefault="00845D5E" w:rsidP="005E264F">
      <w:pPr>
        <w:spacing w:after="0" w:line="240" w:lineRule="auto"/>
        <w:rPr>
          <w:rFonts w:eastAsia="Malgun Gothic" w:cstheme="minorHAnsi"/>
          <w:lang w:eastAsia="ko-KR"/>
        </w:rPr>
      </w:pPr>
      <w:r w:rsidRPr="005E264F">
        <w:rPr>
          <w:rFonts w:cstheme="minorHAnsi"/>
          <w:b/>
        </w:rPr>
        <w:t xml:space="preserve">DCS: </w:t>
      </w:r>
      <w:r w:rsidRPr="005E264F">
        <w:rPr>
          <w:rFonts w:cstheme="minorHAnsi"/>
        </w:rPr>
        <w:t>Distributed Control</w:t>
      </w:r>
      <w:r w:rsidRPr="005E264F">
        <w:rPr>
          <w:rFonts w:eastAsia="Malgun Gothic" w:cstheme="minorHAnsi"/>
          <w:lang w:eastAsia="ko-KR"/>
        </w:rPr>
        <w:t xml:space="preserve"> System is a computerised control system for a plant, where autonomous controllers are distributed throughout the system, but with central operator supervisory control.</w:t>
      </w:r>
    </w:p>
    <w:p w14:paraId="1876242B" w14:textId="77777777" w:rsidR="005E264F" w:rsidRDefault="005E264F" w:rsidP="005E264F">
      <w:pPr>
        <w:spacing w:after="0" w:line="240" w:lineRule="auto"/>
        <w:rPr>
          <w:rFonts w:cstheme="minorHAnsi"/>
          <w:b/>
        </w:rPr>
      </w:pPr>
    </w:p>
    <w:p w14:paraId="62AD6FE0" w14:textId="4C92027C" w:rsidR="00845D5E" w:rsidRPr="005E264F" w:rsidRDefault="00845D5E" w:rsidP="005E264F">
      <w:pPr>
        <w:spacing w:after="0" w:line="240" w:lineRule="auto"/>
        <w:rPr>
          <w:rFonts w:cstheme="minorHAnsi"/>
          <w:lang w:val="en-US"/>
        </w:rPr>
      </w:pPr>
      <w:r w:rsidRPr="005E264F">
        <w:rPr>
          <w:rFonts w:cstheme="minorHAnsi"/>
          <w:b/>
        </w:rPr>
        <w:t>EDMS</w:t>
      </w:r>
      <w:r w:rsidRPr="005E264F">
        <w:rPr>
          <w:rFonts w:cstheme="minorHAnsi"/>
        </w:rPr>
        <w:t>: Electronic Document Management System is a software programs used to track, manage and store electronic documents.</w:t>
      </w:r>
    </w:p>
    <w:p w14:paraId="39A1950A" w14:textId="77777777" w:rsidR="005E264F" w:rsidRDefault="005E264F" w:rsidP="005E264F">
      <w:pPr>
        <w:spacing w:after="0" w:line="240" w:lineRule="auto"/>
        <w:rPr>
          <w:rFonts w:cstheme="minorHAnsi"/>
          <w:b/>
        </w:rPr>
      </w:pPr>
    </w:p>
    <w:p w14:paraId="32A9D85D" w14:textId="380F2F97" w:rsidR="00845D5E" w:rsidRPr="005E264F" w:rsidRDefault="00845D5E" w:rsidP="005E264F">
      <w:pPr>
        <w:spacing w:after="0" w:line="240" w:lineRule="auto"/>
        <w:rPr>
          <w:rFonts w:cstheme="minorHAnsi"/>
        </w:rPr>
      </w:pPr>
      <w:r w:rsidRPr="005E264F">
        <w:rPr>
          <w:rFonts w:cstheme="minorHAnsi"/>
          <w:b/>
        </w:rPr>
        <w:t>EPC</w:t>
      </w:r>
      <w:r w:rsidRPr="005E264F">
        <w:rPr>
          <w:rFonts w:cstheme="minorHAnsi"/>
        </w:rPr>
        <w:t>: Engineering, Procurement, and Construction (EPC) is a form of contracting arrangement used in capital facility industries where the EPC Contractor is responsible for all the activities from design, procurement, construction, commissioning and handover of the project to Principal.</w:t>
      </w:r>
    </w:p>
    <w:p w14:paraId="730BB42B" w14:textId="77777777" w:rsidR="005E264F" w:rsidRDefault="005E264F" w:rsidP="005E264F">
      <w:pPr>
        <w:spacing w:after="0" w:line="240" w:lineRule="auto"/>
        <w:rPr>
          <w:rFonts w:cstheme="minorHAnsi"/>
          <w:b/>
        </w:rPr>
      </w:pPr>
    </w:p>
    <w:p w14:paraId="38DE4885" w14:textId="43B0DC99" w:rsidR="00845D5E" w:rsidRPr="005E264F" w:rsidRDefault="00845D5E" w:rsidP="005E264F">
      <w:pPr>
        <w:spacing w:after="0" w:line="240" w:lineRule="auto"/>
        <w:rPr>
          <w:rFonts w:cstheme="minorHAnsi"/>
        </w:rPr>
      </w:pPr>
      <w:r w:rsidRPr="005E264F">
        <w:rPr>
          <w:rFonts w:cstheme="minorHAnsi"/>
          <w:b/>
        </w:rPr>
        <w:t>Equipment</w:t>
      </w:r>
      <w:r w:rsidRPr="005E264F">
        <w:rPr>
          <w:rFonts w:cstheme="minorHAnsi"/>
        </w:rPr>
        <w:t xml:space="preserve"> is a physical device designed to perform certain functions.</w:t>
      </w:r>
    </w:p>
    <w:p w14:paraId="05492A3C" w14:textId="77777777" w:rsidR="005E264F" w:rsidRDefault="005E264F" w:rsidP="005E264F">
      <w:pPr>
        <w:spacing w:after="0" w:line="240" w:lineRule="auto"/>
        <w:rPr>
          <w:rFonts w:eastAsiaTheme="minorEastAsia" w:cstheme="minorHAnsi"/>
          <w:b/>
        </w:rPr>
      </w:pPr>
    </w:p>
    <w:p w14:paraId="4290DCE6" w14:textId="7C668D57" w:rsidR="00845D5E" w:rsidRPr="005E264F" w:rsidRDefault="00845D5E" w:rsidP="005E264F">
      <w:pPr>
        <w:spacing w:after="0" w:line="240" w:lineRule="auto"/>
        <w:rPr>
          <w:rFonts w:eastAsiaTheme="minorEastAsia" w:cstheme="minorHAnsi"/>
        </w:rPr>
      </w:pPr>
      <w:r w:rsidRPr="005E264F">
        <w:rPr>
          <w:rFonts w:eastAsiaTheme="minorEastAsia" w:cstheme="minorHAnsi"/>
          <w:b/>
        </w:rPr>
        <w:t>FTP</w:t>
      </w:r>
      <w:r w:rsidRPr="005E264F">
        <w:rPr>
          <w:rFonts w:eastAsiaTheme="minorEastAsia" w:cstheme="minorHAnsi"/>
        </w:rPr>
        <w:t>: File Transfer Protocol (FTP) is a standard network protocol used for the transfer of computer files between a client and server across a computer network.</w:t>
      </w:r>
    </w:p>
    <w:p w14:paraId="6046CEA7" w14:textId="77777777" w:rsidR="005E264F" w:rsidRDefault="005E264F" w:rsidP="005E264F">
      <w:pPr>
        <w:spacing w:after="0" w:line="240" w:lineRule="auto"/>
        <w:rPr>
          <w:rFonts w:cstheme="minorHAnsi"/>
          <w:b/>
        </w:rPr>
      </w:pPr>
    </w:p>
    <w:p w14:paraId="4A774171" w14:textId="12E46D6E" w:rsidR="00845D5E" w:rsidRPr="005E264F" w:rsidRDefault="00845D5E" w:rsidP="005E264F">
      <w:pPr>
        <w:spacing w:after="0" w:line="240" w:lineRule="auto"/>
        <w:rPr>
          <w:rFonts w:cstheme="minorHAnsi"/>
        </w:rPr>
      </w:pPr>
      <w:r w:rsidRPr="005E264F">
        <w:rPr>
          <w:rFonts w:cstheme="minorHAnsi"/>
          <w:b/>
        </w:rPr>
        <w:t>Graphical Data</w:t>
      </w:r>
      <w:r w:rsidRPr="005E264F">
        <w:rPr>
          <w:rFonts w:cstheme="minorHAnsi"/>
        </w:rPr>
        <w:t xml:space="preserve"> is data intended to show graphical or geometric information such as location, elevation, size, height, and used for CAD (Computer Aided Design).</w:t>
      </w:r>
    </w:p>
    <w:p w14:paraId="5E784F0D" w14:textId="77777777" w:rsidR="005E264F" w:rsidRDefault="005E264F" w:rsidP="005E264F">
      <w:pPr>
        <w:spacing w:after="0" w:line="240" w:lineRule="auto"/>
        <w:rPr>
          <w:rFonts w:cstheme="minorHAnsi"/>
          <w:b/>
        </w:rPr>
      </w:pPr>
    </w:p>
    <w:p w14:paraId="5C165661" w14:textId="3CB09CB3" w:rsidR="00845D5E" w:rsidRPr="005E264F" w:rsidRDefault="00845D5E" w:rsidP="005E264F">
      <w:pPr>
        <w:spacing w:after="0" w:line="240" w:lineRule="auto"/>
        <w:rPr>
          <w:rFonts w:cstheme="minorHAnsi"/>
        </w:rPr>
      </w:pPr>
      <w:r w:rsidRPr="005E264F">
        <w:rPr>
          <w:rFonts w:cstheme="minorHAnsi"/>
          <w:b/>
        </w:rPr>
        <w:t>Information</w:t>
      </w:r>
      <w:r w:rsidRPr="005E264F">
        <w:rPr>
          <w:rFonts w:cstheme="minorHAnsi"/>
        </w:rPr>
        <w:t xml:space="preserve"> is Data in context.</w:t>
      </w:r>
    </w:p>
    <w:p w14:paraId="2E3F0F74" w14:textId="77777777" w:rsidR="005E264F" w:rsidRDefault="005E264F" w:rsidP="005E264F">
      <w:pPr>
        <w:spacing w:after="0" w:line="240" w:lineRule="auto"/>
        <w:rPr>
          <w:rFonts w:cstheme="minorHAnsi"/>
          <w:b/>
        </w:rPr>
      </w:pPr>
    </w:p>
    <w:p w14:paraId="5FFCA845" w14:textId="7E0C0595" w:rsidR="00845D5E" w:rsidRPr="005E264F" w:rsidRDefault="00845D5E" w:rsidP="005E264F">
      <w:pPr>
        <w:spacing w:after="0" w:line="240" w:lineRule="auto"/>
        <w:rPr>
          <w:rFonts w:cstheme="minorHAnsi"/>
        </w:rPr>
      </w:pPr>
      <w:r w:rsidRPr="005E264F">
        <w:rPr>
          <w:rFonts w:cstheme="minorHAnsi"/>
          <w:b/>
        </w:rPr>
        <w:t>Information Consumer</w:t>
      </w:r>
      <w:r w:rsidRPr="005E264F">
        <w:rPr>
          <w:rFonts w:cstheme="minorHAnsi"/>
        </w:rPr>
        <w:t xml:space="preserve"> is a party who defines, receives, and consumes information.</w:t>
      </w:r>
    </w:p>
    <w:p w14:paraId="7A47E8F8" w14:textId="77777777" w:rsidR="005E264F" w:rsidRDefault="005E264F" w:rsidP="005E264F">
      <w:pPr>
        <w:spacing w:after="0" w:line="240" w:lineRule="auto"/>
        <w:rPr>
          <w:rFonts w:cstheme="minorHAnsi"/>
          <w:b/>
        </w:rPr>
      </w:pPr>
    </w:p>
    <w:p w14:paraId="7AD04185" w14:textId="333102DF" w:rsidR="00845D5E" w:rsidRPr="005E264F" w:rsidRDefault="00845D5E" w:rsidP="005E264F">
      <w:pPr>
        <w:spacing w:after="0" w:line="240" w:lineRule="auto"/>
        <w:rPr>
          <w:rFonts w:cstheme="minorHAnsi"/>
        </w:rPr>
      </w:pPr>
      <w:r w:rsidRPr="005E264F">
        <w:rPr>
          <w:rFonts w:cstheme="minorHAnsi"/>
          <w:b/>
        </w:rPr>
        <w:t>Information Life Cycle</w:t>
      </w:r>
      <w:r w:rsidRPr="005E264F">
        <w:rPr>
          <w:rFonts w:cstheme="minorHAnsi"/>
        </w:rPr>
        <w:t xml:space="preserve"> is the life cycle of various pieces of information which is defined, designed, created, used, handed over, and eventually disposed of.</w:t>
      </w:r>
    </w:p>
    <w:p w14:paraId="0A0594C9" w14:textId="77777777" w:rsidR="005E264F" w:rsidRDefault="005E264F" w:rsidP="005E264F">
      <w:pPr>
        <w:spacing w:after="0" w:line="240" w:lineRule="auto"/>
        <w:rPr>
          <w:rFonts w:cstheme="minorHAnsi"/>
          <w:b/>
        </w:rPr>
      </w:pPr>
    </w:p>
    <w:p w14:paraId="226E7F15" w14:textId="5F52E41A" w:rsidR="00845D5E" w:rsidRPr="005E264F" w:rsidRDefault="00845D5E" w:rsidP="005E264F">
      <w:pPr>
        <w:spacing w:after="0" w:line="240" w:lineRule="auto"/>
        <w:rPr>
          <w:rFonts w:cstheme="minorHAnsi"/>
        </w:rPr>
      </w:pPr>
      <w:r w:rsidRPr="005E264F">
        <w:rPr>
          <w:rFonts w:cstheme="minorHAnsi"/>
          <w:b/>
        </w:rPr>
        <w:t>Information Management (IM)</w:t>
      </w:r>
      <w:r w:rsidRPr="005E264F">
        <w:rPr>
          <w:rFonts w:cstheme="minorHAnsi"/>
        </w:rPr>
        <w:t xml:space="preserve"> is the management of data, information and documents to satisfy the CFIHOS requirements and the Contractor’s own information needs. In CFIHOS, Information Management and Data Management are used interchangeably.</w:t>
      </w:r>
    </w:p>
    <w:p w14:paraId="727ED050" w14:textId="77777777" w:rsidR="005E264F" w:rsidRDefault="005E264F" w:rsidP="005E264F">
      <w:pPr>
        <w:spacing w:after="0" w:line="240" w:lineRule="auto"/>
        <w:rPr>
          <w:rFonts w:cstheme="minorHAnsi"/>
          <w:b/>
        </w:rPr>
      </w:pPr>
    </w:p>
    <w:p w14:paraId="040E1489" w14:textId="0E5BCAC6" w:rsidR="00845D5E" w:rsidRPr="005E264F" w:rsidRDefault="00845D5E" w:rsidP="005E264F">
      <w:pPr>
        <w:spacing w:after="0" w:line="240" w:lineRule="auto"/>
        <w:rPr>
          <w:rFonts w:cstheme="minorHAnsi"/>
        </w:rPr>
      </w:pPr>
      <w:r w:rsidRPr="005E264F">
        <w:rPr>
          <w:rFonts w:cstheme="minorHAnsi"/>
          <w:b/>
        </w:rPr>
        <w:t>Information Supplier</w:t>
      </w:r>
      <w:r w:rsidRPr="005E264F">
        <w:rPr>
          <w:rFonts w:cstheme="minorHAnsi"/>
        </w:rPr>
        <w:t xml:space="preserve"> is a party who supplies information according to the requirements defined by Information Consumer,</w:t>
      </w:r>
    </w:p>
    <w:p w14:paraId="45DFB55B" w14:textId="77777777" w:rsidR="005E264F" w:rsidRDefault="005E264F" w:rsidP="005E264F">
      <w:pPr>
        <w:spacing w:after="0" w:line="240" w:lineRule="auto"/>
        <w:rPr>
          <w:rFonts w:cstheme="minorHAnsi"/>
          <w:b/>
        </w:rPr>
      </w:pPr>
    </w:p>
    <w:p w14:paraId="2B367F52" w14:textId="1871192E" w:rsidR="00845D5E" w:rsidRPr="005E264F" w:rsidRDefault="00845D5E" w:rsidP="005E264F">
      <w:pPr>
        <w:spacing w:after="0" w:line="240" w:lineRule="auto"/>
        <w:rPr>
          <w:rFonts w:cstheme="minorHAnsi"/>
        </w:rPr>
      </w:pPr>
      <w:r w:rsidRPr="005E264F">
        <w:rPr>
          <w:rFonts w:cstheme="minorHAnsi"/>
          <w:b/>
        </w:rPr>
        <w:lastRenderedPageBreak/>
        <w:t>Information Supply Chain</w:t>
      </w:r>
      <w:r w:rsidRPr="005E264F">
        <w:rPr>
          <w:rFonts w:cstheme="minorHAnsi"/>
        </w:rPr>
        <w:t xml:space="preserve"> is the chain of information supplied and consumed between Information Suppliers and Information Consumers.</w:t>
      </w:r>
    </w:p>
    <w:p w14:paraId="30D5043F" w14:textId="77777777" w:rsidR="005E264F" w:rsidRDefault="005E264F" w:rsidP="005E264F">
      <w:pPr>
        <w:spacing w:after="0" w:line="240" w:lineRule="auto"/>
        <w:rPr>
          <w:rFonts w:cstheme="minorHAnsi"/>
          <w:b/>
        </w:rPr>
      </w:pPr>
    </w:p>
    <w:p w14:paraId="64BF456D" w14:textId="1A14F3AD" w:rsidR="00845D5E" w:rsidRPr="005E264F" w:rsidRDefault="00845D5E" w:rsidP="005E264F">
      <w:pPr>
        <w:spacing w:after="0" w:line="240" w:lineRule="auto"/>
        <w:rPr>
          <w:rFonts w:cstheme="minorHAnsi"/>
        </w:rPr>
      </w:pPr>
      <w:r w:rsidRPr="005E264F">
        <w:rPr>
          <w:rFonts w:cstheme="minorHAnsi"/>
          <w:b/>
        </w:rPr>
        <w:t>IT</w:t>
      </w:r>
      <w:r w:rsidRPr="005E264F">
        <w:rPr>
          <w:rFonts w:cstheme="minorHAnsi"/>
        </w:rPr>
        <w:t>: Information Technology (IT) is the use of computers to store, retrieve, transmit, and manipulate data or information.</w:t>
      </w:r>
    </w:p>
    <w:p w14:paraId="02448C37" w14:textId="77777777" w:rsidR="005E264F" w:rsidRDefault="005E264F" w:rsidP="005E264F">
      <w:pPr>
        <w:spacing w:after="0" w:line="240" w:lineRule="auto"/>
        <w:rPr>
          <w:rFonts w:cstheme="minorHAnsi"/>
          <w:b/>
          <w:bCs/>
        </w:rPr>
      </w:pPr>
    </w:p>
    <w:p w14:paraId="18D7623B" w14:textId="18474C3D" w:rsidR="00845D5E" w:rsidRPr="005E264F" w:rsidRDefault="00845D5E" w:rsidP="005E264F">
      <w:pPr>
        <w:spacing w:after="0" w:line="240" w:lineRule="auto"/>
        <w:rPr>
          <w:rFonts w:cstheme="minorHAnsi"/>
        </w:rPr>
      </w:pPr>
      <w:r w:rsidRPr="005E264F">
        <w:rPr>
          <w:rFonts w:cstheme="minorHAnsi"/>
          <w:b/>
          <w:bCs/>
        </w:rPr>
        <w:t>ITB</w:t>
      </w:r>
      <w:r w:rsidRPr="005E264F">
        <w:rPr>
          <w:rFonts w:cstheme="minorHAnsi"/>
        </w:rPr>
        <w:t>: Information To Bid (sometimes called ITT - Information To Tender) is an invitation to prospective contractors or suppliers to submit a bid, in the form of a packaged document describing contract conditions and specifications.</w:t>
      </w:r>
    </w:p>
    <w:p w14:paraId="67F07243" w14:textId="77777777" w:rsidR="005E264F" w:rsidRDefault="005E264F" w:rsidP="005E264F">
      <w:pPr>
        <w:spacing w:after="0" w:line="240" w:lineRule="auto"/>
        <w:rPr>
          <w:rFonts w:cstheme="minorHAnsi"/>
          <w:b/>
          <w:bCs/>
        </w:rPr>
      </w:pPr>
    </w:p>
    <w:p w14:paraId="19E04009" w14:textId="13741904" w:rsidR="00845D5E" w:rsidRPr="005E264F" w:rsidRDefault="00845D5E" w:rsidP="005E264F">
      <w:pPr>
        <w:spacing w:after="0" w:line="240" w:lineRule="auto"/>
        <w:rPr>
          <w:rFonts w:cstheme="minorHAnsi"/>
        </w:rPr>
      </w:pPr>
      <w:r w:rsidRPr="005E264F">
        <w:rPr>
          <w:rFonts w:cstheme="minorHAnsi"/>
          <w:b/>
          <w:bCs/>
        </w:rPr>
        <w:t>Master Document Register (MDR)</w:t>
      </w:r>
      <w:r w:rsidRPr="005E264F">
        <w:rPr>
          <w:rFonts w:cstheme="minorHAnsi"/>
        </w:rPr>
        <w:t xml:space="preserve"> is a single complete list of documents that contains document metadata which is shared among the relevant parties.</w:t>
      </w:r>
    </w:p>
    <w:p w14:paraId="75F8F6FE" w14:textId="77777777" w:rsidR="005E264F" w:rsidRDefault="005E264F" w:rsidP="005E264F">
      <w:pPr>
        <w:spacing w:after="0" w:line="240" w:lineRule="auto"/>
        <w:rPr>
          <w:rFonts w:cstheme="minorHAnsi"/>
          <w:b/>
          <w:bCs/>
        </w:rPr>
      </w:pPr>
    </w:p>
    <w:p w14:paraId="4B056180" w14:textId="052EF851" w:rsidR="00845D5E" w:rsidRPr="005E264F" w:rsidRDefault="00845D5E" w:rsidP="005E264F">
      <w:pPr>
        <w:spacing w:after="0" w:line="240" w:lineRule="auto"/>
        <w:rPr>
          <w:rFonts w:cstheme="minorHAnsi"/>
        </w:rPr>
      </w:pPr>
      <w:r w:rsidRPr="005E264F">
        <w:rPr>
          <w:rFonts w:cstheme="minorHAnsi"/>
          <w:b/>
          <w:bCs/>
        </w:rPr>
        <w:t>Master Tag Register (MTR)</w:t>
      </w:r>
      <w:r w:rsidRPr="005E264F">
        <w:rPr>
          <w:rFonts w:cstheme="minorHAnsi"/>
        </w:rPr>
        <w:t xml:space="preserve"> is a single complete list of the tags used for the facility, which is shared among the relevant parties.</w:t>
      </w:r>
    </w:p>
    <w:p w14:paraId="35A3A69D" w14:textId="77777777" w:rsidR="005E264F" w:rsidRDefault="005E264F" w:rsidP="005E264F">
      <w:pPr>
        <w:spacing w:after="0" w:line="240" w:lineRule="auto"/>
        <w:rPr>
          <w:rFonts w:cstheme="minorHAnsi"/>
          <w:b/>
        </w:rPr>
      </w:pPr>
    </w:p>
    <w:p w14:paraId="287A493D" w14:textId="67C96E91" w:rsidR="00845D5E" w:rsidRPr="005E264F" w:rsidRDefault="00845D5E" w:rsidP="005E264F">
      <w:pPr>
        <w:spacing w:after="0" w:line="240" w:lineRule="auto"/>
        <w:rPr>
          <w:rFonts w:cstheme="minorHAnsi"/>
        </w:rPr>
      </w:pPr>
      <w:r w:rsidRPr="005E264F">
        <w:rPr>
          <w:rFonts w:cstheme="minorHAnsi"/>
          <w:b/>
        </w:rPr>
        <w:t>Non-graphical Data</w:t>
      </w:r>
      <w:r w:rsidRPr="005E264F">
        <w:rPr>
          <w:rFonts w:cstheme="minorHAnsi"/>
        </w:rPr>
        <w:t xml:space="preserve"> is data conveyed using alphanumeric characters (as defined by PAS 1192-2:2013). In CFIHOS, Non-graphical Data means all the data except the Graphical Data (see above).</w:t>
      </w:r>
    </w:p>
    <w:p w14:paraId="7CE03624" w14:textId="77777777" w:rsidR="005E264F" w:rsidRDefault="005E264F" w:rsidP="005E264F">
      <w:pPr>
        <w:spacing w:after="0" w:line="240" w:lineRule="auto"/>
        <w:rPr>
          <w:rFonts w:eastAsiaTheme="minorEastAsia" w:cstheme="minorHAnsi"/>
          <w:b/>
        </w:rPr>
      </w:pPr>
    </w:p>
    <w:p w14:paraId="7658658D" w14:textId="1C5B7D3C" w:rsidR="00845D5E" w:rsidRPr="005E264F" w:rsidRDefault="00845D5E" w:rsidP="005E264F">
      <w:pPr>
        <w:spacing w:after="0" w:line="240" w:lineRule="auto"/>
        <w:rPr>
          <w:rFonts w:eastAsiaTheme="minorEastAsia" w:cstheme="minorHAnsi"/>
        </w:rPr>
      </w:pPr>
      <w:r w:rsidRPr="005E264F">
        <w:rPr>
          <w:rFonts w:eastAsiaTheme="minorEastAsia" w:cstheme="minorHAnsi"/>
          <w:b/>
        </w:rPr>
        <w:t>Owner/Operator</w:t>
      </w:r>
      <w:r w:rsidRPr="005E264F">
        <w:rPr>
          <w:rFonts w:eastAsiaTheme="minorEastAsia" w:cstheme="minorHAnsi"/>
        </w:rPr>
        <w:t xml:space="preserve"> or </w:t>
      </w:r>
      <w:r w:rsidRPr="005E264F">
        <w:rPr>
          <w:rFonts w:eastAsiaTheme="minorEastAsia" w:cstheme="minorHAnsi"/>
          <w:b/>
        </w:rPr>
        <w:t>Principal</w:t>
      </w:r>
      <w:r w:rsidRPr="005E264F">
        <w:rPr>
          <w:rFonts w:eastAsiaTheme="minorEastAsia" w:cstheme="minorHAnsi"/>
        </w:rPr>
        <w:t xml:space="preserve"> is a party who initiates the project, owns and operates a plant, and ultimately pays for it. Owner/Operator may also include an agent or consultant authorised to act for, and on behalf of, Owner/Operator.</w:t>
      </w:r>
    </w:p>
    <w:p w14:paraId="080285D0" w14:textId="77777777" w:rsidR="005E264F" w:rsidRDefault="005E264F" w:rsidP="005E264F">
      <w:pPr>
        <w:spacing w:after="0" w:line="240" w:lineRule="auto"/>
        <w:ind w:left="110" w:hangingChars="50" w:hanging="110"/>
        <w:rPr>
          <w:rFonts w:cstheme="minorHAnsi"/>
          <w:b/>
        </w:rPr>
      </w:pPr>
    </w:p>
    <w:p w14:paraId="383CBB7F" w14:textId="1C12603B" w:rsidR="00845D5E" w:rsidRPr="005E264F" w:rsidRDefault="00845D5E" w:rsidP="005E264F">
      <w:pPr>
        <w:spacing w:after="0" w:line="240" w:lineRule="auto"/>
        <w:ind w:left="110" w:hangingChars="50" w:hanging="110"/>
        <w:rPr>
          <w:rFonts w:cstheme="minorHAnsi"/>
        </w:rPr>
      </w:pPr>
      <w:r w:rsidRPr="005E264F">
        <w:rPr>
          <w:rFonts w:cstheme="minorHAnsi"/>
          <w:b/>
        </w:rPr>
        <w:t>Packaged Equipment</w:t>
      </w:r>
      <w:r w:rsidRPr="005E264F">
        <w:rPr>
          <w:rFonts w:cstheme="minorHAnsi"/>
        </w:rPr>
        <w:t xml:space="preserve"> is equipment composed of multiple sub-components such as s compressor, a gas turbine, etc., typically engineered by specialty equipment Suppliers/Manufacturers.</w:t>
      </w:r>
    </w:p>
    <w:p w14:paraId="5AC6E63B" w14:textId="77777777" w:rsidR="005E264F" w:rsidRDefault="005E264F" w:rsidP="005E264F">
      <w:pPr>
        <w:spacing w:after="0" w:line="240" w:lineRule="auto"/>
        <w:rPr>
          <w:rFonts w:cstheme="minorHAnsi"/>
          <w:b/>
        </w:rPr>
      </w:pPr>
    </w:p>
    <w:p w14:paraId="0CF1D8EC" w14:textId="7D41A794" w:rsidR="00845D5E" w:rsidRPr="005E264F" w:rsidRDefault="00845D5E" w:rsidP="005E264F">
      <w:pPr>
        <w:spacing w:after="0" w:line="240" w:lineRule="auto"/>
        <w:rPr>
          <w:rFonts w:cstheme="minorHAnsi"/>
        </w:rPr>
      </w:pPr>
      <w:r w:rsidRPr="005E264F">
        <w:rPr>
          <w:rFonts w:cstheme="minorHAnsi"/>
          <w:b/>
        </w:rPr>
        <w:t>PDF</w:t>
      </w:r>
      <w:r w:rsidRPr="005E264F">
        <w:rPr>
          <w:rFonts w:cstheme="minorHAnsi"/>
        </w:rPr>
        <w:t>: Portable Document Format (PDF) is a file format developed by Adobe to present documents, including text formatting and images, in a manner independent of application software, hardware, and operating systems.</w:t>
      </w:r>
    </w:p>
    <w:p w14:paraId="4FB7850B" w14:textId="77777777" w:rsidR="005E264F" w:rsidRDefault="005E264F" w:rsidP="005E264F">
      <w:pPr>
        <w:spacing w:after="0" w:line="240" w:lineRule="auto"/>
        <w:rPr>
          <w:rFonts w:cstheme="minorHAnsi"/>
          <w:b/>
        </w:rPr>
      </w:pPr>
    </w:p>
    <w:p w14:paraId="351B8AC9" w14:textId="59849E3E" w:rsidR="00845D5E" w:rsidRPr="005E264F" w:rsidRDefault="00845D5E" w:rsidP="005E264F">
      <w:pPr>
        <w:spacing w:after="0" w:line="240" w:lineRule="auto"/>
        <w:rPr>
          <w:rFonts w:cstheme="minorHAnsi"/>
        </w:rPr>
      </w:pPr>
      <w:r w:rsidRPr="005E264F">
        <w:rPr>
          <w:rFonts w:cstheme="minorHAnsi"/>
          <w:b/>
        </w:rPr>
        <w:t>PIM</w:t>
      </w:r>
      <w:r w:rsidRPr="005E264F">
        <w:rPr>
          <w:rFonts w:cstheme="minorHAnsi"/>
        </w:rPr>
        <w:t xml:space="preserve">: Project Information Model - information still work in progress and subject to change (see </w:t>
      </w:r>
      <w:r w:rsidRPr="005E264F">
        <w:rPr>
          <w:rFonts w:cstheme="minorHAnsi"/>
        </w:rPr>
        <w:fldChar w:fldCharType="begin"/>
      </w:r>
      <w:r w:rsidRPr="005E264F">
        <w:rPr>
          <w:rFonts w:cstheme="minorHAnsi"/>
        </w:rPr>
        <w:instrText xml:space="preserve"> REF _Ref7555343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A.2</w:t>
      </w:r>
      <w:r w:rsidRPr="005E264F">
        <w:rPr>
          <w:rFonts w:cstheme="minorHAnsi"/>
        </w:rPr>
        <w:fldChar w:fldCharType="end"/>
      </w:r>
      <w:r w:rsidRPr="005E264F">
        <w:rPr>
          <w:rFonts w:cstheme="minorHAnsi"/>
        </w:rPr>
        <w:t>).</w:t>
      </w:r>
    </w:p>
    <w:p w14:paraId="1FD7A912" w14:textId="77777777" w:rsidR="005E264F" w:rsidRDefault="005E264F" w:rsidP="005E264F">
      <w:pPr>
        <w:spacing w:after="0" w:line="240" w:lineRule="auto"/>
        <w:rPr>
          <w:rFonts w:cstheme="minorHAnsi"/>
          <w:b/>
          <w:bCs/>
        </w:rPr>
      </w:pPr>
    </w:p>
    <w:p w14:paraId="7CA80B92" w14:textId="6ADF9EB0" w:rsidR="00845D5E" w:rsidRPr="005E264F" w:rsidRDefault="00845D5E" w:rsidP="005E264F">
      <w:pPr>
        <w:spacing w:after="0" w:line="240" w:lineRule="auto"/>
        <w:rPr>
          <w:rFonts w:cstheme="minorHAnsi"/>
        </w:rPr>
      </w:pPr>
      <w:r w:rsidRPr="005E264F">
        <w:rPr>
          <w:rFonts w:cstheme="minorHAnsi"/>
          <w:b/>
          <w:bCs/>
        </w:rPr>
        <w:t>RDL</w:t>
      </w:r>
      <w:r w:rsidRPr="005E264F">
        <w:rPr>
          <w:rFonts w:cstheme="minorHAnsi"/>
        </w:rPr>
        <w:t>: Reference Data Library of the metadata of Data and Documents described in CFIHOS Reference Data Library [C-ST-001];</w:t>
      </w:r>
    </w:p>
    <w:p w14:paraId="2E1776F2" w14:textId="77777777" w:rsidR="005E264F" w:rsidRDefault="005E264F" w:rsidP="005E264F">
      <w:pPr>
        <w:spacing w:after="0" w:line="240" w:lineRule="auto"/>
        <w:rPr>
          <w:rFonts w:cstheme="minorHAnsi"/>
          <w:b/>
        </w:rPr>
      </w:pPr>
    </w:p>
    <w:p w14:paraId="55D0D5FA" w14:textId="5612E63C" w:rsidR="00845D5E" w:rsidRPr="005E264F" w:rsidRDefault="00845D5E" w:rsidP="005E264F">
      <w:pPr>
        <w:spacing w:after="0" w:line="240" w:lineRule="auto"/>
        <w:rPr>
          <w:rFonts w:cstheme="minorHAnsi"/>
        </w:rPr>
      </w:pPr>
      <w:r w:rsidRPr="005E264F">
        <w:rPr>
          <w:rFonts w:cstheme="minorHAnsi"/>
          <w:b/>
        </w:rPr>
        <w:t>Subcontractor</w:t>
      </w:r>
      <w:r w:rsidRPr="005E264F">
        <w:rPr>
          <w:rFonts w:cstheme="minorHAnsi"/>
        </w:rPr>
        <w:t xml:space="preserve"> is a company or person who is hired by Contractor to perform a specific task as part of the overall project.</w:t>
      </w:r>
    </w:p>
    <w:p w14:paraId="19D312C6" w14:textId="77777777" w:rsidR="005E264F" w:rsidRDefault="005E264F" w:rsidP="005E264F">
      <w:pPr>
        <w:spacing w:after="0" w:line="240" w:lineRule="auto"/>
        <w:rPr>
          <w:rFonts w:cstheme="minorHAnsi"/>
          <w:b/>
          <w:bCs/>
        </w:rPr>
      </w:pPr>
    </w:p>
    <w:p w14:paraId="47ADAE10" w14:textId="1BB8C10F" w:rsidR="00845D5E" w:rsidRPr="005E264F" w:rsidRDefault="00845D5E" w:rsidP="005E264F">
      <w:pPr>
        <w:spacing w:after="0" w:line="240" w:lineRule="auto"/>
        <w:rPr>
          <w:rFonts w:cstheme="minorHAnsi"/>
        </w:rPr>
      </w:pPr>
      <w:r w:rsidRPr="005E264F">
        <w:rPr>
          <w:rFonts w:cstheme="minorHAnsi"/>
          <w:b/>
          <w:bCs/>
        </w:rPr>
        <w:t>Supplier/Manufacturer:</w:t>
      </w:r>
      <w:r w:rsidRPr="005E264F">
        <w:rPr>
          <w:rFonts w:cstheme="minorHAnsi"/>
        </w:rPr>
        <w:t xml:space="preserve"> Refer to CFIHOS Specification Document [C-SP-001]</w:t>
      </w:r>
    </w:p>
    <w:p w14:paraId="562B5592" w14:textId="77777777" w:rsidR="005E264F" w:rsidRDefault="005E264F" w:rsidP="005E264F">
      <w:pPr>
        <w:spacing w:after="0" w:line="240" w:lineRule="auto"/>
        <w:rPr>
          <w:rFonts w:cstheme="minorHAnsi"/>
          <w:b/>
        </w:rPr>
      </w:pPr>
    </w:p>
    <w:p w14:paraId="6CFB7846" w14:textId="1C1E6C3E" w:rsidR="00845D5E" w:rsidRPr="005E264F" w:rsidRDefault="00845D5E" w:rsidP="005E264F">
      <w:pPr>
        <w:spacing w:after="0" w:line="240" w:lineRule="auto"/>
        <w:rPr>
          <w:rFonts w:cstheme="minorHAnsi"/>
        </w:rPr>
      </w:pPr>
      <w:r w:rsidRPr="005E264F">
        <w:rPr>
          <w:rFonts w:cstheme="minorHAnsi"/>
          <w:b/>
        </w:rPr>
        <w:t>Tag</w:t>
      </w:r>
      <w:r w:rsidRPr="005E264F">
        <w:rPr>
          <w:rFonts w:cstheme="minorHAnsi"/>
        </w:rPr>
        <w:t xml:space="preserve"> is a decomposition of a “high-level” Process Unit function into more granular “subfunction”.</w:t>
      </w:r>
    </w:p>
    <w:p w14:paraId="0B55530C" w14:textId="77777777" w:rsidR="005E264F" w:rsidRDefault="005E264F" w:rsidP="005E264F">
      <w:pPr>
        <w:spacing w:after="0" w:line="240" w:lineRule="auto"/>
        <w:rPr>
          <w:rFonts w:eastAsiaTheme="minorEastAsia" w:cstheme="minorHAnsi"/>
          <w:b/>
          <w:bCs/>
        </w:rPr>
      </w:pPr>
    </w:p>
    <w:p w14:paraId="0641F4D1" w14:textId="137F07A7" w:rsidR="00845D5E" w:rsidRPr="005E264F" w:rsidRDefault="00845D5E" w:rsidP="005E264F">
      <w:pPr>
        <w:spacing w:after="0" w:line="240" w:lineRule="auto"/>
        <w:rPr>
          <w:rFonts w:cstheme="minorHAnsi"/>
        </w:rPr>
      </w:pPr>
      <w:r w:rsidRPr="005E264F">
        <w:rPr>
          <w:rFonts w:eastAsiaTheme="minorEastAsia" w:cstheme="minorHAnsi"/>
          <w:b/>
          <w:bCs/>
        </w:rPr>
        <w:t>Web API</w:t>
      </w:r>
      <w:r w:rsidRPr="005E264F">
        <w:rPr>
          <w:rFonts w:eastAsiaTheme="minorEastAsia" w:cstheme="minorHAnsi"/>
        </w:rPr>
        <w:t xml:space="preserve"> is application programming interfaces implemented in web server;</w:t>
      </w:r>
    </w:p>
    <w:p w14:paraId="4C2711E3" w14:textId="77777777" w:rsidR="005E264F" w:rsidRDefault="005E264F" w:rsidP="005E264F">
      <w:pPr>
        <w:spacing w:after="0" w:line="240" w:lineRule="auto"/>
        <w:rPr>
          <w:rFonts w:cstheme="minorHAnsi"/>
          <w:b/>
        </w:rPr>
      </w:pPr>
    </w:p>
    <w:p w14:paraId="2B59B23F" w14:textId="0635771C" w:rsidR="00845D5E" w:rsidRPr="005E264F" w:rsidRDefault="00845D5E" w:rsidP="005E264F">
      <w:pPr>
        <w:spacing w:after="0" w:line="240" w:lineRule="auto"/>
        <w:rPr>
          <w:rFonts w:cstheme="minorHAnsi"/>
        </w:rPr>
      </w:pPr>
      <w:r w:rsidRPr="005E264F">
        <w:rPr>
          <w:rFonts w:cstheme="minorHAnsi"/>
          <w:b/>
        </w:rPr>
        <w:t>WORK</w:t>
      </w:r>
      <w:r w:rsidRPr="005E264F">
        <w:rPr>
          <w:rFonts w:cstheme="minorHAnsi"/>
        </w:rPr>
        <w:t>: Works specified in the Contract Scope of Work.</w:t>
      </w:r>
    </w:p>
    <w:p w14:paraId="52A58A18" w14:textId="77777777" w:rsidR="005E264F" w:rsidRDefault="005E264F" w:rsidP="005E264F">
      <w:pPr>
        <w:spacing w:after="0" w:line="240" w:lineRule="auto"/>
        <w:rPr>
          <w:rFonts w:cstheme="minorHAnsi"/>
          <w:b/>
          <w:bCs/>
        </w:rPr>
      </w:pPr>
    </w:p>
    <w:p w14:paraId="2B17D6D5" w14:textId="7FEA3229" w:rsidR="00845D5E" w:rsidRDefault="00845D5E" w:rsidP="005E264F">
      <w:pPr>
        <w:spacing w:after="0" w:line="240" w:lineRule="auto"/>
        <w:rPr>
          <w:rFonts w:cstheme="minorHAnsi"/>
        </w:rPr>
      </w:pPr>
      <w:r w:rsidRPr="005E264F">
        <w:rPr>
          <w:rFonts w:cstheme="minorHAnsi"/>
          <w:b/>
          <w:bCs/>
        </w:rPr>
        <w:t>Work Packaging (WP)</w:t>
      </w:r>
      <w:r w:rsidRPr="005E264F">
        <w:rPr>
          <w:rFonts w:cstheme="minorHAnsi"/>
        </w:rPr>
        <w:t xml:space="preserve"> is a subset of a project that can be assigned to a specific part for execution.</w:t>
      </w:r>
    </w:p>
    <w:p w14:paraId="56933B2A" w14:textId="54C788E3" w:rsidR="005E264F" w:rsidRDefault="005E264F" w:rsidP="005E264F">
      <w:pPr>
        <w:spacing w:after="0" w:line="240" w:lineRule="auto"/>
        <w:rPr>
          <w:rFonts w:cstheme="minorHAnsi"/>
        </w:rPr>
      </w:pPr>
    </w:p>
    <w:p w14:paraId="05DB4FAC" w14:textId="2C2D7D27" w:rsidR="005E264F" w:rsidRDefault="005E264F" w:rsidP="005E264F">
      <w:pPr>
        <w:spacing w:after="0" w:line="240" w:lineRule="auto"/>
        <w:rPr>
          <w:rFonts w:cstheme="minorHAnsi"/>
        </w:rPr>
      </w:pPr>
    </w:p>
    <w:p w14:paraId="6827154F" w14:textId="77777777" w:rsidR="00B33B79" w:rsidRPr="005E264F" w:rsidRDefault="00B33B79" w:rsidP="005E264F">
      <w:pPr>
        <w:spacing w:after="0" w:line="240" w:lineRule="auto"/>
        <w:rPr>
          <w:rFonts w:cstheme="minorHAnsi"/>
        </w:rPr>
      </w:pPr>
    </w:p>
    <w:p w14:paraId="4C9968D8" w14:textId="40C0ADA6" w:rsidR="00845D5E" w:rsidRDefault="00845D5E" w:rsidP="005E264F">
      <w:pPr>
        <w:pStyle w:val="Heading1"/>
        <w:spacing w:beforeLines="0" w:before="0"/>
        <w:rPr>
          <w:rFonts w:asciiTheme="minorHAnsi" w:hAnsiTheme="minorHAnsi" w:cstheme="minorHAnsi"/>
        </w:rPr>
      </w:pPr>
      <w:bookmarkStart w:id="20" w:name="_Toc21980667"/>
      <w:bookmarkStart w:id="21" w:name="_Toc59117298"/>
      <w:bookmarkStart w:id="22" w:name="_Toc59117805"/>
      <w:r w:rsidRPr="005E264F">
        <w:rPr>
          <w:rFonts w:asciiTheme="minorHAnsi" w:hAnsiTheme="minorHAnsi" w:cstheme="minorHAnsi"/>
        </w:rPr>
        <w:lastRenderedPageBreak/>
        <w:t>Information Management Standards</w:t>
      </w:r>
      <w:bookmarkEnd w:id="20"/>
      <w:bookmarkEnd w:id="21"/>
      <w:bookmarkEnd w:id="22"/>
    </w:p>
    <w:p w14:paraId="3AD29671" w14:textId="77777777" w:rsidR="00B33B79" w:rsidRPr="00B33B79" w:rsidRDefault="00B33B79" w:rsidP="00B33B79">
      <w:pPr>
        <w:spacing w:after="0" w:line="240" w:lineRule="auto"/>
        <w:rPr>
          <w:lang w:eastAsia="ja-JP"/>
        </w:rPr>
      </w:pPr>
    </w:p>
    <w:p w14:paraId="3457FA8A" w14:textId="77777777" w:rsidR="00845D5E" w:rsidRPr="005E264F" w:rsidRDefault="00845D5E" w:rsidP="005E264F">
      <w:pPr>
        <w:pStyle w:val="Heading2"/>
        <w:spacing w:beforeLines="0" w:before="0"/>
        <w:rPr>
          <w:rFonts w:asciiTheme="minorHAnsi" w:hAnsiTheme="minorHAnsi" w:cstheme="minorHAnsi"/>
          <w:sz w:val="22"/>
          <w:szCs w:val="22"/>
        </w:rPr>
      </w:pPr>
      <w:bookmarkStart w:id="23" w:name="_Toc21980668"/>
      <w:bookmarkStart w:id="24" w:name="_Toc59117299"/>
      <w:bookmarkStart w:id="25" w:name="_Toc59117806"/>
      <w:r w:rsidRPr="005E264F">
        <w:rPr>
          <w:rFonts w:asciiTheme="minorHAnsi" w:hAnsiTheme="minorHAnsi" w:cstheme="minorHAnsi"/>
          <w:sz w:val="22"/>
          <w:szCs w:val="22"/>
        </w:rPr>
        <w:t>General</w:t>
      </w:r>
      <w:bookmarkEnd w:id="23"/>
      <w:bookmarkEnd w:id="24"/>
      <w:bookmarkEnd w:id="25"/>
    </w:p>
    <w:p w14:paraId="2E335255" w14:textId="3023F4AB" w:rsidR="00845D5E" w:rsidRDefault="00845D5E" w:rsidP="005E264F">
      <w:pPr>
        <w:spacing w:after="0" w:line="240" w:lineRule="auto"/>
        <w:rPr>
          <w:rFonts w:cstheme="minorHAnsi"/>
        </w:rPr>
      </w:pPr>
      <w:r w:rsidRPr="005E264F">
        <w:rPr>
          <w:rFonts w:cstheme="minorHAnsi"/>
        </w:rPr>
        <w:t>During its performance of the WORK, Contractor shall comply with the following requirements, standards, and any other specific Principal’s instructions associated with the WORK.</w:t>
      </w:r>
    </w:p>
    <w:p w14:paraId="6E6E0F6C" w14:textId="77777777" w:rsidR="00B33B79" w:rsidRPr="005E264F" w:rsidRDefault="00B33B79" w:rsidP="005E264F">
      <w:pPr>
        <w:spacing w:after="0" w:line="240" w:lineRule="auto"/>
        <w:rPr>
          <w:rFonts w:cstheme="minorHAnsi"/>
        </w:rPr>
      </w:pPr>
    </w:p>
    <w:p w14:paraId="01EA4453" w14:textId="77777777" w:rsidR="00845D5E" w:rsidRPr="005E264F" w:rsidRDefault="00845D5E" w:rsidP="005E264F">
      <w:pPr>
        <w:pStyle w:val="Heading2"/>
        <w:spacing w:beforeLines="0" w:before="0"/>
        <w:rPr>
          <w:rFonts w:asciiTheme="minorHAnsi" w:hAnsiTheme="minorHAnsi" w:cstheme="minorHAnsi"/>
          <w:sz w:val="22"/>
          <w:szCs w:val="22"/>
        </w:rPr>
      </w:pPr>
      <w:bookmarkStart w:id="26" w:name="_Toc21980669"/>
      <w:bookmarkStart w:id="27" w:name="_Toc59117300"/>
      <w:bookmarkStart w:id="28" w:name="_Toc59117807"/>
      <w:r w:rsidRPr="005E264F">
        <w:rPr>
          <w:rFonts w:asciiTheme="minorHAnsi" w:hAnsiTheme="minorHAnsi" w:cstheme="minorHAnsi"/>
          <w:sz w:val="22"/>
          <w:szCs w:val="22"/>
        </w:rPr>
        <w:t>Applicable Regulations and Standards</w:t>
      </w:r>
      <w:bookmarkEnd w:id="26"/>
      <w:bookmarkEnd w:id="27"/>
      <w:bookmarkEnd w:id="28"/>
    </w:p>
    <w:p w14:paraId="134BD588" w14:textId="77777777" w:rsidR="00845D5E" w:rsidRPr="005E264F" w:rsidRDefault="00845D5E" w:rsidP="005E264F">
      <w:pPr>
        <w:spacing w:after="0" w:line="240" w:lineRule="auto"/>
        <w:rPr>
          <w:rFonts w:cstheme="minorHAnsi"/>
        </w:rPr>
      </w:pPr>
      <w:r w:rsidRPr="005E264F">
        <w:rPr>
          <w:rFonts w:cstheme="minorHAnsi"/>
        </w:rPr>
        <w:t xml:space="preserve">Unless defined otherwise in the contract, the order of precedence for requirements and standards shall be: </w:t>
      </w:r>
    </w:p>
    <w:p w14:paraId="5F4B90C8" w14:textId="77777777" w:rsidR="00845D5E" w:rsidRPr="005E264F" w:rsidRDefault="00845D5E" w:rsidP="00356D46">
      <w:pPr>
        <w:pStyle w:val="ListParagraph"/>
        <w:numPr>
          <w:ilvl w:val="0"/>
          <w:numId w:val="2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Regulatory requirements;</w:t>
      </w:r>
    </w:p>
    <w:p w14:paraId="70FE3959" w14:textId="77777777" w:rsidR="00845D5E" w:rsidRPr="005E264F" w:rsidRDefault="00845D5E" w:rsidP="00356D46">
      <w:pPr>
        <w:pStyle w:val="ListParagraph"/>
        <w:numPr>
          <w:ilvl w:val="0"/>
          <w:numId w:val="2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Contract Information Management Scope of Work and the related CFIHOS Information Specification, including pre-award correspondence, clarifications and notes of pre-selection, and pre-award meetings, which have been incorporated into the Contract;</w:t>
      </w:r>
    </w:p>
    <w:p w14:paraId="63EAEC5D" w14:textId="77777777" w:rsidR="00845D5E" w:rsidRPr="005E264F" w:rsidRDefault="00845D5E" w:rsidP="00356D46">
      <w:pPr>
        <w:pStyle w:val="ListParagraph"/>
        <w:numPr>
          <w:ilvl w:val="0"/>
          <w:numId w:val="2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National standards;</w:t>
      </w:r>
    </w:p>
    <w:p w14:paraId="467A8E51" w14:textId="77777777" w:rsidR="00845D5E" w:rsidRPr="005E264F" w:rsidRDefault="00845D5E" w:rsidP="00356D46">
      <w:pPr>
        <w:pStyle w:val="ListParagraph"/>
        <w:numPr>
          <w:ilvl w:val="0"/>
          <w:numId w:val="2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Regional standards;</w:t>
      </w:r>
    </w:p>
    <w:p w14:paraId="66B28DCB" w14:textId="12BED71B" w:rsidR="00845D5E" w:rsidRDefault="00845D5E" w:rsidP="00356D46">
      <w:pPr>
        <w:pStyle w:val="ListParagraph"/>
        <w:numPr>
          <w:ilvl w:val="0"/>
          <w:numId w:val="2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International standards;</w:t>
      </w:r>
    </w:p>
    <w:p w14:paraId="3E4ED1E5" w14:textId="77777777" w:rsidR="00B33B79" w:rsidRPr="005E264F" w:rsidRDefault="00B33B79" w:rsidP="00B33B79">
      <w:pPr>
        <w:pStyle w:val="ListParagraph"/>
        <w:spacing w:beforeLines="0" w:before="0"/>
        <w:ind w:leftChars="0" w:left="420"/>
        <w:rPr>
          <w:rFonts w:asciiTheme="minorHAnsi" w:hAnsiTheme="minorHAnsi" w:cstheme="minorHAnsi"/>
          <w:sz w:val="22"/>
          <w:szCs w:val="22"/>
        </w:rPr>
      </w:pPr>
    </w:p>
    <w:p w14:paraId="6AF692D0" w14:textId="77777777" w:rsidR="00845D5E" w:rsidRPr="005E264F" w:rsidRDefault="00845D5E" w:rsidP="005E264F">
      <w:pPr>
        <w:pStyle w:val="Heading2"/>
        <w:spacing w:beforeLines="0" w:before="0"/>
        <w:rPr>
          <w:rFonts w:asciiTheme="minorHAnsi" w:hAnsiTheme="minorHAnsi" w:cstheme="minorHAnsi"/>
          <w:sz w:val="22"/>
          <w:szCs w:val="22"/>
        </w:rPr>
      </w:pPr>
      <w:bookmarkStart w:id="29" w:name="_Toc21980670"/>
      <w:bookmarkStart w:id="30" w:name="_Toc59117301"/>
      <w:bookmarkStart w:id="31" w:name="_Toc59117808"/>
      <w:r w:rsidRPr="005E264F">
        <w:rPr>
          <w:rFonts w:asciiTheme="minorHAnsi" w:hAnsiTheme="minorHAnsi" w:cstheme="minorHAnsi"/>
          <w:sz w:val="22"/>
          <w:szCs w:val="22"/>
        </w:rPr>
        <w:t>Project Reference Documents</w:t>
      </w:r>
      <w:bookmarkEnd w:id="29"/>
      <w:bookmarkEnd w:id="30"/>
      <w:bookmarkEnd w:id="31"/>
      <w:r w:rsidRPr="005E264F">
        <w:rPr>
          <w:rFonts w:asciiTheme="minorHAnsi" w:hAnsiTheme="minorHAnsi" w:cstheme="minorHAnsi"/>
          <w:sz w:val="22"/>
          <w:szCs w:val="22"/>
        </w:rPr>
        <w:t xml:space="preserve"> </w:t>
      </w:r>
    </w:p>
    <w:p w14:paraId="106B2F40" w14:textId="77777777" w:rsidR="00845D5E" w:rsidRPr="005E264F" w:rsidRDefault="00845D5E" w:rsidP="005E264F">
      <w:pPr>
        <w:spacing w:after="0" w:line="240" w:lineRule="auto"/>
        <w:rPr>
          <w:rFonts w:cstheme="minorHAnsi"/>
        </w:rPr>
      </w:pPr>
      <w:r w:rsidRPr="005E264F">
        <w:rPr>
          <w:rFonts w:cstheme="minorHAnsi"/>
        </w:rPr>
        <w:t>Contractor shall follow relevant project reference documents including but not limited to:</w:t>
      </w:r>
    </w:p>
    <w:p w14:paraId="7B005D1F" w14:textId="77777777" w:rsidR="00845D5E" w:rsidRPr="005E264F" w:rsidRDefault="00845D5E" w:rsidP="00356D46">
      <w:pPr>
        <w:pStyle w:val="ListParagraph"/>
        <w:numPr>
          <w:ilvl w:val="0"/>
          <w:numId w:val="30"/>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Tag Numbering Specification;</w:t>
      </w:r>
    </w:p>
    <w:p w14:paraId="58017B47" w14:textId="77777777" w:rsidR="00845D5E" w:rsidRPr="005E264F" w:rsidRDefault="00845D5E" w:rsidP="00356D46">
      <w:pPr>
        <w:pStyle w:val="ListParagraph"/>
        <w:numPr>
          <w:ilvl w:val="0"/>
          <w:numId w:val="30"/>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Numbering Specification;</w:t>
      </w:r>
    </w:p>
    <w:p w14:paraId="4BE326F0" w14:textId="77777777" w:rsidR="00845D5E" w:rsidRPr="005E264F" w:rsidRDefault="00845D5E" w:rsidP="00356D46">
      <w:pPr>
        <w:pStyle w:val="ListParagraph"/>
        <w:numPr>
          <w:ilvl w:val="0"/>
          <w:numId w:val="30"/>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Correspondence Management Procedure;</w:t>
      </w:r>
    </w:p>
    <w:p w14:paraId="64599E5A" w14:textId="4F15710F" w:rsidR="00845D5E" w:rsidRDefault="00845D5E" w:rsidP="00356D46">
      <w:pPr>
        <w:pStyle w:val="ListParagraph"/>
        <w:numPr>
          <w:ilvl w:val="0"/>
          <w:numId w:val="30"/>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Technical Queries Management Procedure.</w:t>
      </w:r>
    </w:p>
    <w:p w14:paraId="049F1C8D" w14:textId="77777777" w:rsidR="00B33B79" w:rsidRPr="005E264F" w:rsidRDefault="00B33B79" w:rsidP="00B33B79">
      <w:pPr>
        <w:pStyle w:val="ListParagraph"/>
        <w:spacing w:beforeLines="0" w:before="0"/>
        <w:ind w:leftChars="0" w:left="420"/>
        <w:rPr>
          <w:rFonts w:asciiTheme="minorHAnsi" w:hAnsiTheme="minorHAnsi" w:cstheme="minorHAnsi"/>
          <w:sz w:val="22"/>
          <w:szCs w:val="22"/>
        </w:rPr>
      </w:pPr>
    </w:p>
    <w:p w14:paraId="5D1CC261" w14:textId="226EED7D" w:rsidR="00845D5E" w:rsidRDefault="00845D5E" w:rsidP="005E264F">
      <w:pPr>
        <w:pStyle w:val="Heading1"/>
        <w:spacing w:beforeLines="0" w:before="0"/>
        <w:rPr>
          <w:rFonts w:asciiTheme="minorHAnsi" w:hAnsiTheme="minorHAnsi" w:cstheme="minorHAnsi"/>
        </w:rPr>
      </w:pPr>
      <w:bookmarkStart w:id="32" w:name="_Toc21980671"/>
      <w:bookmarkStart w:id="33" w:name="_Toc59117302"/>
      <w:bookmarkStart w:id="34" w:name="_Toc59117809"/>
      <w:r w:rsidRPr="00B33B79">
        <w:rPr>
          <w:rFonts w:asciiTheme="minorHAnsi" w:hAnsiTheme="minorHAnsi" w:cstheme="minorHAnsi"/>
        </w:rPr>
        <w:t>General Concepts and Principles</w:t>
      </w:r>
      <w:bookmarkEnd w:id="32"/>
      <w:bookmarkEnd w:id="33"/>
      <w:bookmarkEnd w:id="34"/>
    </w:p>
    <w:p w14:paraId="14999933" w14:textId="77777777" w:rsidR="00B33B79" w:rsidRPr="00B33B79" w:rsidRDefault="00B33B79" w:rsidP="00B33B79">
      <w:pPr>
        <w:spacing w:after="0" w:line="240" w:lineRule="auto"/>
        <w:rPr>
          <w:lang w:eastAsia="ja-JP"/>
        </w:rPr>
      </w:pPr>
    </w:p>
    <w:p w14:paraId="3359DB5B" w14:textId="77777777" w:rsidR="00845D5E" w:rsidRPr="005E264F" w:rsidRDefault="00845D5E" w:rsidP="00B33B79">
      <w:pPr>
        <w:pStyle w:val="Heading2"/>
        <w:spacing w:beforeLines="0" w:before="0"/>
        <w:rPr>
          <w:rFonts w:asciiTheme="minorHAnsi" w:hAnsiTheme="minorHAnsi" w:cstheme="minorHAnsi"/>
          <w:sz w:val="22"/>
          <w:szCs w:val="22"/>
        </w:rPr>
      </w:pPr>
      <w:bookmarkStart w:id="35" w:name="_Toc21980672"/>
      <w:bookmarkStart w:id="36" w:name="_Toc59117303"/>
      <w:bookmarkStart w:id="37" w:name="_Toc59117810"/>
      <w:r w:rsidRPr="005E264F">
        <w:rPr>
          <w:rFonts w:asciiTheme="minorHAnsi" w:hAnsiTheme="minorHAnsi" w:cstheme="minorHAnsi"/>
          <w:sz w:val="22"/>
          <w:szCs w:val="22"/>
        </w:rPr>
        <w:t>General</w:t>
      </w:r>
      <w:bookmarkEnd w:id="35"/>
      <w:bookmarkEnd w:id="36"/>
      <w:bookmarkEnd w:id="37"/>
    </w:p>
    <w:p w14:paraId="1940FCEA" w14:textId="078BF304" w:rsidR="00845D5E" w:rsidRDefault="00845D5E" w:rsidP="00B33B79">
      <w:pPr>
        <w:spacing w:after="0" w:line="240" w:lineRule="auto"/>
        <w:rPr>
          <w:rFonts w:cstheme="minorHAnsi"/>
        </w:rPr>
      </w:pPr>
      <w:r w:rsidRPr="005E264F">
        <w:rPr>
          <w:rFonts w:cstheme="minorHAnsi"/>
        </w:rPr>
        <w:t>There are general principles and requirements when Information Management is executed. It is important that Contractor and Suppliers/Manufacturers understand the general concepts and principles described in this section so that the parties involved in the CFIHOS framework have efficient communication based on the common vocabularies and definitions.</w:t>
      </w:r>
    </w:p>
    <w:p w14:paraId="1EF69C9F" w14:textId="77777777" w:rsidR="00B33B79" w:rsidRPr="005E264F" w:rsidRDefault="00B33B79" w:rsidP="00B33B79">
      <w:pPr>
        <w:spacing w:after="0" w:line="240" w:lineRule="auto"/>
        <w:rPr>
          <w:rFonts w:cstheme="minorHAnsi"/>
        </w:rPr>
      </w:pPr>
    </w:p>
    <w:p w14:paraId="6D336217" w14:textId="77777777" w:rsidR="00845D5E" w:rsidRPr="005E264F" w:rsidRDefault="00845D5E" w:rsidP="005E264F">
      <w:pPr>
        <w:pStyle w:val="Heading2"/>
        <w:spacing w:beforeLines="0" w:before="0"/>
        <w:rPr>
          <w:rFonts w:asciiTheme="minorHAnsi" w:hAnsiTheme="minorHAnsi" w:cstheme="minorHAnsi"/>
          <w:sz w:val="22"/>
          <w:szCs w:val="22"/>
        </w:rPr>
      </w:pPr>
      <w:bookmarkStart w:id="38" w:name="_Toc21980673"/>
      <w:bookmarkStart w:id="39" w:name="_Toc59117304"/>
      <w:bookmarkStart w:id="40" w:name="_Toc59117811"/>
      <w:r w:rsidRPr="005E264F">
        <w:rPr>
          <w:rFonts w:asciiTheme="minorHAnsi" w:hAnsiTheme="minorHAnsi" w:cstheme="minorHAnsi"/>
          <w:sz w:val="22"/>
          <w:szCs w:val="22"/>
        </w:rPr>
        <w:t>Maturity of Information</w:t>
      </w:r>
      <w:bookmarkEnd w:id="38"/>
      <w:bookmarkEnd w:id="39"/>
      <w:bookmarkEnd w:id="40"/>
    </w:p>
    <w:p w14:paraId="6746F853" w14:textId="14C9D856" w:rsidR="00845D5E" w:rsidRPr="005E264F" w:rsidRDefault="00845D5E" w:rsidP="005E264F">
      <w:pPr>
        <w:spacing w:after="0" w:line="240" w:lineRule="auto"/>
        <w:rPr>
          <w:rFonts w:cstheme="minorHAnsi"/>
        </w:rPr>
      </w:pPr>
      <w:r w:rsidRPr="005E264F">
        <w:rPr>
          <w:rFonts w:cstheme="minorHAnsi"/>
        </w:rPr>
        <w:t xml:space="preserve">The information related to Capital Facilities is categorised in </w:t>
      </w:r>
      <w:r w:rsidRPr="005E264F">
        <w:rPr>
          <w:rFonts w:cstheme="minorHAnsi"/>
        </w:rPr>
        <w:fldChar w:fldCharType="begin"/>
      </w:r>
      <w:r w:rsidRPr="005E264F">
        <w:rPr>
          <w:rFonts w:cstheme="minorHAnsi"/>
        </w:rPr>
        <w:instrText xml:space="preserve"> REF _Ref7555069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1</w:t>
      </w:r>
      <w:r w:rsidRPr="005E264F">
        <w:rPr>
          <w:rFonts w:cstheme="minorHAnsi"/>
        </w:rPr>
        <w:fldChar w:fldCharType="end"/>
      </w:r>
      <w:r w:rsidRPr="005E264F">
        <w:rPr>
          <w:rFonts w:cstheme="minorHAnsi"/>
        </w:rPr>
        <w:t xml:space="preserve"> (see also </w:t>
      </w:r>
      <w:r w:rsidRPr="005E264F">
        <w:rPr>
          <w:rFonts w:cstheme="minorHAnsi"/>
        </w:rPr>
        <w:fldChar w:fldCharType="begin"/>
      </w:r>
      <w:r w:rsidRPr="005E264F">
        <w:rPr>
          <w:rFonts w:cstheme="minorHAnsi"/>
        </w:rPr>
        <w:instrText xml:space="preserve"> REF _Ref7554722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A.1</w:t>
      </w:r>
      <w:r w:rsidRPr="005E264F">
        <w:rPr>
          <w:rFonts w:cstheme="minorHAnsi"/>
        </w:rPr>
        <w:fldChar w:fldCharType="end"/>
      </w:r>
      <w:r w:rsidRPr="005E264F">
        <w:rPr>
          <w:rFonts w:cstheme="minorHAnsi"/>
        </w:rPr>
        <w:t xml:space="preserve"> BIM) and the information under the CFIHOS scope is shown in the cells. Though Graphical data is currently out of CFIHOS scope, Principal may request Contractor to submit data or documents extracted from engineering tools which handle graphical data. Such data and documents shall be regarded as those within CFIHOS scope.</w:t>
      </w:r>
    </w:p>
    <w:p w14:paraId="28B17E9E" w14:textId="350789B7" w:rsidR="00845D5E" w:rsidRDefault="00845D5E" w:rsidP="005E264F">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1</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Maturity of Information and CFIHOS</w:t>
      </w:r>
    </w:p>
    <w:p w14:paraId="7D3B06D2" w14:textId="77777777" w:rsidR="00B33B79" w:rsidRPr="00B33B79" w:rsidRDefault="00B33B79" w:rsidP="00B33B79">
      <w:pPr>
        <w:spacing w:after="0" w:line="240" w:lineRule="auto"/>
        <w:rPr>
          <w:lang w:eastAsia="ja-JP"/>
        </w:rPr>
      </w:pPr>
    </w:p>
    <w:tbl>
      <w:tblPr>
        <w:tblStyle w:val="TableGrid"/>
        <w:tblW w:w="8809" w:type="dxa"/>
        <w:tblLook w:val="04A0" w:firstRow="1" w:lastRow="0" w:firstColumn="1" w:lastColumn="0" w:noHBand="0" w:noVBand="1"/>
      </w:tblPr>
      <w:tblGrid>
        <w:gridCol w:w="2665"/>
        <w:gridCol w:w="1644"/>
        <w:gridCol w:w="2250"/>
        <w:gridCol w:w="2250"/>
      </w:tblGrid>
      <w:tr w:rsidR="00845D5E" w:rsidRPr="005E264F" w14:paraId="6EC60B69" w14:textId="77777777" w:rsidTr="00B33B79">
        <w:tc>
          <w:tcPr>
            <w:tcW w:w="2665" w:type="dxa"/>
            <w:shd w:val="clear" w:color="auto" w:fill="D9E2F3" w:themeFill="accent1" w:themeFillTint="33"/>
          </w:tcPr>
          <w:p w14:paraId="3C532D8B" w14:textId="77777777" w:rsidR="00845D5E" w:rsidRPr="005E264F" w:rsidRDefault="00845D5E" w:rsidP="005E264F">
            <w:pPr>
              <w:jc w:val="center"/>
              <w:rPr>
                <w:rFonts w:cstheme="minorHAnsi"/>
                <w:sz w:val="22"/>
                <w:szCs w:val="22"/>
              </w:rPr>
            </w:pPr>
          </w:p>
        </w:tc>
        <w:tc>
          <w:tcPr>
            <w:tcW w:w="1644" w:type="dxa"/>
            <w:shd w:val="clear" w:color="auto" w:fill="D9E2F3" w:themeFill="accent1" w:themeFillTint="33"/>
          </w:tcPr>
          <w:p w14:paraId="5E070589" w14:textId="77777777" w:rsidR="00845D5E" w:rsidRPr="005E264F" w:rsidRDefault="00845D5E" w:rsidP="005E264F">
            <w:pPr>
              <w:jc w:val="center"/>
              <w:rPr>
                <w:rFonts w:cstheme="minorHAnsi"/>
                <w:sz w:val="22"/>
                <w:szCs w:val="22"/>
              </w:rPr>
            </w:pPr>
            <w:r w:rsidRPr="005E264F">
              <w:rPr>
                <w:rFonts w:cstheme="minorHAnsi"/>
                <w:sz w:val="22"/>
                <w:szCs w:val="22"/>
              </w:rPr>
              <w:t>Document</w:t>
            </w:r>
          </w:p>
        </w:tc>
        <w:tc>
          <w:tcPr>
            <w:tcW w:w="2250" w:type="dxa"/>
            <w:shd w:val="clear" w:color="auto" w:fill="D9E2F3" w:themeFill="accent1" w:themeFillTint="33"/>
          </w:tcPr>
          <w:p w14:paraId="4E6C4304" w14:textId="77777777" w:rsidR="00845D5E" w:rsidRPr="005E264F" w:rsidRDefault="00845D5E" w:rsidP="005E264F">
            <w:pPr>
              <w:jc w:val="center"/>
              <w:rPr>
                <w:rFonts w:cstheme="minorHAnsi"/>
                <w:sz w:val="22"/>
                <w:szCs w:val="22"/>
              </w:rPr>
            </w:pPr>
            <w:r w:rsidRPr="005E264F">
              <w:rPr>
                <w:rFonts w:cstheme="minorHAnsi"/>
                <w:sz w:val="22"/>
                <w:szCs w:val="22"/>
              </w:rPr>
              <w:t>Non-Graphical Data</w:t>
            </w:r>
          </w:p>
        </w:tc>
        <w:tc>
          <w:tcPr>
            <w:tcW w:w="2250" w:type="dxa"/>
            <w:shd w:val="clear" w:color="auto" w:fill="D9E2F3" w:themeFill="accent1" w:themeFillTint="33"/>
          </w:tcPr>
          <w:p w14:paraId="2A53E006" w14:textId="77777777" w:rsidR="00845D5E" w:rsidRPr="005E264F" w:rsidRDefault="00845D5E" w:rsidP="005E264F">
            <w:pPr>
              <w:jc w:val="center"/>
              <w:rPr>
                <w:rFonts w:cstheme="minorHAnsi"/>
                <w:sz w:val="22"/>
                <w:szCs w:val="22"/>
              </w:rPr>
            </w:pPr>
            <w:r w:rsidRPr="005E264F">
              <w:rPr>
                <w:rFonts w:cstheme="minorHAnsi"/>
                <w:sz w:val="22"/>
                <w:szCs w:val="22"/>
              </w:rPr>
              <w:t>Graphical Data</w:t>
            </w:r>
          </w:p>
        </w:tc>
      </w:tr>
      <w:tr w:rsidR="00845D5E" w:rsidRPr="005E264F" w14:paraId="651FA5A0" w14:textId="77777777" w:rsidTr="00B33B79">
        <w:tc>
          <w:tcPr>
            <w:tcW w:w="2665" w:type="dxa"/>
            <w:shd w:val="clear" w:color="auto" w:fill="D9E2F3" w:themeFill="accent1" w:themeFillTint="33"/>
            <w:vAlign w:val="center"/>
          </w:tcPr>
          <w:p w14:paraId="3EB0B50E" w14:textId="77777777" w:rsidR="00845D5E" w:rsidRPr="005E264F" w:rsidRDefault="00845D5E" w:rsidP="005E264F">
            <w:pPr>
              <w:jc w:val="center"/>
              <w:rPr>
                <w:rFonts w:cstheme="minorHAnsi"/>
                <w:sz w:val="22"/>
                <w:szCs w:val="22"/>
              </w:rPr>
            </w:pPr>
            <w:r w:rsidRPr="005E264F">
              <w:rPr>
                <w:rFonts w:cstheme="minorHAnsi"/>
                <w:sz w:val="22"/>
                <w:szCs w:val="22"/>
              </w:rPr>
              <w:t>Project Information Model</w:t>
            </w:r>
          </w:p>
        </w:tc>
        <w:tc>
          <w:tcPr>
            <w:tcW w:w="1644" w:type="dxa"/>
            <w:vAlign w:val="center"/>
          </w:tcPr>
          <w:p w14:paraId="1C1EA1F2"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5E377BCE"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11958533" w14:textId="77777777" w:rsidR="00845D5E" w:rsidRPr="005E264F" w:rsidRDefault="00845D5E" w:rsidP="005E264F">
            <w:pPr>
              <w:jc w:val="center"/>
              <w:rPr>
                <w:rFonts w:cstheme="minorHAnsi"/>
                <w:sz w:val="22"/>
                <w:szCs w:val="22"/>
              </w:rPr>
            </w:pPr>
            <w:r w:rsidRPr="005E264F">
              <w:rPr>
                <w:rFonts w:cstheme="minorHAnsi"/>
                <w:sz w:val="22"/>
                <w:szCs w:val="22"/>
              </w:rPr>
              <w:t xml:space="preserve">Currently </w:t>
            </w:r>
          </w:p>
          <w:p w14:paraId="3023B691" w14:textId="77777777" w:rsidR="00845D5E" w:rsidRPr="005E264F" w:rsidRDefault="00845D5E" w:rsidP="005E264F">
            <w:pPr>
              <w:jc w:val="center"/>
              <w:rPr>
                <w:rFonts w:cstheme="minorHAnsi"/>
                <w:sz w:val="22"/>
                <w:szCs w:val="22"/>
              </w:rPr>
            </w:pPr>
            <w:r w:rsidRPr="005E264F">
              <w:rPr>
                <w:rFonts w:cstheme="minorHAnsi"/>
                <w:sz w:val="22"/>
                <w:szCs w:val="22"/>
              </w:rPr>
              <w:t>Out of Scope</w:t>
            </w:r>
          </w:p>
        </w:tc>
      </w:tr>
      <w:tr w:rsidR="00845D5E" w:rsidRPr="005E264F" w14:paraId="09999CB9" w14:textId="77777777" w:rsidTr="00B33B79">
        <w:tc>
          <w:tcPr>
            <w:tcW w:w="2665" w:type="dxa"/>
            <w:shd w:val="clear" w:color="auto" w:fill="D9E2F3" w:themeFill="accent1" w:themeFillTint="33"/>
            <w:vAlign w:val="center"/>
          </w:tcPr>
          <w:p w14:paraId="0A21D9DF" w14:textId="77777777" w:rsidR="00845D5E" w:rsidRPr="005E264F" w:rsidRDefault="00845D5E" w:rsidP="005E264F">
            <w:pPr>
              <w:jc w:val="center"/>
              <w:rPr>
                <w:rFonts w:cstheme="minorHAnsi"/>
                <w:sz w:val="22"/>
                <w:szCs w:val="22"/>
              </w:rPr>
            </w:pPr>
            <w:r w:rsidRPr="005E264F">
              <w:rPr>
                <w:rFonts w:cstheme="minorHAnsi"/>
                <w:sz w:val="22"/>
                <w:szCs w:val="22"/>
              </w:rPr>
              <w:t>Asset Information Model</w:t>
            </w:r>
          </w:p>
        </w:tc>
        <w:tc>
          <w:tcPr>
            <w:tcW w:w="1644" w:type="dxa"/>
            <w:vAlign w:val="center"/>
          </w:tcPr>
          <w:p w14:paraId="4FB00552"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2EC8F54E"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6E7774FE" w14:textId="77777777" w:rsidR="00845D5E" w:rsidRPr="005E264F" w:rsidRDefault="00845D5E" w:rsidP="005E264F">
            <w:pPr>
              <w:jc w:val="center"/>
              <w:rPr>
                <w:rFonts w:cstheme="minorHAnsi"/>
                <w:sz w:val="22"/>
                <w:szCs w:val="22"/>
              </w:rPr>
            </w:pPr>
            <w:r w:rsidRPr="005E264F">
              <w:rPr>
                <w:rFonts w:cstheme="minorHAnsi"/>
                <w:sz w:val="22"/>
                <w:szCs w:val="22"/>
              </w:rPr>
              <w:t>Currently</w:t>
            </w:r>
          </w:p>
          <w:p w14:paraId="77D0354C" w14:textId="77777777" w:rsidR="00845D5E" w:rsidRPr="005E264F" w:rsidRDefault="00845D5E" w:rsidP="005E264F">
            <w:pPr>
              <w:jc w:val="center"/>
              <w:rPr>
                <w:rFonts w:cstheme="minorHAnsi"/>
                <w:sz w:val="22"/>
                <w:szCs w:val="22"/>
              </w:rPr>
            </w:pPr>
            <w:r w:rsidRPr="005E264F">
              <w:rPr>
                <w:rFonts w:cstheme="minorHAnsi"/>
                <w:sz w:val="22"/>
                <w:szCs w:val="22"/>
              </w:rPr>
              <w:t>Out of Scope</w:t>
            </w:r>
          </w:p>
        </w:tc>
      </w:tr>
    </w:tbl>
    <w:p w14:paraId="651E1F46" w14:textId="6219DF87" w:rsidR="00845D5E" w:rsidRDefault="00845D5E" w:rsidP="005E264F">
      <w:pPr>
        <w:spacing w:after="0" w:line="240" w:lineRule="auto"/>
        <w:rPr>
          <w:rFonts w:cstheme="minorHAnsi"/>
        </w:rPr>
      </w:pPr>
      <w:r w:rsidRPr="005E264F">
        <w:rPr>
          <w:rFonts w:cstheme="minorHAnsi"/>
        </w:rPr>
        <w:t>*Only those required in the Contract</w:t>
      </w:r>
    </w:p>
    <w:p w14:paraId="15A12885" w14:textId="77777777" w:rsidR="00B33B79" w:rsidRPr="005E264F" w:rsidRDefault="00B33B79" w:rsidP="005E264F">
      <w:pPr>
        <w:spacing w:after="0" w:line="240" w:lineRule="auto"/>
        <w:rPr>
          <w:rFonts w:cstheme="minorHAnsi"/>
        </w:rPr>
      </w:pPr>
    </w:p>
    <w:p w14:paraId="6059F155" w14:textId="77777777" w:rsidR="00B33B79" w:rsidRDefault="00B33B79" w:rsidP="005E264F">
      <w:pPr>
        <w:spacing w:after="0" w:line="240" w:lineRule="auto"/>
        <w:rPr>
          <w:rFonts w:cstheme="minorHAnsi"/>
        </w:rPr>
      </w:pPr>
    </w:p>
    <w:p w14:paraId="73111836" w14:textId="77777777" w:rsidR="00B33B79" w:rsidRDefault="00B33B79" w:rsidP="005E264F">
      <w:pPr>
        <w:spacing w:after="0" w:line="240" w:lineRule="auto"/>
        <w:rPr>
          <w:rFonts w:cstheme="minorHAnsi"/>
        </w:rPr>
      </w:pPr>
    </w:p>
    <w:p w14:paraId="2AD64B09" w14:textId="77777777" w:rsidR="00B33B79" w:rsidRDefault="00B33B79" w:rsidP="005E264F">
      <w:pPr>
        <w:spacing w:after="0" w:line="240" w:lineRule="auto"/>
        <w:rPr>
          <w:rFonts w:cstheme="minorHAnsi"/>
        </w:rPr>
      </w:pPr>
    </w:p>
    <w:p w14:paraId="15084214" w14:textId="77CDBCF0" w:rsidR="00B33B79" w:rsidRDefault="00845D5E" w:rsidP="005E264F">
      <w:pPr>
        <w:spacing w:after="0" w:line="240" w:lineRule="auto"/>
        <w:rPr>
          <w:rFonts w:cstheme="minorHAnsi"/>
        </w:rPr>
      </w:pPr>
      <w:r w:rsidRPr="005E264F">
        <w:rPr>
          <w:rFonts w:cstheme="minorHAnsi"/>
        </w:rPr>
        <w:lastRenderedPageBreak/>
        <w:t xml:space="preserve">While Principal ultimately requires an Asset Information Model (As-Build Information), Contractor sometimes carries out concurrent engineering, procurement, and construction work so that information produced in the engineering phase may be altered in subsequent phases where Project Information is produced. Principal can instruct Contractor to submit such information so that Principal can start the process of the Information Management during the EPC phase. </w:t>
      </w:r>
    </w:p>
    <w:p w14:paraId="696A8E61" w14:textId="77777777" w:rsidR="00B33B79" w:rsidRDefault="00B33B79" w:rsidP="005E264F">
      <w:pPr>
        <w:spacing w:after="0" w:line="240" w:lineRule="auto"/>
        <w:rPr>
          <w:rFonts w:cstheme="minorHAnsi"/>
        </w:rPr>
      </w:pPr>
    </w:p>
    <w:p w14:paraId="4FA2B7DD" w14:textId="7B921726" w:rsidR="00845D5E" w:rsidRDefault="00845D5E" w:rsidP="005E264F">
      <w:pPr>
        <w:spacing w:after="0" w:line="240" w:lineRule="auto"/>
        <w:rPr>
          <w:rFonts w:cstheme="minorHAnsi"/>
        </w:rPr>
      </w:pPr>
      <w:r w:rsidRPr="005E264F">
        <w:rPr>
          <w:rFonts w:cstheme="minorHAnsi"/>
        </w:rPr>
        <w:t>The Project Information Model may also include information which is only required for EPC work such as resources utilised to build the plant, temporary facilities and machineries, and the progress of work, which are currently out of the CFIHOS scope.</w:t>
      </w:r>
    </w:p>
    <w:p w14:paraId="2E8F0BE2" w14:textId="77777777" w:rsidR="00B33B79" w:rsidRPr="005E264F" w:rsidRDefault="00B33B79" w:rsidP="005E264F">
      <w:pPr>
        <w:spacing w:after="0" w:line="240" w:lineRule="auto"/>
        <w:rPr>
          <w:rFonts w:cstheme="minorHAnsi"/>
        </w:rPr>
      </w:pPr>
    </w:p>
    <w:p w14:paraId="307487A8" w14:textId="77777777" w:rsidR="00845D5E" w:rsidRPr="005E264F" w:rsidRDefault="00845D5E" w:rsidP="005E264F">
      <w:pPr>
        <w:pStyle w:val="Heading2"/>
        <w:spacing w:beforeLines="0" w:before="0"/>
        <w:rPr>
          <w:rFonts w:asciiTheme="minorHAnsi" w:hAnsiTheme="minorHAnsi" w:cstheme="minorHAnsi"/>
          <w:sz w:val="22"/>
          <w:szCs w:val="22"/>
        </w:rPr>
      </w:pPr>
      <w:bookmarkStart w:id="41" w:name="_Toc21980674"/>
      <w:bookmarkStart w:id="42" w:name="_Toc59117305"/>
      <w:bookmarkStart w:id="43" w:name="_Toc59117812"/>
      <w:r w:rsidRPr="005E264F">
        <w:rPr>
          <w:rFonts w:asciiTheme="minorHAnsi" w:hAnsiTheme="minorHAnsi" w:cstheme="minorHAnsi"/>
          <w:sz w:val="22"/>
          <w:szCs w:val="22"/>
        </w:rPr>
        <w:t>Information Life Cycle</w:t>
      </w:r>
      <w:bookmarkEnd w:id="41"/>
      <w:bookmarkEnd w:id="42"/>
      <w:bookmarkEnd w:id="43"/>
    </w:p>
    <w:p w14:paraId="018500DE" w14:textId="77777777" w:rsidR="00845D5E" w:rsidRPr="005E264F" w:rsidRDefault="00845D5E" w:rsidP="005E264F">
      <w:pPr>
        <w:spacing w:after="0" w:line="240" w:lineRule="auto"/>
        <w:rPr>
          <w:rFonts w:cstheme="minorHAnsi"/>
        </w:rPr>
      </w:pPr>
      <w:r w:rsidRPr="005E264F">
        <w:rPr>
          <w:rFonts w:cstheme="minorHAnsi"/>
        </w:rPr>
        <w:t xml:space="preserve">Like any asset, Information has its own life cycle. To produce, exchange, and maintain high-quality information, the whole life cycle should be managed starting from the information requirements definition through design and implementation, human operations, storage and maintenance, audit and governance and hand over. The information is eventually disposed of when it is no longer required. The management of this life cycle is an essential part of Information Management. </w:t>
      </w:r>
    </w:p>
    <w:p w14:paraId="5477E3AB" w14:textId="77777777" w:rsidR="00B33B79" w:rsidRDefault="00B33B79" w:rsidP="005E264F">
      <w:pPr>
        <w:spacing w:after="0" w:line="240" w:lineRule="auto"/>
        <w:rPr>
          <w:rFonts w:cstheme="minorHAnsi"/>
        </w:rPr>
      </w:pPr>
    </w:p>
    <w:p w14:paraId="667EE70A" w14:textId="4DC688B8" w:rsidR="00845D5E" w:rsidRPr="005E264F" w:rsidRDefault="00845D5E" w:rsidP="005E264F">
      <w:pPr>
        <w:spacing w:after="0" w:line="240" w:lineRule="auto"/>
        <w:rPr>
          <w:rFonts w:cstheme="minorHAnsi"/>
        </w:rPr>
      </w:pPr>
      <w:r w:rsidRPr="005E264F">
        <w:rPr>
          <w:rFonts w:cstheme="minorHAnsi"/>
        </w:rPr>
        <w:t xml:space="preserve">CFIHOS plays the central role in Information Supply Chain because it defines Information Consumer’s needs, which are ultimately the Principal’s information requirements, with the expectations that such information is delivered by Information Suppliers. </w:t>
      </w:r>
    </w:p>
    <w:p w14:paraId="785F3691" w14:textId="77777777" w:rsidR="00B33B79" w:rsidRDefault="00B33B79" w:rsidP="005E264F">
      <w:pPr>
        <w:spacing w:after="0" w:line="240" w:lineRule="auto"/>
        <w:rPr>
          <w:rFonts w:cstheme="minorHAnsi"/>
        </w:rPr>
      </w:pPr>
    </w:p>
    <w:p w14:paraId="7C97359C" w14:textId="77777777" w:rsidR="00B33B79" w:rsidRDefault="00845D5E" w:rsidP="005E264F">
      <w:pPr>
        <w:spacing w:after="0" w:line="240" w:lineRule="auto"/>
        <w:rPr>
          <w:rFonts w:cstheme="minorHAnsi"/>
        </w:rPr>
      </w:pPr>
      <w:r w:rsidRPr="005E264F">
        <w:rPr>
          <w:rFonts w:cstheme="minorHAnsi"/>
        </w:rPr>
        <w:t xml:space="preserve">The information produced or collected by one party may be handed over to other parties (external organizations or internal organizations) to be processed, used, and subsequently handed over to yet other parties. This creates the Information Supply Chain. </w:t>
      </w:r>
    </w:p>
    <w:p w14:paraId="7BE10711" w14:textId="77777777" w:rsidR="00B33B79" w:rsidRDefault="00B33B79" w:rsidP="005E264F">
      <w:pPr>
        <w:spacing w:after="0" w:line="240" w:lineRule="auto"/>
        <w:rPr>
          <w:rFonts w:cstheme="minorHAnsi"/>
        </w:rPr>
      </w:pPr>
    </w:p>
    <w:p w14:paraId="2D7252C9" w14:textId="0F12F784" w:rsidR="00845D5E" w:rsidRDefault="00845D5E" w:rsidP="005E264F">
      <w:pPr>
        <w:spacing w:after="0" w:line="240" w:lineRule="auto"/>
        <w:rPr>
          <w:rFonts w:cstheme="minorHAnsi"/>
        </w:rPr>
      </w:pPr>
      <w:r w:rsidRPr="005E264F">
        <w:rPr>
          <w:rFonts w:cstheme="minorHAnsi"/>
        </w:rPr>
        <w:t>The Information Life Cycle and the Information Supply Chain are closely related in terms of:</w:t>
      </w:r>
    </w:p>
    <w:p w14:paraId="65AE3BD2" w14:textId="77777777" w:rsidR="00B33B79" w:rsidRPr="005E264F" w:rsidRDefault="00B33B79" w:rsidP="005E264F">
      <w:pPr>
        <w:spacing w:after="0" w:line="240" w:lineRule="auto"/>
        <w:rPr>
          <w:rFonts w:cstheme="minorHAnsi"/>
        </w:rPr>
      </w:pPr>
    </w:p>
    <w:p w14:paraId="15DEBA65" w14:textId="77777777" w:rsidR="00845D5E" w:rsidRPr="005E264F" w:rsidRDefault="00845D5E" w:rsidP="00356D46">
      <w:pPr>
        <w:pStyle w:val="ListParagraph"/>
        <w:numPr>
          <w:ilvl w:val="0"/>
          <w:numId w:val="3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Who defines the information requirements;</w:t>
      </w:r>
    </w:p>
    <w:p w14:paraId="1CA17236" w14:textId="77777777" w:rsidR="00845D5E" w:rsidRPr="005E264F" w:rsidRDefault="00845D5E" w:rsidP="00356D46">
      <w:pPr>
        <w:pStyle w:val="ListParagraph"/>
        <w:numPr>
          <w:ilvl w:val="0"/>
          <w:numId w:val="3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When and how the requirements are defined and handed over to Information Supplier;</w:t>
      </w:r>
    </w:p>
    <w:p w14:paraId="78A739F6" w14:textId="77777777" w:rsidR="00845D5E" w:rsidRPr="005E264F" w:rsidRDefault="00845D5E" w:rsidP="00356D46">
      <w:pPr>
        <w:pStyle w:val="ListParagraph"/>
        <w:numPr>
          <w:ilvl w:val="0"/>
          <w:numId w:val="3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Where and by whom the information is created, processed and maintained;</w:t>
      </w:r>
    </w:p>
    <w:p w14:paraId="426782FC" w14:textId="77777777" w:rsidR="00845D5E" w:rsidRPr="005E264F" w:rsidRDefault="00845D5E" w:rsidP="00356D46">
      <w:pPr>
        <w:pStyle w:val="ListParagraph"/>
        <w:numPr>
          <w:ilvl w:val="0"/>
          <w:numId w:val="3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When and how the information is handed over from who to who;</w:t>
      </w:r>
    </w:p>
    <w:p w14:paraId="1818D7B0" w14:textId="77777777" w:rsidR="00845D5E" w:rsidRPr="005E264F" w:rsidRDefault="00845D5E" w:rsidP="00356D46">
      <w:pPr>
        <w:pStyle w:val="ListParagraph"/>
        <w:numPr>
          <w:ilvl w:val="0"/>
          <w:numId w:val="3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Who is involved in information quality assurance and where, when, and how it is conducted;</w:t>
      </w:r>
    </w:p>
    <w:p w14:paraId="7F00E215" w14:textId="77777777" w:rsidR="00B33B79" w:rsidRDefault="00B33B79" w:rsidP="005E264F">
      <w:pPr>
        <w:spacing w:after="0" w:line="240" w:lineRule="auto"/>
        <w:rPr>
          <w:rFonts w:cstheme="minorHAnsi"/>
        </w:rPr>
      </w:pPr>
    </w:p>
    <w:p w14:paraId="0C17421F" w14:textId="2544EEE0" w:rsidR="00845D5E" w:rsidRDefault="00845D5E" w:rsidP="005E264F">
      <w:pPr>
        <w:spacing w:after="0" w:line="240" w:lineRule="auto"/>
        <w:rPr>
          <w:rFonts w:cstheme="minorHAnsi"/>
        </w:rPr>
      </w:pPr>
      <w:r w:rsidRPr="005E264F">
        <w:rPr>
          <w:rFonts w:cstheme="minorHAnsi"/>
        </w:rPr>
        <w:t xml:space="preserve">The life cycle processes are shown in </w:t>
      </w:r>
      <w:r w:rsidRPr="005E264F">
        <w:rPr>
          <w:rFonts w:cstheme="minorHAnsi"/>
        </w:rPr>
        <w:fldChar w:fldCharType="begin"/>
      </w:r>
      <w:r w:rsidRPr="005E264F">
        <w:rPr>
          <w:rFonts w:cstheme="minorHAnsi"/>
        </w:rPr>
        <w:instrText xml:space="preserve"> REF _Ref11504083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2</w:t>
      </w:r>
      <w:r w:rsidRPr="005E264F">
        <w:rPr>
          <w:rFonts w:cstheme="minorHAnsi"/>
        </w:rPr>
        <w:fldChar w:fldCharType="end"/>
      </w:r>
      <w:r w:rsidRPr="005E264F">
        <w:rPr>
          <w:rFonts w:cstheme="minorHAnsi"/>
        </w:rPr>
        <w:t xml:space="preserve"> and </w:t>
      </w:r>
      <w:r w:rsidRPr="005E264F">
        <w:rPr>
          <w:rFonts w:cstheme="minorHAnsi"/>
        </w:rPr>
        <w:fldChar w:fldCharType="begin"/>
      </w:r>
      <w:r w:rsidRPr="005E264F">
        <w:rPr>
          <w:rFonts w:cstheme="minorHAnsi"/>
        </w:rPr>
        <w:instrText xml:space="preserve"> REF _Ref5540306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2</w:t>
      </w:r>
      <w:r w:rsidRPr="005E264F">
        <w:rPr>
          <w:rFonts w:cstheme="minorHAnsi"/>
        </w:rPr>
        <w:fldChar w:fldCharType="end"/>
      </w:r>
      <w:r w:rsidRPr="005E264F">
        <w:rPr>
          <w:rFonts w:cstheme="minorHAnsi"/>
        </w:rPr>
        <w:t>.</w:t>
      </w:r>
    </w:p>
    <w:p w14:paraId="608CBC1F" w14:textId="77777777" w:rsidR="00B33B79" w:rsidRPr="005E264F" w:rsidRDefault="00B33B79" w:rsidP="005E264F">
      <w:pPr>
        <w:spacing w:after="0" w:line="240" w:lineRule="auto"/>
        <w:rPr>
          <w:rFonts w:cstheme="minorHAnsi"/>
        </w:rPr>
      </w:pPr>
    </w:p>
    <w:p w14:paraId="7350682A"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44" w:name="_Toc21980675"/>
      <w:bookmarkStart w:id="45" w:name="_Toc59117306"/>
      <w:bookmarkStart w:id="46" w:name="_Toc59117813"/>
      <w:r w:rsidRPr="005E264F">
        <w:rPr>
          <w:rFonts w:asciiTheme="minorHAnsi" w:hAnsiTheme="minorHAnsi" w:cstheme="minorHAnsi"/>
          <w:sz w:val="22"/>
          <w:szCs w:val="22"/>
        </w:rPr>
        <w:t>Information Suppliers and Information Consumers</w:t>
      </w:r>
      <w:bookmarkEnd w:id="44"/>
      <w:bookmarkEnd w:id="45"/>
      <w:bookmarkEnd w:id="46"/>
    </w:p>
    <w:p w14:paraId="735781D2" w14:textId="77777777" w:rsidR="00B33B79" w:rsidRDefault="00845D5E" w:rsidP="005E264F">
      <w:pPr>
        <w:spacing w:after="0" w:line="240" w:lineRule="auto"/>
        <w:rPr>
          <w:rFonts w:cstheme="minorHAnsi"/>
        </w:rPr>
      </w:pPr>
      <w:r w:rsidRPr="005E264F">
        <w:rPr>
          <w:rFonts w:cstheme="minorHAnsi"/>
        </w:rPr>
        <w:t xml:space="preserve">When information is handed over from one party to another, the party who supplies the information is called Information Supplier and the party who receives the information is called Information Consumer. </w:t>
      </w:r>
    </w:p>
    <w:p w14:paraId="15BB7FCF" w14:textId="77777777" w:rsidR="00B33B79" w:rsidRDefault="00B33B79" w:rsidP="005E264F">
      <w:pPr>
        <w:spacing w:after="0" w:line="240" w:lineRule="auto"/>
        <w:rPr>
          <w:rFonts w:cstheme="minorHAnsi"/>
        </w:rPr>
      </w:pPr>
    </w:p>
    <w:p w14:paraId="00E31092" w14:textId="09BC0E0D" w:rsidR="00B33B79" w:rsidRDefault="00845D5E" w:rsidP="005E264F">
      <w:pPr>
        <w:spacing w:after="0" w:line="240" w:lineRule="auto"/>
        <w:rPr>
          <w:rFonts w:cstheme="minorHAnsi"/>
        </w:rPr>
      </w:pPr>
      <w:r w:rsidRPr="005E264F">
        <w:rPr>
          <w:rFonts w:cstheme="minorHAnsi"/>
        </w:rPr>
        <w:t>In EPC Contracts,</w:t>
      </w:r>
      <w:r w:rsidR="00B33B79">
        <w:rPr>
          <w:rFonts w:cstheme="minorHAnsi"/>
        </w:rPr>
        <w:t xml:space="preserve"> the</w:t>
      </w:r>
      <w:r w:rsidRPr="005E264F">
        <w:rPr>
          <w:rFonts w:cstheme="minorHAnsi"/>
        </w:rPr>
        <w:t xml:space="preserve"> Principal is Information Consumer and </w:t>
      </w:r>
      <w:r w:rsidR="00B33B79">
        <w:rPr>
          <w:rFonts w:cstheme="minorHAnsi"/>
        </w:rPr>
        <w:t xml:space="preserve">the </w:t>
      </w:r>
      <w:r w:rsidRPr="005E264F">
        <w:rPr>
          <w:rFonts w:cstheme="minorHAnsi"/>
        </w:rPr>
        <w:t xml:space="preserve">Contractor is Information Supplier. </w:t>
      </w:r>
    </w:p>
    <w:p w14:paraId="3AFCC028" w14:textId="77777777" w:rsidR="00B33B79" w:rsidRDefault="00B33B79" w:rsidP="005E264F">
      <w:pPr>
        <w:spacing w:after="0" w:line="240" w:lineRule="auto"/>
        <w:rPr>
          <w:rFonts w:cstheme="minorHAnsi"/>
        </w:rPr>
      </w:pPr>
    </w:p>
    <w:p w14:paraId="6EB90958" w14:textId="667B8041" w:rsidR="00845D5E" w:rsidRPr="005E264F" w:rsidRDefault="00845D5E" w:rsidP="005E264F">
      <w:pPr>
        <w:spacing w:after="0" w:line="240" w:lineRule="auto"/>
        <w:rPr>
          <w:rFonts w:cstheme="minorHAnsi"/>
        </w:rPr>
      </w:pPr>
      <w:r w:rsidRPr="005E264F">
        <w:rPr>
          <w:rFonts w:cstheme="minorHAnsi"/>
        </w:rPr>
        <w:t xml:space="preserve">When </w:t>
      </w:r>
      <w:r w:rsidR="00B33B79">
        <w:rPr>
          <w:rFonts w:cstheme="minorHAnsi"/>
        </w:rPr>
        <w:t xml:space="preserve">a </w:t>
      </w:r>
      <w:r w:rsidRPr="005E264F">
        <w:rPr>
          <w:rFonts w:cstheme="minorHAnsi"/>
        </w:rPr>
        <w:t>Contractor requests data from its Subcontractors and/or Suppliers/Manufacturer, Contractor becomes Information Consumer, and the Subcontractors and the Suppliers/Manufacturers are Information Suppliers.</w:t>
      </w:r>
    </w:p>
    <w:p w14:paraId="2CA317A9" w14:textId="77777777" w:rsidR="00B33B79" w:rsidRDefault="00B33B79" w:rsidP="005E264F">
      <w:pPr>
        <w:spacing w:after="0" w:line="240" w:lineRule="auto"/>
        <w:rPr>
          <w:rFonts w:cstheme="minorHAnsi"/>
        </w:rPr>
      </w:pPr>
    </w:p>
    <w:p w14:paraId="4BA858FF" w14:textId="117492FF" w:rsidR="00845D5E" w:rsidRPr="005E264F" w:rsidRDefault="00845D5E" w:rsidP="005E264F">
      <w:pPr>
        <w:spacing w:after="0" w:line="240" w:lineRule="auto"/>
        <w:rPr>
          <w:rFonts w:cstheme="minorHAnsi"/>
        </w:rPr>
      </w:pPr>
      <w:r w:rsidRPr="005E264F">
        <w:rPr>
          <w:rFonts w:cstheme="minorHAnsi"/>
        </w:rPr>
        <w:t xml:space="preserve">It is important to note that, unlike other physical assets, Information is a type of asset which does not deteriorate even if it is used. For example, the information that Information Suppliers produce can be used by parties other than the intended Information Consumer. </w:t>
      </w:r>
      <w:r w:rsidR="00B33B79">
        <w:rPr>
          <w:rFonts w:cstheme="minorHAnsi"/>
        </w:rPr>
        <w:t xml:space="preserve"> </w:t>
      </w:r>
      <w:r w:rsidRPr="005E264F">
        <w:rPr>
          <w:rFonts w:cstheme="minorHAnsi"/>
        </w:rPr>
        <w:t xml:space="preserve">CFIHOS however focuses on the data usage by Principal who specify the data and document requirements, not by other parties. </w:t>
      </w:r>
    </w:p>
    <w:p w14:paraId="146B1B5C" w14:textId="77777777" w:rsidR="00845D5E" w:rsidRPr="005E264F" w:rsidRDefault="00845D5E" w:rsidP="005E264F">
      <w:pPr>
        <w:spacing w:after="0" w:line="240" w:lineRule="auto"/>
        <w:rPr>
          <w:rFonts w:cstheme="minorHAnsi"/>
        </w:rPr>
      </w:pPr>
    </w:p>
    <w:p w14:paraId="6C056166" w14:textId="77777777" w:rsidR="00845D5E" w:rsidRPr="005E264F" w:rsidRDefault="00845D5E" w:rsidP="005E264F">
      <w:pPr>
        <w:keepNext/>
        <w:spacing w:after="0" w:line="240" w:lineRule="auto"/>
        <w:rPr>
          <w:rFonts w:cstheme="minorHAnsi"/>
        </w:rPr>
      </w:pPr>
      <w:r w:rsidRPr="005E264F">
        <w:rPr>
          <w:rFonts w:cstheme="minorHAnsi"/>
          <w:noProof/>
          <w:lang w:val="en-US"/>
        </w:rPr>
        <w:lastRenderedPageBreak/>
        <w:drawing>
          <wp:inline distT="0" distB="0" distL="0" distR="0" wp14:anchorId="080E4ACB" wp14:editId="2757F3D0">
            <wp:extent cx="5747670" cy="3154680"/>
            <wp:effectExtent l="0" t="0" r="5715" b="7620"/>
            <wp:docPr id="9"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74136" cy="3169206"/>
                    </a:xfrm>
                    <a:prstGeom prst="rect">
                      <a:avLst/>
                    </a:prstGeom>
                    <a:noFill/>
                  </pic:spPr>
                </pic:pic>
              </a:graphicData>
            </a:graphic>
          </wp:inline>
        </w:drawing>
      </w:r>
    </w:p>
    <w:p w14:paraId="2576831D" w14:textId="1CC3DC11" w:rsidR="00845D5E"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2</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Information Life Cycle with Information Supplier and Information Consumer</w:t>
      </w:r>
    </w:p>
    <w:p w14:paraId="17854D23" w14:textId="77777777" w:rsidR="00B33B79" w:rsidRPr="005E264F" w:rsidRDefault="00B33B79" w:rsidP="00B33B79">
      <w:pPr>
        <w:spacing w:after="0" w:line="240" w:lineRule="auto"/>
        <w:rPr>
          <w:rFonts w:cstheme="minorHAnsi"/>
        </w:rPr>
      </w:pPr>
    </w:p>
    <w:p w14:paraId="6FECE9C4" w14:textId="77777777" w:rsidR="00B33B79" w:rsidRDefault="00B33B79" w:rsidP="00B33B79">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Table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2</w:t>
      </w:r>
      <w:r w:rsidRPr="005E264F">
        <w:rPr>
          <w:rFonts w:asciiTheme="minorHAnsi" w:hAnsiTheme="minorHAnsi" w:cstheme="minorHAnsi"/>
          <w:noProof/>
          <w:sz w:val="22"/>
          <w:szCs w:val="22"/>
        </w:rPr>
        <w:fldChar w:fldCharType="end"/>
      </w:r>
      <w:r w:rsidRPr="005E264F">
        <w:rPr>
          <w:rFonts w:asciiTheme="minorHAnsi" w:hAnsiTheme="minorHAnsi" w:cstheme="minorHAnsi"/>
          <w:noProof/>
          <w:sz w:val="22"/>
          <w:szCs w:val="22"/>
        </w:rPr>
        <w:t>:</w:t>
      </w:r>
      <w:r w:rsidRPr="005E264F">
        <w:rPr>
          <w:rFonts w:asciiTheme="minorHAnsi" w:hAnsiTheme="minorHAnsi" w:cstheme="minorHAnsi"/>
          <w:sz w:val="22"/>
          <w:szCs w:val="22"/>
        </w:rPr>
        <w:t xml:space="preserve"> Information Life Cycle Process</w:t>
      </w:r>
    </w:p>
    <w:p w14:paraId="4E90A928" w14:textId="6D30531C" w:rsidR="00845D5E" w:rsidRDefault="00845D5E" w:rsidP="005E264F">
      <w:pPr>
        <w:spacing w:after="0" w:line="240" w:lineRule="auto"/>
        <w:rPr>
          <w:rFonts w:cstheme="minorHAnsi"/>
        </w:rPr>
      </w:pPr>
    </w:p>
    <w:tbl>
      <w:tblPr>
        <w:tblStyle w:val="TableGrid"/>
        <w:tblW w:w="9209" w:type="dxa"/>
        <w:jc w:val="center"/>
        <w:tblLook w:val="04A0" w:firstRow="1" w:lastRow="0" w:firstColumn="1" w:lastColumn="0" w:noHBand="0" w:noVBand="1"/>
      </w:tblPr>
      <w:tblGrid>
        <w:gridCol w:w="2127"/>
        <w:gridCol w:w="1837"/>
        <w:gridCol w:w="5245"/>
      </w:tblGrid>
      <w:tr w:rsidR="00B33B79" w:rsidRPr="005E264F" w14:paraId="3BDF9755" w14:textId="77777777" w:rsidTr="002649EE">
        <w:trPr>
          <w:cantSplit/>
          <w:jc w:val="center"/>
        </w:trPr>
        <w:tc>
          <w:tcPr>
            <w:tcW w:w="2127" w:type="dxa"/>
            <w:shd w:val="clear" w:color="auto" w:fill="D9E2F3" w:themeFill="accent1" w:themeFillTint="33"/>
          </w:tcPr>
          <w:p w14:paraId="06FCA46E" w14:textId="77777777" w:rsidR="00B33B79" w:rsidRPr="005E264F" w:rsidRDefault="00B33B79" w:rsidP="00A73C68">
            <w:pPr>
              <w:rPr>
                <w:rFonts w:cstheme="minorHAnsi"/>
                <w:sz w:val="22"/>
                <w:szCs w:val="22"/>
              </w:rPr>
            </w:pPr>
            <w:r w:rsidRPr="005E264F">
              <w:rPr>
                <w:rFonts w:cstheme="minorHAnsi"/>
                <w:sz w:val="22"/>
                <w:szCs w:val="22"/>
              </w:rPr>
              <w:t>Life Cycle Process</w:t>
            </w:r>
          </w:p>
        </w:tc>
        <w:tc>
          <w:tcPr>
            <w:tcW w:w="1837" w:type="dxa"/>
            <w:shd w:val="clear" w:color="auto" w:fill="D9E2F3" w:themeFill="accent1" w:themeFillTint="33"/>
          </w:tcPr>
          <w:p w14:paraId="253CD01A" w14:textId="77777777" w:rsidR="00B33B79" w:rsidRPr="005E264F" w:rsidRDefault="00B33B79" w:rsidP="00A73C68">
            <w:pPr>
              <w:rPr>
                <w:rFonts w:cstheme="minorHAnsi"/>
                <w:sz w:val="22"/>
                <w:szCs w:val="22"/>
              </w:rPr>
            </w:pPr>
            <w:r w:rsidRPr="005E264F">
              <w:rPr>
                <w:rFonts w:cstheme="minorHAnsi"/>
                <w:sz w:val="22"/>
                <w:szCs w:val="22"/>
              </w:rPr>
              <w:t>Responsible Party</w:t>
            </w:r>
          </w:p>
        </w:tc>
        <w:tc>
          <w:tcPr>
            <w:tcW w:w="5245" w:type="dxa"/>
            <w:shd w:val="clear" w:color="auto" w:fill="D9E2F3" w:themeFill="accent1" w:themeFillTint="33"/>
          </w:tcPr>
          <w:p w14:paraId="29083B81" w14:textId="77777777" w:rsidR="00B33B79" w:rsidRPr="005E264F" w:rsidRDefault="00B33B79" w:rsidP="00A73C68">
            <w:pPr>
              <w:rPr>
                <w:rFonts w:cstheme="minorHAnsi"/>
                <w:sz w:val="22"/>
                <w:szCs w:val="22"/>
              </w:rPr>
            </w:pPr>
            <w:r w:rsidRPr="005E264F">
              <w:rPr>
                <w:rFonts w:cstheme="minorHAnsi"/>
                <w:sz w:val="22"/>
                <w:szCs w:val="22"/>
              </w:rPr>
              <w:t>Process Description</w:t>
            </w:r>
          </w:p>
        </w:tc>
      </w:tr>
      <w:tr w:rsidR="00B33B79" w:rsidRPr="005E264F" w14:paraId="376FF85D" w14:textId="77777777" w:rsidTr="002649EE">
        <w:trPr>
          <w:cantSplit/>
          <w:jc w:val="center"/>
        </w:trPr>
        <w:tc>
          <w:tcPr>
            <w:tcW w:w="2127" w:type="dxa"/>
          </w:tcPr>
          <w:p w14:paraId="0BBD7F0F" w14:textId="77777777" w:rsidR="00B33B79" w:rsidRPr="005E264F" w:rsidRDefault="00B33B79" w:rsidP="00A73C68">
            <w:pPr>
              <w:rPr>
                <w:rFonts w:cstheme="minorHAnsi"/>
                <w:sz w:val="22"/>
                <w:szCs w:val="22"/>
              </w:rPr>
            </w:pPr>
            <w:r w:rsidRPr="005E264F">
              <w:rPr>
                <w:rFonts w:cstheme="minorHAnsi"/>
                <w:sz w:val="22"/>
                <w:szCs w:val="22"/>
              </w:rPr>
              <w:t>Plan (Requirements)</w:t>
            </w:r>
          </w:p>
        </w:tc>
        <w:tc>
          <w:tcPr>
            <w:tcW w:w="1837" w:type="dxa"/>
          </w:tcPr>
          <w:p w14:paraId="7FC01A7E"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07C54EE2" w14:textId="5362980A" w:rsidR="00B33B79" w:rsidRPr="005E264F" w:rsidRDefault="002649EE" w:rsidP="00A73C68">
            <w:pPr>
              <w:rPr>
                <w:rFonts w:cstheme="minorHAnsi"/>
                <w:sz w:val="22"/>
                <w:szCs w:val="22"/>
              </w:rPr>
            </w:pPr>
            <w:r>
              <w:rPr>
                <w:rFonts w:cstheme="minorHAnsi"/>
                <w:sz w:val="22"/>
                <w:szCs w:val="22"/>
              </w:rPr>
              <w:t xml:space="preserve">Defines and provides </w:t>
            </w:r>
            <w:r w:rsidR="00B33B79" w:rsidRPr="005E264F">
              <w:rPr>
                <w:rFonts w:cstheme="minorHAnsi"/>
                <w:sz w:val="22"/>
                <w:szCs w:val="22"/>
              </w:rPr>
              <w:t>requirements to Information Supplier</w:t>
            </w:r>
          </w:p>
        </w:tc>
      </w:tr>
      <w:tr w:rsidR="00B33B79" w:rsidRPr="005E264F" w14:paraId="52195D2E" w14:textId="77777777" w:rsidTr="002649EE">
        <w:trPr>
          <w:cantSplit/>
          <w:jc w:val="center"/>
        </w:trPr>
        <w:tc>
          <w:tcPr>
            <w:tcW w:w="2127" w:type="dxa"/>
          </w:tcPr>
          <w:p w14:paraId="5D97CD78" w14:textId="77777777" w:rsidR="00B33B79" w:rsidRPr="005E264F" w:rsidRDefault="00B33B79" w:rsidP="00A73C68">
            <w:pPr>
              <w:rPr>
                <w:rFonts w:cstheme="minorHAnsi"/>
                <w:sz w:val="22"/>
                <w:szCs w:val="22"/>
              </w:rPr>
            </w:pPr>
            <w:r w:rsidRPr="005E264F">
              <w:rPr>
                <w:rFonts w:cstheme="minorHAnsi"/>
                <w:sz w:val="22"/>
                <w:szCs w:val="22"/>
              </w:rPr>
              <w:t>Design and Enable</w:t>
            </w:r>
          </w:p>
        </w:tc>
        <w:tc>
          <w:tcPr>
            <w:tcW w:w="1837" w:type="dxa"/>
          </w:tcPr>
          <w:p w14:paraId="23B24B96"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0A0A8EEA" w14:textId="77777777" w:rsidR="00B33B79" w:rsidRPr="005E264F" w:rsidRDefault="00B33B79" w:rsidP="00A73C68">
            <w:pPr>
              <w:rPr>
                <w:rFonts w:cstheme="minorHAnsi"/>
                <w:sz w:val="22"/>
                <w:szCs w:val="22"/>
              </w:rPr>
            </w:pPr>
            <w:r w:rsidRPr="005E264F">
              <w:rPr>
                <w:rFonts w:cstheme="minorHAnsi"/>
                <w:sz w:val="22"/>
                <w:szCs w:val="22"/>
              </w:rPr>
              <w:t>Design the process to fulfil the requirements. This process is typically explained in the Information Supplier’s documents such as IM Plan and Procedures.</w:t>
            </w:r>
          </w:p>
        </w:tc>
      </w:tr>
      <w:tr w:rsidR="00B33B79" w:rsidRPr="005E264F" w14:paraId="768D5B37" w14:textId="77777777" w:rsidTr="002649EE">
        <w:trPr>
          <w:cantSplit/>
          <w:jc w:val="center"/>
        </w:trPr>
        <w:tc>
          <w:tcPr>
            <w:tcW w:w="2127" w:type="dxa"/>
          </w:tcPr>
          <w:p w14:paraId="32189410" w14:textId="77777777" w:rsidR="00B33B79" w:rsidRPr="005E264F" w:rsidRDefault="00B33B79" w:rsidP="00A73C68">
            <w:pPr>
              <w:rPr>
                <w:rFonts w:cstheme="minorHAnsi"/>
                <w:sz w:val="22"/>
                <w:szCs w:val="22"/>
              </w:rPr>
            </w:pPr>
            <w:r w:rsidRPr="005E264F">
              <w:rPr>
                <w:rFonts w:cstheme="minorHAnsi"/>
                <w:sz w:val="22"/>
                <w:szCs w:val="22"/>
              </w:rPr>
              <w:t>Create, Obtain or Gather</w:t>
            </w:r>
          </w:p>
        </w:tc>
        <w:tc>
          <w:tcPr>
            <w:tcW w:w="1837" w:type="dxa"/>
          </w:tcPr>
          <w:p w14:paraId="73F5084B"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1A4C2753" w14:textId="77777777" w:rsidR="00B33B79" w:rsidRPr="005E264F" w:rsidRDefault="00B33B79" w:rsidP="00A73C68">
            <w:pPr>
              <w:rPr>
                <w:rFonts w:cstheme="minorHAnsi"/>
                <w:sz w:val="22"/>
                <w:szCs w:val="22"/>
              </w:rPr>
            </w:pPr>
            <w:r w:rsidRPr="005E264F">
              <w:rPr>
                <w:rFonts w:cstheme="minorHAnsi"/>
                <w:sz w:val="22"/>
                <w:szCs w:val="22"/>
              </w:rPr>
              <w:t xml:space="preserve">Actually creates information or obtains/gathers information from other parties.  </w:t>
            </w:r>
          </w:p>
        </w:tc>
      </w:tr>
      <w:tr w:rsidR="00B33B79" w:rsidRPr="005E264F" w14:paraId="370E7110" w14:textId="77777777" w:rsidTr="002649EE">
        <w:trPr>
          <w:cantSplit/>
          <w:jc w:val="center"/>
        </w:trPr>
        <w:tc>
          <w:tcPr>
            <w:tcW w:w="2127" w:type="dxa"/>
          </w:tcPr>
          <w:p w14:paraId="27F1326F" w14:textId="77777777" w:rsidR="00B33B79" w:rsidRPr="005E264F" w:rsidRDefault="00B33B79" w:rsidP="00A73C68">
            <w:pPr>
              <w:rPr>
                <w:rFonts w:cstheme="minorHAnsi"/>
                <w:sz w:val="22"/>
                <w:szCs w:val="22"/>
              </w:rPr>
            </w:pPr>
            <w:r w:rsidRPr="005E264F">
              <w:rPr>
                <w:rFonts w:cstheme="minorHAnsi"/>
                <w:sz w:val="22"/>
                <w:szCs w:val="22"/>
              </w:rPr>
              <w:t>Store and Maintain</w:t>
            </w:r>
          </w:p>
        </w:tc>
        <w:tc>
          <w:tcPr>
            <w:tcW w:w="1837" w:type="dxa"/>
          </w:tcPr>
          <w:p w14:paraId="6B28A410"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112AEE8E" w14:textId="77777777" w:rsidR="00B33B79" w:rsidRPr="005E264F" w:rsidRDefault="00B33B79" w:rsidP="00A73C68">
            <w:pPr>
              <w:rPr>
                <w:rFonts w:cstheme="minorHAnsi"/>
                <w:sz w:val="22"/>
                <w:szCs w:val="22"/>
              </w:rPr>
            </w:pPr>
            <w:r w:rsidRPr="005E264F">
              <w:rPr>
                <w:rFonts w:cstheme="minorHAnsi"/>
                <w:sz w:val="22"/>
                <w:szCs w:val="22"/>
              </w:rPr>
              <w:t>The information created, obtained or gathered is stored and maintained in CDE.</w:t>
            </w:r>
          </w:p>
        </w:tc>
      </w:tr>
      <w:tr w:rsidR="00B33B79" w:rsidRPr="005E264F" w14:paraId="0C9C0CC4" w14:textId="77777777" w:rsidTr="002649EE">
        <w:trPr>
          <w:cantSplit/>
          <w:jc w:val="center"/>
        </w:trPr>
        <w:tc>
          <w:tcPr>
            <w:tcW w:w="2127" w:type="dxa"/>
          </w:tcPr>
          <w:p w14:paraId="4014447C" w14:textId="77777777" w:rsidR="00B33B79" w:rsidRPr="005E264F" w:rsidRDefault="00B33B79" w:rsidP="00A73C68">
            <w:pPr>
              <w:rPr>
                <w:rFonts w:cstheme="minorHAnsi"/>
                <w:sz w:val="22"/>
                <w:szCs w:val="22"/>
              </w:rPr>
            </w:pPr>
            <w:r w:rsidRPr="005E264F">
              <w:rPr>
                <w:rFonts w:cstheme="minorHAnsi"/>
                <w:sz w:val="22"/>
                <w:szCs w:val="22"/>
              </w:rPr>
              <w:t>Hand Over</w:t>
            </w:r>
          </w:p>
        </w:tc>
        <w:tc>
          <w:tcPr>
            <w:tcW w:w="1837" w:type="dxa"/>
          </w:tcPr>
          <w:p w14:paraId="6494226F"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21F9F0EA" w14:textId="77777777" w:rsidR="00B33B79" w:rsidRPr="005E264F" w:rsidRDefault="00B33B79" w:rsidP="00A73C68">
            <w:pPr>
              <w:rPr>
                <w:rFonts w:cstheme="minorHAnsi"/>
                <w:sz w:val="22"/>
                <w:szCs w:val="22"/>
              </w:rPr>
            </w:pPr>
            <w:r w:rsidRPr="005E264F">
              <w:rPr>
                <w:rFonts w:cstheme="minorHAnsi"/>
                <w:sz w:val="22"/>
                <w:szCs w:val="22"/>
              </w:rPr>
              <w:t>The information requested by Information Consumer is handed over to the Information Consumer.</w:t>
            </w:r>
          </w:p>
        </w:tc>
      </w:tr>
      <w:tr w:rsidR="00B33B79" w:rsidRPr="005E264F" w14:paraId="7C155F7C" w14:textId="77777777" w:rsidTr="002649EE">
        <w:trPr>
          <w:cantSplit/>
          <w:jc w:val="center"/>
        </w:trPr>
        <w:tc>
          <w:tcPr>
            <w:tcW w:w="2127" w:type="dxa"/>
          </w:tcPr>
          <w:p w14:paraId="59A260D1" w14:textId="77777777" w:rsidR="00B33B79" w:rsidRPr="005E264F" w:rsidRDefault="00B33B79" w:rsidP="00A73C68">
            <w:pPr>
              <w:rPr>
                <w:rFonts w:cstheme="minorHAnsi"/>
                <w:sz w:val="22"/>
                <w:szCs w:val="22"/>
              </w:rPr>
            </w:pPr>
            <w:r w:rsidRPr="005E264F">
              <w:rPr>
                <w:rFonts w:cstheme="minorHAnsi"/>
                <w:sz w:val="22"/>
                <w:szCs w:val="22"/>
              </w:rPr>
              <w:t>Own Use</w:t>
            </w:r>
          </w:p>
        </w:tc>
        <w:tc>
          <w:tcPr>
            <w:tcW w:w="1837" w:type="dxa"/>
          </w:tcPr>
          <w:p w14:paraId="456912CF"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6B0363B7" w14:textId="77777777" w:rsidR="00B33B79" w:rsidRPr="005E264F" w:rsidRDefault="00B33B79" w:rsidP="00A73C68">
            <w:pPr>
              <w:rPr>
                <w:rFonts w:cstheme="minorHAnsi"/>
                <w:sz w:val="22"/>
                <w:szCs w:val="22"/>
              </w:rPr>
            </w:pPr>
            <w:r w:rsidRPr="005E264F">
              <w:rPr>
                <w:rFonts w:cstheme="minorHAnsi"/>
                <w:sz w:val="22"/>
                <w:szCs w:val="22"/>
              </w:rPr>
              <w:t>The information stored and maintained by Information Supplier may be used for its own purposes or used and processed to produce the Information required by Information Consumer.</w:t>
            </w:r>
          </w:p>
        </w:tc>
      </w:tr>
      <w:tr w:rsidR="00B33B79" w:rsidRPr="005E264F" w14:paraId="3CA9B700" w14:textId="77777777" w:rsidTr="002649EE">
        <w:trPr>
          <w:cantSplit/>
          <w:jc w:val="center"/>
        </w:trPr>
        <w:tc>
          <w:tcPr>
            <w:tcW w:w="2127" w:type="dxa"/>
          </w:tcPr>
          <w:p w14:paraId="5AFD0990" w14:textId="77777777" w:rsidR="00B33B79" w:rsidRPr="005E264F" w:rsidRDefault="00B33B79" w:rsidP="00A73C68">
            <w:pPr>
              <w:rPr>
                <w:rFonts w:cstheme="minorHAnsi"/>
                <w:sz w:val="22"/>
                <w:szCs w:val="22"/>
              </w:rPr>
            </w:pPr>
            <w:r w:rsidRPr="005E264F">
              <w:rPr>
                <w:rFonts w:cstheme="minorHAnsi"/>
                <w:sz w:val="22"/>
                <w:szCs w:val="22"/>
              </w:rPr>
              <w:t>Improve and Enhance</w:t>
            </w:r>
          </w:p>
        </w:tc>
        <w:tc>
          <w:tcPr>
            <w:tcW w:w="1837" w:type="dxa"/>
          </w:tcPr>
          <w:p w14:paraId="3864BA58"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0B4DA46E" w14:textId="77777777" w:rsidR="00B33B79" w:rsidRPr="005E264F" w:rsidRDefault="00B33B79" w:rsidP="00A73C68">
            <w:pPr>
              <w:rPr>
                <w:rFonts w:cstheme="minorHAnsi"/>
                <w:sz w:val="22"/>
                <w:szCs w:val="22"/>
              </w:rPr>
            </w:pPr>
            <w:r w:rsidRPr="005E264F">
              <w:rPr>
                <w:rFonts w:cstheme="minorHAnsi"/>
                <w:sz w:val="22"/>
                <w:szCs w:val="22"/>
              </w:rPr>
              <w:t>The quality of the information which Information Supplier stored and maintained may have to be improved by reviews and assessment of the related processes.</w:t>
            </w:r>
          </w:p>
        </w:tc>
      </w:tr>
      <w:tr w:rsidR="00B33B79" w:rsidRPr="005E264F" w14:paraId="4E4345E2" w14:textId="77777777" w:rsidTr="002649EE">
        <w:trPr>
          <w:cantSplit/>
          <w:jc w:val="center"/>
        </w:trPr>
        <w:tc>
          <w:tcPr>
            <w:tcW w:w="2127" w:type="dxa"/>
          </w:tcPr>
          <w:p w14:paraId="55DE46D4" w14:textId="77777777" w:rsidR="00B33B79" w:rsidRPr="005E264F" w:rsidRDefault="00B33B79" w:rsidP="00A73C68">
            <w:pPr>
              <w:rPr>
                <w:rFonts w:cstheme="minorHAnsi"/>
                <w:sz w:val="22"/>
                <w:szCs w:val="22"/>
              </w:rPr>
            </w:pPr>
            <w:r w:rsidRPr="005E264F">
              <w:rPr>
                <w:rFonts w:cstheme="minorHAnsi"/>
                <w:sz w:val="22"/>
                <w:szCs w:val="22"/>
              </w:rPr>
              <w:t>Hand Over</w:t>
            </w:r>
          </w:p>
        </w:tc>
        <w:tc>
          <w:tcPr>
            <w:tcW w:w="1837" w:type="dxa"/>
          </w:tcPr>
          <w:p w14:paraId="4B5005F6"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58018B21" w14:textId="77777777" w:rsidR="00B33B79" w:rsidRPr="005E264F" w:rsidRDefault="00B33B79" w:rsidP="00A73C68">
            <w:pPr>
              <w:rPr>
                <w:rFonts w:cstheme="minorHAnsi"/>
                <w:sz w:val="22"/>
                <w:szCs w:val="22"/>
              </w:rPr>
            </w:pPr>
            <w:r w:rsidRPr="005E264F">
              <w:rPr>
                <w:rFonts w:cstheme="minorHAnsi"/>
                <w:sz w:val="22"/>
                <w:szCs w:val="22"/>
              </w:rPr>
              <w:t>The information created, obtained, and gathered is handed over to Information Consumer</w:t>
            </w:r>
          </w:p>
        </w:tc>
      </w:tr>
      <w:tr w:rsidR="00B33B79" w:rsidRPr="005E264F" w14:paraId="4256B6F2" w14:textId="77777777" w:rsidTr="002649EE">
        <w:trPr>
          <w:cantSplit/>
          <w:jc w:val="center"/>
        </w:trPr>
        <w:tc>
          <w:tcPr>
            <w:tcW w:w="2127" w:type="dxa"/>
          </w:tcPr>
          <w:p w14:paraId="05DCC13A" w14:textId="77777777" w:rsidR="00B33B79" w:rsidRPr="005E264F" w:rsidRDefault="00B33B79" w:rsidP="00A73C68">
            <w:pPr>
              <w:rPr>
                <w:rFonts w:cstheme="minorHAnsi"/>
                <w:sz w:val="22"/>
                <w:szCs w:val="22"/>
              </w:rPr>
            </w:pPr>
            <w:r w:rsidRPr="005E264F">
              <w:rPr>
                <w:rFonts w:cstheme="minorHAnsi"/>
                <w:sz w:val="22"/>
                <w:szCs w:val="22"/>
              </w:rPr>
              <w:lastRenderedPageBreak/>
              <w:t>Review and Comment</w:t>
            </w:r>
          </w:p>
        </w:tc>
        <w:tc>
          <w:tcPr>
            <w:tcW w:w="1837" w:type="dxa"/>
          </w:tcPr>
          <w:p w14:paraId="00ED848C"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3302A45C" w14:textId="77777777" w:rsidR="00B33B79" w:rsidRPr="005E264F" w:rsidRDefault="00B33B79" w:rsidP="00A73C68">
            <w:pPr>
              <w:rPr>
                <w:rFonts w:cstheme="minorHAnsi"/>
                <w:sz w:val="22"/>
                <w:szCs w:val="22"/>
              </w:rPr>
            </w:pPr>
            <w:r w:rsidRPr="005E264F">
              <w:rPr>
                <w:rFonts w:cstheme="minorHAnsi"/>
                <w:sz w:val="22"/>
                <w:szCs w:val="22"/>
              </w:rPr>
              <w:t>The information handed over to Information Consumer is reviewed against the information requirements in the CIS. If the information does not meet the requirements, Information Consumer provides comments to Information Supplier for improvements.</w:t>
            </w:r>
          </w:p>
          <w:p w14:paraId="07682B6D" w14:textId="77777777" w:rsidR="00B33B79" w:rsidRPr="005E264F" w:rsidRDefault="00B33B79" w:rsidP="00A73C68">
            <w:pPr>
              <w:rPr>
                <w:rFonts w:cstheme="minorHAnsi"/>
                <w:sz w:val="22"/>
                <w:szCs w:val="22"/>
              </w:rPr>
            </w:pPr>
            <w:r w:rsidRPr="005E264F">
              <w:rPr>
                <w:rFonts w:cstheme="minorHAnsi"/>
                <w:sz w:val="22"/>
                <w:szCs w:val="22"/>
              </w:rPr>
              <w:t>Note: The deficiency of the Information can be caused by the deficiency in the Information requirements specified by Information Consumer, in which case Information Consumer should improve the requirements (Plan process)</w:t>
            </w:r>
          </w:p>
        </w:tc>
      </w:tr>
      <w:tr w:rsidR="00B33B79" w:rsidRPr="005E264F" w14:paraId="556D5EE6" w14:textId="77777777" w:rsidTr="002649EE">
        <w:trPr>
          <w:cantSplit/>
          <w:jc w:val="center"/>
        </w:trPr>
        <w:tc>
          <w:tcPr>
            <w:tcW w:w="2127" w:type="dxa"/>
          </w:tcPr>
          <w:p w14:paraId="13B548E8" w14:textId="77777777" w:rsidR="00B33B79" w:rsidRPr="005E264F" w:rsidRDefault="00B33B79" w:rsidP="00A73C68">
            <w:pPr>
              <w:rPr>
                <w:rFonts w:cstheme="minorHAnsi"/>
                <w:sz w:val="22"/>
                <w:szCs w:val="22"/>
              </w:rPr>
            </w:pPr>
            <w:r w:rsidRPr="005E264F">
              <w:rPr>
                <w:rFonts w:cstheme="minorHAnsi"/>
                <w:sz w:val="22"/>
                <w:szCs w:val="22"/>
              </w:rPr>
              <w:t>Takeover</w:t>
            </w:r>
          </w:p>
        </w:tc>
        <w:tc>
          <w:tcPr>
            <w:tcW w:w="1837" w:type="dxa"/>
          </w:tcPr>
          <w:p w14:paraId="2CBAA621"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0F83FC29" w14:textId="77777777" w:rsidR="00B33B79" w:rsidRPr="005E264F" w:rsidRDefault="00B33B79" w:rsidP="00A73C68">
            <w:pPr>
              <w:rPr>
                <w:rFonts w:cstheme="minorHAnsi"/>
                <w:sz w:val="22"/>
                <w:szCs w:val="22"/>
              </w:rPr>
            </w:pPr>
            <w:r w:rsidRPr="005E264F">
              <w:rPr>
                <w:rFonts w:cstheme="minorHAnsi"/>
                <w:sz w:val="22"/>
                <w:szCs w:val="22"/>
              </w:rPr>
              <w:t>After the information passes the review process and is accepted, it is taken over by Information Consumer.</w:t>
            </w:r>
          </w:p>
        </w:tc>
      </w:tr>
      <w:tr w:rsidR="00B33B79" w:rsidRPr="005E264F" w14:paraId="21880F66" w14:textId="77777777" w:rsidTr="002649EE">
        <w:trPr>
          <w:cantSplit/>
          <w:jc w:val="center"/>
        </w:trPr>
        <w:tc>
          <w:tcPr>
            <w:tcW w:w="2127" w:type="dxa"/>
          </w:tcPr>
          <w:p w14:paraId="5FDE8B9F" w14:textId="77777777" w:rsidR="00B33B79" w:rsidRPr="005E264F" w:rsidRDefault="00B33B79" w:rsidP="00A73C68">
            <w:pPr>
              <w:rPr>
                <w:rFonts w:cstheme="minorHAnsi"/>
                <w:sz w:val="22"/>
                <w:szCs w:val="22"/>
              </w:rPr>
            </w:pPr>
            <w:r w:rsidRPr="005E264F">
              <w:rPr>
                <w:rFonts w:cstheme="minorHAnsi"/>
                <w:sz w:val="22"/>
                <w:szCs w:val="22"/>
              </w:rPr>
              <w:t>Store and Use</w:t>
            </w:r>
          </w:p>
        </w:tc>
        <w:tc>
          <w:tcPr>
            <w:tcW w:w="1837" w:type="dxa"/>
          </w:tcPr>
          <w:p w14:paraId="779F4C71"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35448AA8" w14:textId="77777777" w:rsidR="00B33B79" w:rsidRPr="005E264F" w:rsidRDefault="00B33B79" w:rsidP="00A73C68">
            <w:pPr>
              <w:rPr>
                <w:rFonts w:cstheme="minorHAnsi"/>
                <w:sz w:val="22"/>
                <w:szCs w:val="22"/>
              </w:rPr>
            </w:pPr>
            <w:r w:rsidRPr="005E264F">
              <w:rPr>
                <w:rFonts w:cstheme="minorHAnsi"/>
                <w:sz w:val="22"/>
                <w:szCs w:val="22"/>
              </w:rPr>
              <w:t>The information is stored in Information Consumer’s CDE and used for its purposes.</w:t>
            </w:r>
          </w:p>
        </w:tc>
      </w:tr>
      <w:tr w:rsidR="00B33B79" w:rsidRPr="005E264F" w14:paraId="6EB43C2B" w14:textId="77777777" w:rsidTr="002649EE">
        <w:trPr>
          <w:cantSplit/>
          <w:jc w:val="center"/>
        </w:trPr>
        <w:tc>
          <w:tcPr>
            <w:tcW w:w="2127" w:type="dxa"/>
          </w:tcPr>
          <w:p w14:paraId="7BC370A7" w14:textId="77777777" w:rsidR="00B33B79" w:rsidRPr="005E264F" w:rsidRDefault="00B33B79" w:rsidP="00A73C68">
            <w:pPr>
              <w:rPr>
                <w:rFonts w:cstheme="minorHAnsi"/>
                <w:sz w:val="22"/>
                <w:szCs w:val="22"/>
              </w:rPr>
            </w:pPr>
            <w:r w:rsidRPr="005E264F">
              <w:rPr>
                <w:rFonts w:cstheme="minorHAnsi"/>
                <w:sz w:val="22"/>
                <w:szCs w:val="22"/>
              </w:rPr>
              <w:t>Dispose of</w:t>
            </w:r>
          </w:p>
        </w:tc>
        <w:tc>
          <w:tcPr>
            <w:tcW w:w="1837" w:type="dxa"/>
          </w:tcPr>
          <w:p w14:paraId="13C5A424"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2036BB18" w14:textId="77777777" w:rsidR="00B33B79" w:rsidRPr="005E264F" w:rsidRDefault="00B33B79" w:rsidP="00A73C68">
            <w:pPr>
              <w:rPr>
                <w:rFonts w:cstheme="minorHAnsi"/>
                <w:sz w:val="22"/>
                <w:szCs w:val="22"/>
              </w:rPr>
            </w:pPr>
            <w:r w:rsidRPr="005E264F">
              <w:rPr>
                <w:rFonts w:cstheme="minorHAnsi"/>
                <w:sz w:val="22"/>
                <w:szCs w:val="22"/>
              </w:rPr>
              <w:t>The information stored and maintained by Information Supplier may become obsolete or useless if it is overridden or found defective, in which case Information Supplier may dispose of the information.</w:t>
            </w:r>
          </w:p>
        </w:tc>
      </w:tr>
    </w:tbl>
    <w:p w14:paraId="71F144B1" w14:textId="20039ED0" w:rsidR="00B33B79" w:rsidRDefault="00B33B79" w:rsidP="005E264F">
      <w:pPr>
        <w:spacing w:after="0" w:line="240" w:lineRule="auto"/>
        <w:rPr>
          <w:rFonts w:cstheme="minorHAnsi"/>
        </w:rPr>
      </w:pPr>
    </w:p>
    <w:p w14:paraId="6D02A8A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47" w:name="_Toc21980676"/>
      <w:bookmarkStart w:id="48" w:name="_Toc59117307"/>
      <w:bookmarkStart w:id="49" w:name="_Toc59117814"/>
      <w:r w:rsidRPr="005E264F">
        <w:rPr>
          <w:rFonts w:asciiTheme="minorHAnsi" w:hAnsiTheme="minorHAnsi" w:cstheme="minorHAnsi"/>
          <w:sz w:val="22"/>
          <w:szCs w:val="22"/>
        </w:rPr>
        <w:t>Information Supply Chain Requirements and CFIHOS</w:t>
      </w:r>
      <w:bookmarkEnd w:id="47"/>
      <w:bookmarkEnd w:id="48"/>
      <w:bookmarkEnd w:id="49"/>
    </w:p>
    <w:p w14:paraId="1A0E0DB4" w14:textId="712286E0" w:rsidR="00845D5E" w:rsidRDefault="00845D5E" w:rsidP="005E264F">
      <w:pPr>
        <w:spacing w:after="0" w:line="240" w:lineRule="auto"/>
        <w:rPr>
          <w:rFonts w:cstheme="minorHAnsi"/>
        </w:rPr>
      </w:pPr>
      <w:r w:rsidRPr="005E264F">
        <w:rPr>
          <w:rFonts w:cstheme="minorHAnsi"/>
        </w:rPr>
        <w:t xml:space="preserve">Within the Information Supply Chain, Information Consumers and Information Suppliers have a binding contract, following the CFIHOS framework (CFIHOS compliance contract or CFIHOS equivalent contract*). The data and documents are handed over through the Information Supply Chains based on such contracts. In many cases, one party plays both roles when that party receives information from other parties and hands the information over to yet another party (see </w:t>
      </w:r>
      <w:r w:rsidRPr="005E264F">
        <w:rPr>
          <w:rFonts w:cstheme="minorHAnsi"/>
        </w:rPr>
        <w:fldChar w:fldCharType="begin"/>
      </w:r>
      <w:r w:rsidRPr="005E264F">
        <w:rPr>
          <w:rFonts w:cstheme="minorHAnsi"/>
        </w:rPr>
        <w:instrText xml:space="preserve"> REF _Ref11163314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3</w:t>
      </w:r>
      <w:r w:rsidRPr="005E264F">
        <w:rPr>
          <w:rFonts w:cstheme="minorHAnsi"/>
        </w:rPr>
        <w:fldChar w:fldCharType="end"/>
      </w:r>
      <w:r w:rsidRPr="005E264F">
        <w:rPr>
          <w:rFonts w:cstheme="minorHAnsi"/>
        </w:rPr>
        <w:t>).</w:t>
      </w:r>
    </w:p>
    <w:p w14:paraId="3BC65DC0" w14:textId="77777777" w:rsidR="00B33B79" w:rsidRPr="005E264F" w:rsidRDefault="00B33B79" w:rsidP="005E264F">
      <w:pPr>
        <w:spacing w:after="0" w:line="240" w:lineRule="auto"/>
        <w:rPr>
          <w:rFonts w:cstheme="minorHAnsi"/>
        </w:rPr>
      </w:pPr>
    </w:p>
    <w:p w14:paraId="66E5A31B" w14:textId="0D1B538D" w:rsidR="00845D5E" w:rsidRPr="005E264F" w:rsidRDefault="002649EE" w:rsidP="005E264F">
      <w:pPr>
        <w:spacing w:after="0" w:line="240" w:lineRule="auto"/>
        <w:rPr>
          <w:rFonts w:cstheme="minorHAnsi"/>
        </w:rPr>
      </w:pPr>
      <w:r>
        <w:rPr>
          <w:rFonts w:cstheme="minorHAnsi"/>
        </w:rPr>
        <w:t xml:space="preserve">The whole </w:t>
      </w:r>
      <w:r w:rsidR="00845D5E" w:rsidRPr="005E264F">
        <w:rPr>
          <w:rFonts w:cstheme="minorHAnsi"/>
        </w:rPr>
        <w:t xml:space="preserve">Information Life Cycle </w:t>
      </w:r>
      <w:r>
        <w:rPr>
          <w:rFonts w:cstheme="minorHAnsi"/>
        </w:rPr>
        <w:t xml:space="preserve">process </w:t>
      </w:r>
      <w:r w:rsidR="00845D5E" w:rsidRPr="005E264F">
        <w:rPr>
          <w:rFonts w:cstheme="minorHAnsi"/>
        </w:rPr>
        <w:t>shall be managed and audited with data/information governance activities to ensure the Principal’s Information Requ</w:t>
      </w:r>
      <w:r>
        <w:rPr>
          <w:rFonts w:cstheme="minorHAnsi"/>
        </w:rPr>
        <w:t>irements are fulfilled. When</w:t>
      </w:r>
      <w:r w:rsidR="00845D5E" w:rsidRPr="005E264F">
        <w:rPr>
          <w:rFonts w:cstheme="minorHAnsi"/>
        </w:rPr>
        <w:t xml:space="preserve"> information quality is found unsatisfactory at the time of the information hand over, recovery and rectification will be required by re-definition, re-design, re-work, and re-submission of the information. </w:t>
      </w:r>
      <w:r>
        <w:rPr>
          <w:rFonts w:cstheme="minorHAnsi"/>
        </w:rPr>
        <w:t xml:space="preserve">  </w:t>
      </w:r>
      <w:r w:rsidR="00845D5E" w:rsidRPr="005E264F">
        <w:rPr>
          <w:rFonts w:cstheme="minorHAnsi"/>
        </w:rPr>
        <w:t>Al</w:t>
      </w:r>
      <w:r>
        <w:rPr>
          <w:rFonts w:cstheme="minorHAnsi"/>
        </w:rPr>
        <w:t xml:space="preserve">l </w:t>
      </w:r>
      <w:r w:rsidR="00845D5E" w:rsidRPr="005E264F">
        <w:rPr>
          <w:rFonts w:cstheme="minorHAnsi"/>
        </w:rPr>
        <w:t>stakeholders including Principal, Contractor, Subcontractors, and Suppliers/</w:t>
      </w:r>
      <w:r>
        <w:rPr>
          <w:rFonts w:cstheme="minorHAnsi"/>
        </w:rPr>
        <w:t xml:space="preserve"> </w:t>
      </w:r>
      <w:r w:rsidR="00845D5E" w:rsidRPr="005E264F">
        <w:rPr>
          <w:rFonts w:cstheme="minorHAnsi"/>
        </w:rPr>
        <w:t xml:space="preserve">Manufacturers shall be aware of the Information </w:t>
      </w:r>
      <w:r>
        <w:rPr>
          <w:rFonts w:cstheme="minorHAnsi"/>
        </w:rPr>
        <w:t>Life Cycle and</w:t>
      </w:r>
      <w:r w:rsidR="00845D5E" w:rsidRPr="005E264F">
        <w:rPr>
          <w:rFonts w:cstheme="minorHAnsi"/>
        </w:rPr>
        <w:t xml:space="preserve"> Information Supply Chain concepts to ensure proactive approach at delivering quality information within allocated project resource hours, cost, and schedule.</w:t>
      </w:r>
    </w:p>
    <w:p w14:paraId="12AF3F91" w14:textId="77777777" w:rsidR="00845D5E" w:rsidRPr="005E264F" w:rsidRDefault="00845D5E" w:rsidP="005E264F">
      <w:pPr>
        <w:keepNext/>
        <w:spacing w:after="0" w:line="240" w:lineRule="auto"/>
        <w:jc w:val="center"/>
        <w:rPr>
          <w:rFonts w:cstheme="minorHAnsi"/>
        </w:rPr>
      </w:pPr>
    </w:p>
    <w:p w14:paraId="682661B5"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74314785" wp14:editId="6F3FC2E5">
            <wp:extent cx="3285216" cy="2567354"/>
            <wp:effectExtent l="0" t="0" r="0" b="4445"/>
            <wp:docPr id="1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31192" cy="2603284"/>
                    </a:xfrm>
                    <a:prstGeom prst="rect">
                      <a:avLst/>
                    </a:prstGeom>
                    <a:noFill/>
                  </pic:spPr>
                </pic:pic>
              </a:graphicData>
            </a:graphic>
          </wp:inline>
        </w:drawing>
      </w:r>
    </w:p>
    <w:p w14:paraId="237F5A43"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3</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Information Supply Chain</w:t>
      </w:r>
    </w:p>
    <w:p w14:paraId="67B67954" w14:textId="21314FE8" w:rsidR="00845D5E" w:rsidRDefault="00845D5E" w:rsidP="005E264F">
      <w:pPr>
        <w:spacing w:after="0" w:line="240" w:lineRule="auto"/>
        <w:rPr>
          <w:rFonts w:cstheme="minorHAnsi"/>
        </w:rPr>
      </w:pPr>
    </w:p>
    <w:p w14:paraId="12326AE4" w14:textId="77777777" w:rsidR="002649EE" w:rsidRPr="005E264F" w:rsidRDefault="002649EE" w:rsidP="002649EE">
      <w:pPr>
        <w:spacing w:after="0" w:line="240" w:lineRule="auto"/>
        <w:rPr>
          <w:rFonts w:cstheme="minorHAnsi"/>
        </w:rPr>
      </w:pPr>
    </w:p>
    <w:p w14:paraId="333B6267" w14:textId="77777777" w:rsidR="002649EE" w:rsidRDefault="002649EE" w:rsidP="002649EE">
      <w:pPr>
        <w:spacing w:after="0" w:line="240" w:lineRule="auto"/>
        <w:rPr>
          <w:rFonts w:cstheme="minorHAnsi"/>
        </w:rPr>
      </w:pPr>
      <w:r w:rsidRPr="005E264F">
        <w:rPr>
          <w:rFonts w:cstheme="minorHAnsi"/>
        </w:rPr>
        <w:t xml:space="preserve">* The difference between CFIHOS </w:t>
      </w:r>
      <w:r w:rsidRPr="002649EE">
        <w:rPr>
          <w:rFonts w:cstheme="minorHAnsi"/>
          <w:b/>
        </w:rPr>
        <w:t xml:space="preserve">compliant </w:t>
      </w:r>
      <w:r w:rsidRPr="005E264F">
        <w:rPr>
          <w:rFonts w:cstheme="minorHAnsi"/>
        </w:rPr>
        <w:t xml:space="preserve">contracts and CFIHOS </w:t>
      </w:r>
      <w:r w:rsidRPr="002649EE">
        <w:rPr>
          <w:rFonts w:cstheme="minorHAnsi"/>
          <w:b/>
        </w:rPr>
        <w:t>equivalent</w:t>
      </w:r>
      <w:r w:rsidRPr="005E264F">
        <w:rPr>
          <w:rFonts w:cstheme="minorHAnsi"/>
        </w:rPr>
        <w:t xml:space="preserve"> contracts: While Principal and Contractor have a CFIHOS compliance contract (CIS) following “Implementation Guide for Principal (C-GD-001)”, in subcontracts, Contractor may modify the CIS requirements to suit the Contractor’s needs or with consideration to the capabilities of Suppliers/Manufacturers or Subcontractors, in which case CFIHOS equivalent contracts are used.</w:t>
      </w:r>
    </w:p>
    <w:p w14:paraId="7BD339AA" w14:textId="08F135ED" w:rsidR="002649EE" w:rsidRDefault="002649EE" w:rsidP="005E264F">
      <w:pPr>
        <w:spacing w:after="0" w:line="240" w:lineRule="auto"/>
        <w:rPr>
          <w:rFonts w:cstheme="minorHAnsi"/>
        </w:rPr>
      </w:pPr>
    </w:p>
    <w:p w14:paraId="5E59862C" w14:textId="30B602AB" w:rsidR="00845D5E" w:rsidRDefault="00845D5E" w:rsidP="005E264F">
      <w:pPr>
        <w:pStyle w:val="Heading2"/>
        <w:spacing w:beforeLines="0" w:before="0"/>
        <w:rPr>
          <w:rFonts w:asciiTheme="minorHAnsi" w:hAnsiTheme="minorHAnsi" w:cstheme="minorHAnsi"/>
          <w:sz w:val="22"/>
          <w:szCs w:val="22"/>
        </w:rPr>
      </w:pPr>
      <w:bookmarkStart w:id="50" w:name="_Toc21980677"/>
      <w:bookmarkStart w:id="51" w:name="_Toc59117308"/>
      <w:bookmarkStart w:id="52" w:name="_Toc59117815"/>
      <w:r w:rsidRPr="005E264F">
        <w:rPr>
          <w:rFonts w:asciiTheme="minorHAnsi" w:hAnsiTheme="minorHAnsi" w:cstheme="minorHAnsi"/>
          <w:sz w:val="22"/>
          <w:szCs w:val="22"/>
        </w:rPr>
        <w:t>Capital Facility Information</w:t>
      </w:r>
      <w:bookmarkEnd w:id="50"/>
      <w:bookmarkEnd w:id="51"/>
      <w:bookmarkEnd w:id="52"/>
    </w:p>
    <w:p w14:paraId="51912D97" w14:textId="77777777" w:rsidR="002649EE" w:rsidRPr="002649EE" w:rsidRDefault="002649EE" w:rsidP="002649EE">
      <w:pPr>
        <w:spacing w:after="0" w:line="240" w:lineRule="auto"/>
        <w:rPr>
          <w:lang w:eastAsia="ja-JP"/>
        </w:rPr>
      </w:pPr>
    </w:p>
    <w:p w14:paraId="2B7D2D16"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53" w:name="_Toc21980678"/>
      <w:bookmarkStart w:id="54" w:name="_Toc59117309"/>
      <w:bookmarkStart w:id="55" w:name="_Toc59117816"/>
      <w:r w:rsidRPr="005E264F">
        <w:rPr>
          <w:rFonts w:asciiTheme="minorHAnsi" w:hAnsiTheme="minorHAnsi" w:cstheme="minorHAnsi"/>
          <w:sz w:val="22"/>
          <w:szCs w:val="22"/>
        </w:rPr>
        <w:t>General</w:t>
      </w:r>
      <w:bookmarkEnd w:id="53"/>
      <w:bookmarkEnd w:id="54"/>
      <w:bookmarkEnd w:id="55"/>
    </w:p>
    <w:p w14:paraId="7C377C6E" w14:textId="69DE3D30" w:rsidR="00845D5E" w:rsidRDefault="00845D5E" w:rsidP="005E264F">
      <w:pPr>
        <w:spacing w:after="0" w:line="240" w:lineRule="auto"/>
        <w:rPr>
          <w:rFonts w:cstheme="minorHAnsi"/>
        </w:rPr>
      </w:pPr>
      <w:r w:rsidRPr="005E264F">
        <w:rPr>
          <w:rFonts w:cstheme="minorHAnsi"/>
        </w:rPr>
        <w:t>Capital Facility Information includes data and documents required for facility operation and maintenance. In this section, the concepts and principles applied to data and document management are discussed respectively. Further guidance on the relationship between data and documents can be found in the CFIHOS Implementation Guides [C-GD-001, C-GD-002].</w:t>
      </w:r>
    </w:p>
    <w:p w14:paraId="0DDE5267" w14:textId="77777777" w:rsidR="002649EE" w:rsidRPr="005E264F" w:rsidRDefault="002649EE" w:rsidP="005E264F">
      <w:pPr>
        <w:spacing w:after="0" w:line="240" w:lineRule="auto"/>
        <w:rPr>
          <w:rFonts w:cstheme="minorHAnsi"/>
        </w:rPr>
      </w:pPr>
    </w:p>
    <w:p w14:paraId="77AD8730" w14:textId="33B93AA2" w:rsidR="00845D5E" w:rsidRPr="005E264F" w:rsidRDefault="00845D5E" w:rsidP="00356D46">
      <w:pPr>
        <w:pStyle w:val="ListParagraph"/>
        <w:numPr>
          <w:ilvl w:val="0"/>
          <w:numId w:val="3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 xml:space="preserve">Document Metadata: Documents themselves are described, classified, and managed by data as described in Document Management section </w:t>
      </w:r>
      <w:r w:rsidRPr="005E264F">
        <w:rPr>
          <w:rFonts w:asciiTheme="minorHAnsi" w:eastAsiaTheme="minorEastAsia" w:hAnsiTheme="minorHAnsi" w:cstheme="minorHAnsi"/>
          <w:sz w:val="22"/>
          <w:szCs w:val="22"/>
        </w:rPr>
        <w:fldChar w:fldCharType="begin"/>
      </w:r>
      <w:r w:rsidRPr="005E264F">
        <w:rPr>
          <w:rFonts w:asciiTheme="minorHAnsi" w:eastAsiaTheme="minorEastAsia" w:hAnsiTheme="minorHAnsi" w:cstheme="minorHAnsi"/>
          <w:sz w:val="22"/>
          <w:szCs w:val="22"/>
        </w:rPr>
        <w:instrText xml:space="preserve"> REF _Ref6755750 \r \h </w:instrText>
      </w:r>
      <w:r w:rsidR="005E264F" w:rsidRPr="005E264F">
        <w:rPr>
          <w:rFonts w:asciiTheme="minorHAnsi" w:eastAsiaTheme="minorEastAsia" w:hAnsiTheme="minorHAnsi" w:cstheme="minorHAnsi"/>
          <w:sz w:val="22"/>
          <w:szCs w:val="22"/>
        </w:rPr>
        <w:instrText xml:space="preserve"> \* MERGEFORMAT </w:instrText>
      </w:r>
      <w:r w:rsidRPr="005E264F">
        <w:rPr>
          <w:rFonts w:asciiTheme="minorHAnsi" w:eastAsiaTheme="minorEastAsia" w:hAnsiTheme="minorHAnsi" w:cstheme="minorHAnsi"/>
          <w:sz w:val="22"/>
          <w:szCs w:val="22"/>
        </w:rPr>
      </w:r>
      <w:r w:rsidRPr="005E264F">
        <w:rPr>
          <w:rFonts w:asciiTheme="minorHAnsi" w:eastAsiaTheme="minorEastAsia" w:hAnsiTheme="minorHAnsi" w:cstheme="minorHAnsi"/>
          <w:sz w:val="22"/>
          <w:szCs w:val="22"/>
        </w:rPr>
        <w:fldChar w:fldCharType="separate"/>
      </w:r>
      <w:r w:rsidRPr="005E264F">
        <w:rPr>
          <w:rFonts w:asciiTheme="minorHAnsi" w:eastAsiaTheme="minorEastAsia" w:hAnsiTheme="minorHAnsi" w:cstheme="minorHAnsi"/>
          <w:sz w:val="22"/>
          <w:szCs w:val="22"/>
        </w:rPr>
        <w:t>4.4.2</w:t>
      </w:r>
      <w:r w:rsidRPr="005E264F">
        <w:rPr>
          <w:rFonts w:asciiTheme="minorHAnsi" w:eastAsiaTheme="minorEastAsia" w:hAnsiTheme="minorHAnsi" w:cstheme="minorHAnsi"/>
          <w:sz w:val="22"/>
          <w:szCs w:val="22"/>
        </w:rPr>
        <w:fldChar w:fldCharType="end"/>
      </w:r>
      <w:r w:rsidRPr="005E264F">
        <w:rPr>
          <w:rFonts w:asciiTheme="minorHAnsi" w:eastAsiaTheme="minorEastAsia" w:hAnsiTheme="minorHAnsi" w:cstheme="minorHAnsi"/>
          <w:sz w:val="22"/>
          <w:szCs w:val="22"/>
        </w:rPr>
        <w:t>;</w:t>
      </w:r>
    </w:p>
    <w:p w14:paraId="572826C2" w14:textId="77777777" w:rsidR="00845D5E" w:rsidRPr="005E264F" w:rsidRDefault="00845D5E" w:rsidP="00356D46">
      <w:pPr>
        <w:pStyle w:val="ListParagraph"/>
        <w:numPr>
          <w:ilvl w:val="0"/>
          <w:numId w:val="3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Information Metadata: Metadata to define the information by its definitions, formats, relationships, the value ranges (see CFIHOS Specification Document [C-SP-001]);</w:t>
      </w:r>
    </w:p>
    <w:p w14:paraId="3A63D717" w14:textId="640B2594" w:rsidR="00845D5E" w:rsidRPr="005E264F" w:rsidRDefault="00845D5E" w:rsidP="00356D46">
      <w:pPr>
        <w:pStyle w:val="ListParagraph"/>
        <w:numPr>
          <w:ilvl w:val="0"/>
          <w:numId w:val="3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 xml:space="preserve">Consistency between Data and Documents: Documents contain Data as their contents. For example, Tag numbers exist in documents as well as in data sets. Consistency should be ensured within Documents, among Documents, and between Documents and Data as described in Information Quality Management section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REF _Ref11164667 \r \h </w:instrText>
      </w:r>
      <w:r w:rsidR="005E264F" w:rsidRPr="005E264F">
        <w:rPr>
          <w:rFonts w:asciiTheme="minorHAnsi" w:hAnsiTheme="minorHAnsi" w:cstheme="minorHAnsi"/>
          <w:sz w:val="22"/>
          <w:szCs w:val="22"/>
        </w:rPr>
        <w:instrText xml:space="preserve"> \* MERGEFORMAT </w:instrText>
      </w:r>
      <w:r w:rsidRPr="005E264F">
        <w:rPr>
          <w:rFonts w:asciiTheme="minorHAnsi" w:hAnsiTheme="minorHAnsi" w:cstheme="minorHAnsi"/>
          <w:sz w:val="22"/>
          <w:szCs w:val="22"/>
        </w:rPr>
      </w:r>
      <w:r w:rsidRPr="005E264F">
        <w:rPr>
          <w:rFonts w:asciiTheme="minorHAnsi" w:hAnsiTheme="minorHAnsi" w:cstheme="minorHAnsi"/>
          <w:sz w:val="22"/>
          <w:szCs w:val="22"/>
        </w:rPr>
        <w:fldChar w:fldCharType="separate"/>
      </w:r>
      <w:r w:rsidRPr="005E264F">
        <w:rPr>
          <w:rFonts w:asciiTheme="minorHAnsi" w:hAnsiTheme="minorHAnsi" w:cstheme="minorHAnsi"/>
          <w:sz w:val="22"/>
          <w:szCs w:val="22"/>
        </w:rPr>
        <w:t>6.3</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w:t>
      </w:r>
    </w:p>
    <w:p w14:paraId="233F5570" w14:textId="2D285EFC" w:rsidR="00845D5E" w:rsidRDefault="00845D5E" w:rsidP="00356D46">
      <w:pPr>
        <w:pStyle w:val="ListParagraph"/>
        <w:numPr>
          <w:ilvl w:val="0"/>
          <w:numId w:val="3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Data Transmission: The collection of data can be presented and transmitted as documents – see Annex B.</w:t>
      </w:r>
    </w:p>
    <w:p w14:paraId="00D0BCCC" w14:textId="77777777" w:rsidR="002649EE" w:rsidRPr="005E264F" w:rsidRDefault="002649EE" w:rsidP="002649EE">
      <w:pPr>
        <w:pStyle w:val="ListParagraph"/>
        <w:spacing w:beforeLines="0" w:before="0"/>
        <w:ind w:leftChars="0" w:left="420"/>
        <w:rPr>
          <w:rFonts w:asciiTheme="minorHAnsi" w:hAnsiTheme="minorHAnsi" w:cstheme="minorHAnsi"/>
          <w:sz w:val="22"/>
          <w:szCs w:val="22"/>
        </w:rPr>
      </w:pPr>
    </w:p>
    <w:p w14:paraId="4FBD797C" w14:textId="5E8FC24F" w:rsidR="00845D5E" w:rsidRDefault="00845D5E" w:rsidP="005E264F">
      <w:pPr>
        <w:pStyle w:val="Heading3"/>
        <w:spacing w:beforeLines="0" w:before="0"/>
        <w:ind w:right="220"/>
        <w:rPr>
          <w:rFonts w:asciiTheme="minorHAnsi" w:hAnsiTheme="minorHAnsi" w:cstheme="minorHAnsi"/>
          <w:sz w:val="22"/>
          <w:szCs w:val="22"/>
        </w:rPr>
      </w:pPr>
      <w:bookmarkStart w:id="56" w:name="_Toc21980679"/>
      <w:bookmarkStart w:id="57" w:name="_Toc59117310"/>
      <w:bookmarkStart w:id="58" w:name="_Toc59117817"/>
      <w:r w:rsidRPr="005E264F">
        <w:rPr>
          <w:rFonts w:asciiTheme="minorHAnsi" w:hAnsiTheme="minorHAnsi" w:cstheme="minorHAnsi"/>
          <w:sz w:val="22"/>
          <w:szCs w:val="22"/>
        </w:rPr>
        <w:t>Capital Facility Documents</w:t>
      </w:r>
      <w:bookmarkEnd w:id="56"/>
      <w:bookmarkEnd w:id="57"/>
      <w:bookmarkEnd w:id="58"/>
    </w:p>
    <w:p w14:paraId="4C1E3D32" w14:textId="77777777" w:rsidR="002649EE" w:rsidRPr="002649EE" w:rsidRDefault="002649EE" w:rsidP="002649EE">
      <w:pPr>
        <w:spacing w:after="0" w:line="240" w:lineRule="auto"/>
        <w:rPr>
          <w:lang w:eastAsia="ja-JP"/>
        </w:rPr>
      </w:pPr>
    </w:p>
    <w:p w14:paraId="32EA750C"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Scope of the Capital Facility Documents</w:t>
      </w:r>
    </w:p>
    <w:p w14:paraId="67990F85" w14:textId="77777777" w:rsidR="00845D5E" w:rsidRPr="005E264F" w:rsidRDefault="00845D5E" w:rsidP="005E264F">
      <w:pPr>
        <w:spacing w:after="0" w:line="240" w:lineRule="auto"/>
        <w:rPr>
          <w:rFonts w:cstheme="minorHAnsi"/>
        </w:rPr>
      </w:pPr>
      <w:r w:rsidRPr="005E264F">
        <w:rPr>
          <w:rFonts w:cstheme="minorHAnsi"/>
        </w:rPr>
        <w:t>Capital Facility Documents include but are not limited to the following:</w:t>
      </w:r>
    </w:p>
    <w:p w14:paraId="75F54A10"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Project Plans and Procedures;</w:t>
      </w:r>
    </w:p>
    <w:p w14:paraId="5E274577"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Engineering deliverables, including those supplied by Supplier/Manufacturers;</w:t>
      </w:r>
    </w:p>
    <w:p w14:paraId="23A0D799"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Engineering documents;</w:t>
      </w:r>
    </w:p>
    <w:p w14:paraId="6C7BDB9A"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Engineering drawings;</w:t>
      </w:r>
    </w:p>
    <w:p w14:paraId="66A486AC"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Procurement related documents;</w:t>
      </w:r>
    </w:p>
    <w:p w14:paraId="50CF6BB2"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Construction related documents;</w:t>
      </w:r>
    </w:p>
    <w:p w14:paraId="40636521"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Commissioning related documents;</w:t>
      </w:r>
    </w:p>
    <w:p w14:paraId="402B782F"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QA and QC related documents;</w:t>
      </w:r>
    </w:p>
    <w:p w14:paraId="5EAE6AB4" w14:textId="77777777" w:rsidR="00845D5E" w:rsidRPr="005E264F" w:rsidRDefault="00845D5E" w:rsidP="00356D46">
      <w:pPr>
        <w:pStyle w:val="ListParagraph"/>
        <w:numPr>
          <w:ilvl w:val="0"/>
          <w:numId w:val="33"/>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Any other documents required by Principal.</w:t>
      </w:r>
    </w:p>
    <w:p w14:paraId="0D5E5FEF" w14:textId="77777777" w:rsidR="002649EE" w:rsidRDefault="002649EE" w:rsidP="005E264F">
      <w:pPr>
        <w:spacing w:after="0" w:line="240" w:lineRule="auto"/>
        <w:rPr>
          <w:rFonts w:cstheme="minorHAnsi"/>
        </w:rPr>
      </w:pPr>
    </w:p>
    <w:p w14:paraId="64406E1B" w14:textId="1A857822" w:rsidR="00845D5E" w:rsidRDefault="00845D5E" w:rsidP="005E264F">
      <w:pPr>
        <w:spacing w:after="0" w:line="240" w:lineRule="auto"/>
        <w:rPr>
          <w:rFonts w:cstheme="minorHAnsi"/>
        </w:rPr>
      </w:pPr>
      <w:r w:rsidRPr="005E264F">
        <w:rPr>
          <w:rFonts w:cstheme="minorHAnsi"/>
        </w:rPr>
        <w:t>Please refer to the CFIHOS RDL [C-ST-001] for details.</w:t>
      </w:r>
    </w:p>
    <w:p w14:paraId="415879F7" w14:textId="77777777" w:rsidR="002649EE" w:rsidRPr="005E264F" w:rsidRDefault="002649EE" w:rsidP="005E264F">
      <w:pPr>
        <w:spacing w:after="0" w:line="240" w:lineRule="auto"/>
        <w:rPr>
          <w:rFonts w:cstheme="minorHAnsi"/>
        </w:rPr>
      </w:pPr>
    </w:p>
    <w:p w14:paraId="16CCDF2C"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Master Document Register (MDR)</w:t>
      </w:r>
    </w:p>
    <w:p w14:paraId="4C9A5AE6"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 xml:space="preserve">Principal and Contractor shall agree to, update, maintain, and share a single MDR containing all the project document deliverables. </w:t>
      </w:r>
    </w:p>
    <w:p w14:paraId="71D94E0F" w14:textId="77777777" w:rsidR="002649EE" w:rsidRDefault="002649EE" w:rsidP="005E264F">
      <w:pPr>
        <w:spacing w:after="0" w:line="240" w:lineRule="auto"/>
        <w:rPr>
          <w:rFonts w:eastAsiaTheme="minorEastAsia" w:cstheme="minorHAnsi"/>
        </w:rPr>
      </w:pPr>
    </w:p>
    <w:p w14:paraId="589E0112" w14:textId="14007D73" w:rsidR="00845D5E" w:rsidRPr="005E264F" w:rsidRDefault="00845D5E" w:rsidP="005E264F">
      <w:pPr>
        <w:spacing w:after="0" w:line="240" w:lineRule="auto"/>
        <w:rPr>
          <w:rFonts w:eastAsiaTheme="minorEastAsia" w:cstheme="minorHAnsi"/>
        </w:rPr>
      </w:pPr>
      <w:r w:rsidRPr="005E264F">
        <w:rPr>
          <w:rFonts w:eastAsiaTheme="minorEastAsia" w:cstheme="minorHAnsi"/>
        </w:rPr>
        <w:t>Please refer to the CFIHOS Specification Document [C-SP-001], CFIHOS RDL [C-ST-001], and the CFIHOS Data Model [C-DM-001] for the detailed structure of the MDR.</w:t>
      </w:r>
    </w:p>
    <w:p w14:paraId="103FF239" w14:textId="77777777" w:rsidR="002649EE" w:rsidRDefault="002649EE" w:rsidP="005E264F">
      <w:pPr>
        <w:spacing w:after="0" w:line="240" w:lineRule="auto"/>
        <w:rPr>
          <w:rFonts w:eastAsiaTheme="minorEastAsia" w:cstheme="minorHAnsi"/>
        </w:rPr>
      </w:pPr>
    </w:p>
    <w:p w14:paraId="280754A1" w14:textId="77777777" w:rsidR="002649EE" w:rsidRDefault="002649EE" w:rsidP="005E264F">
      <w:pPr>
        <w:spacing w:after="0" w:line="240" w:lineRule="auto"/>
        <w:rPr>
          <w:rFonts w:eastAsiaTheme="minorEastAsia" w:cstheme="minorHAnsi"/>
        </w:rPr>
      </w:pPr>
    </w:p>
    <w:p w14:paraId="409BEF5F" w14:textId="7DD3238A" w:rsidR="00845D5E" w:rsidRPr="005E264F" w:rsidRDefault="00845D5E" w:rsidP="005E264F">
      <w:pPr>
        <w:spacing w:after="0" w:line="240" w:lineRule="auto"/>
        <w:rPr>
          <w:rFonts w:eastAsiaTheme="minorEastAsia" w:cstheme="minorHAnsi"/>
        </w:rPr>
      </w:pPr>
      <w:r w:rsidRPr="005E264F">
        <w:rPr>
          <w:rFonts w:eastAsiaTheme="minorEastAsia" w:cstheme="minorHAnsi"/>
        </w:rPr>
        <w:lastRenderedPageBreak/>
        <w:t>Contractor shall:</w:t>
      </w:r>
    </w:p>
    <w:p w14:paraId="393AF591" w14:textId="77777777" w:rsidR="00845D5E" w:rsidRPr="005E264F" w:rsidRDefault="00845D5E" w:rsidP="005E264F">
      <w:pPr>
        <w:pStyle w:val="ListParagraph"/>
        <w:numPr>
          <w:ilvl w:val="0"/>
          <w:numId w:val="18"/>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Issue the first version of MDR to Principal for review and approval by Principal within thirty (30) days of the contract commencement date unless otherwise specified in CIS.</w:t>
      </w:r>
    </w:p>
    <w:p w14:paraId="25EB7E4A" w14:textId="77777777" w:rsidR="00845D5E" w:rsidRPr="005E264F" w:rsidRDefault="00845D5E" w:rsidP="005E264F">
      <w:pPr>
        <w:pStyle w:val="ListParagraph"/>
        <w:numPr>
          <w:ilvl w:val="0"/>
          <w:numId w:val="18"/>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Maintain and issue the revised MDR to Principal whenever the MDR is updated.</w:t>
      </w:r>
    </w:p>
    <w:p w14:paraId="5658A2B7" w14:textId="3901277B" w:rsidR="00845D5E" w:rsidRDefault="00845D5E" w:rsidP="005E264F">
      <w:pPr>
        <w:pStyle w:val="ListParagraph"/>
        <w:numPr>
          <w:ilvl w:val="0"/>
          <w:numId w:val="18"/>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Issue and transmit documents in accordance with the latest MDR by following the Document Number, Document Title, and Revision Number in the MDR.</w:t>
      </w:r>
    </w:p>
    <w:p w14:paraId="7C547B50" w14:textId="77777777" w:rsidR="002649EE" w:rsidRPr="005E264F" w:rsidRDefault="002649EE" w:rsidP="002649EE">
      <w:pPr>
        <w:pStyle w:val="ListParagraph"/>
        <w:spacing w:beforeLines="0" w:before="0"/>
        <w:ind w:leftChars="0" w:left="360"/>
        <w:rPr>
          <w:rFonts w:asciiTheme="minorHAnsi" w:eastAsiaTheme="minorEastAsia" w:hAnsiTheme="minorHAnsi" w:cstheme="minorHAnsi"/>
          <w:sz w:val="22"/>
          <w:szCs w:val="22"/>
        </w:rPr>
      </w:pPr>
    </w:p>
    <w:p w14:paraId="21672B69"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Document Properties (Metadata)</w:t>
      </w:r>
    </w:p>
    <w:p w14:paraId="0DF92853" w14:textId="16FD5435" w:rsidR="00845D5E" w:rsidRDefault="00845D5E" w:rsidP="005E264F">
      <w:pPr>
        <w:spacing w:after="0" w:line="240" w:lineRule="auto"/>
        <w:rPr>
          <w:rFonts w:cstheme="minorHAnsi"/>
        </w:rPr>
      </w:pPr>
      <w:r w:rsidRPr="005E264F">
        <w:rPr>
          <w:rFonts w:cstheme="minorHAnsi"/>
        </w:rPr>
        <w:t>All Documents shall be accompanied by their Document metadata as described in CFIHOS Specification Document [C-SP-001].</w:t>
      </w:r>
    </w:p>
    <w:p w14:paraId="0F94206A" w14:textId="77777777" w:rsidR="002649EE" w:rsidRPr="005E264F" w:rsidRDefault="002649EE" w:rsidP="005E264F">
      <w:pPr>
        <w:spacing w:after="0" w:line="240" w:lineRule="auto"/>
        <w:rPr>
          <w:rFonts w:cstheme="minorHAnsi"/>
        </w:rPr>
      </w:pPr>
    </w:p>
    <w:p w14:paraId="2A8CAF14"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hAnsiTheme="minorHAnsi" w:cstheme="minorHAnsi"/>
          <w:sz w:val="22"/>
          <w:szCs w:val="22"/>
        </w:rPr>
        <w:t>Document</w:t>
      </w:r>
      <w:r w:rsidRPr="005E264F">
        <w:rPr>
          <w:rFonts w:asciiTheme="minorHAnsi" w:eastAsiaTheme="minorEastAsia" w:hAnsiTheme="minorHAnsi" w:cstheme="minorHAnsi"/>
          <w:sz w:val="22"/>
          <w:szCs w:val="22"/>
        </w:rPr>
        <w:t xml:space="preserve"> Index</w:t>
      </w:r>
    </w:p>
    <w:p w14:paraId="72254B35" w14:textId="7CAEBD3E" w:rsidR="00845D5E" w:rsidRDefault="00845D5E" w:rsidP="005E264F">
      <w:pPr>
        <w:spacing w:after="0" w:line="240" w:lineRule="auto"/>
        <w:rPr>
          <w:rFonts w:eastAsiaTheme="minorEastAsia" w:cstheme="minorHAnsi"/>
        </w:rPr>
      </w:pPr>
      <w:r w:rsidRPr="005E264F">
        <w:rPr>
          <w:rFonts w:eastAsiaTheme="minorEastAsia" w:cstheme="minorHAnsi"/>
        </w:rPr>
        <w:t>When multiple files constitute one document (e.g., multiple renditions) the transmittal shall contain a document index file.</w:t>
      </w:r>
    </w:p>
    <w:p w14:paraId="569EF872" w14:textId="77777777" w:rsidR="002649EE" w:rsidRPr="005E264F" w:rsidRDefault="002649EE" w:rsidP="005E264F">
      <w:pPr>
        <w:spacing w:after="0" w:line="240" w:lineRule="auto"/>
        <w:rPr>
          <w:rFonts w:eastAsiaTheme="minorEastAsia" w:cstheme="minorHAnsi"/>
        </w:rPr>
      </w:pPr>
    </w:p>
    <w:p w14:paraId="1BC33242"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Templates</w:t>
      </w:r>
    </w:p>
    <w:p w14:paraId="2A6BC726"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The Document template for each category of document type shall be proposed by Contractor and shall be approved by Principal at the beginning of the Project. Contractor shall use the approved document templates including but not limited to</w:t>
      </w:r>
    </w:p>
    <w:p w14:paraId="03C3C6FD" w14:textId="77777777" w:rsidR="00845D5E" w:rsidRPr="005E264F" w:rsidRDefault="00845D5E" w:rsidP="005E264F">
      <w:pPr>
        <w:pStyle w:val="ListParagraph"/>
        <w:numPr>
          <w:ilvl w:val="0"/>
          <w:numId w:val="2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Engineering Documents (Philosophies, Procedures, Specifications)</w:t>
      </w:r>
    </w:p>
    <w:p w14:paraId="08B584A5" w14:textId="77777777" w:rsidR="00845D5E" w:rsidRPr="005E264F" w:rsidRDefault="00845D5E" w:rsidP="005E264F">
      <w:pPr>
        <w:pStyle w:val="ListParagraph"/>
        <w:numPr>
          <w:ilvl w:val="0"/>
          <w:numId w:val="2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Engineering Drawings</w:t>
      </w:r>
    </w:p>
    <w:p w14:paraId="36AE7247" w14:textId="77777777" w:rsidR="00845D5E" w:rsidRPr="005E264F" w:rsidRDefault="00845D5E" w:rsidP="005E264F">
      <w:pPr>
        <w:pStyle w:val="ListParagraph"/>
        <w:numPr>
          <w:ilvl w:val="0"/>
          <w:numId w:val="2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Engineering Data Sheets</w:t>
      </w:r>
    </w:p>
    <w:p w14:paraId="5D62DA71" w14:textId="77777777" w:rsidR="00845D5E" w:rsidRPr="005E264F" w:rsidRDefault="00845D5E" w:rsidP="005E264F">
      <w:pPr>
        <w:pStyle w:val="ListParagraph"/>
        <w:numPr>
          <w:ilvl w:val="0"/>
          <w:numId w:val="2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Correspondences</w:t>
      </w:r>
    </w:p>
    <w:p w14:paraId="34631A49" w14:textId="77777777" w:rsidR="00845D5E" w:rsidRPr="005E264F" w:rsidRDefault="00845D5E" w:rsidP="005E264F">
      <w:pPr>
        <w:pStyle w:val="ListParagraph"/>
        <w:numPr>
          <w:ilvl w:val="0"/>
          <w:numId w:val="2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Meeting Minutes</w:t>
      </w:r>
    </w:p>
    <w:p w14:paraId="29592949" w14:textId="684203CF" w:rsidR="002649EE" w:rsidRDefault="00845D5E" w:rsidP="002649EE">
      <w:pPr>
        <w:pStyle w:val="ListParagraph"/>
        <w:numPr>
          <w:ilvl w:val="0"/>
          <w:numId w:val="2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Change Orders</w:t>
      </w:r>
    </w:p>
    <w:p w14:paraId="47990327" w14:textId="77777777" w:rsidR="002649EE" w:rsidRPr="002649EE" w:rsidRDefault="002649EE" w:rsidP="002649EE">
      <w:pPr>
        <w:pStyle w:val="ListParagraph"/>
        <w:spacing w:beforeLines="0" w:before="0"/>
        <w:ind w:leftChars="0" w:left="720"/>
        <w:rPr>
          <w:rFonts w:asciiTheme="minorHAnsi" w:eastAsiaTheme="minorEastAsia" w:hAnsiTheme="minorHAnsi" w:cstheme="minorHAnsi"/>
          <w:sz w:val="22"/>
          <w:szCs w:val="22"/>
        </w:rPr>
      </w:pPr>
    </w:p>
    <w:p w14:paraId="2C212E14"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Specific Requirements</w:t>
      </w:r>
    </w:p>
    <w:p w14:paraId="6E868607" w14:textId="77777777" w:rsidR="002649EE" w:rsidRDefault="002649EE" w:rsidP="005E264F">
      <w:pPr>
        <w:spacing w:after="0" w:line="240" w:lineRule="auto"/>
        <w:rPr>
          <w:rFonts w:cstheme="minorHAnsi"/>
          <w:u w:val="single"/>
        </w:rPr>
      </w:pPr>
    </w:p>
    <w:p w14:paraId="0FF18704" w14:textId="762B19B7" w:rsidR="00845D5E" w:rsidRPr="005E264F" w:rsidRDefault="00845D5E" w:rsidP="005E264F">
      <w:pPr>
        <w:spacing w:after="0" w:line="240" w:lineRule="auto"/>
        <w:rPr>
          <w:rFonts w:cstheme="minorHAnsi"/>
          <w:u w:val="single"/>
        </w:rPr>
      </w:pPr>
      <w:r w:rsidRPr="005E264F">
        <w:rPr>
          <w:rFonts w:cstheme="minorHAnsi"/>
          <w:u w:val="single"/>
        </w:rPr>
        <w:t>Encryption and Password Requirements</w:t>
      </w:r>
    </w:p>
    <w:p w14:paraId="3FD55E73" w14:textId="77777777" w:rsidR="00845D5E" w:rsidRPr="005E264F" w:rsidRDefault="00845D5E" w:rsidP="005E264F">
      <w:pPr>
        <w:spacing w:after="0" w:line="240" w:lineRule="auto"/>
        <w:rPr>
          <w:rFonts w:cstheme="minorHAnsi"/>
        </w:rPr>
      </w:pPr>
      <w:r w:rsidRPr="005E264F">
        <w:rPr>
          <w:rFonts w:cstheme="minorHAnsi"/>
        </w:rPr>
        <w:t>Principal shall state within the security requirements if the documents shall or shall not be encrypted with passwords when submitted. If they are encrypted with passwords, Principal and Contractor shall agree on how to handle the passwords.</w:t>
      </w:r>
    </w:p>
    <w:p w14:paraId="51E278A2" w14:textId="77777777" w:rsidR="002649EE" w:rsidRDefault="002649EE" w:rsidP="005E264F">
      <w:pPr>
        <w:spacing w:after="0" w:line="240" w:lineRule="auto"/>
        <w:rPr>
          <w:rFonts w:cstheme="minorHAnsi"/>
          <w:u w:val="single"/>
        </w:rPr>
      </w:pPr>
    </w:p>
    <w:p w14:paraId="77952BE1" w14:textId="61F6BDF6" w:rsidR="00845D5E" w:rsidRPr="005E264F" w:rsidRDefault="00845D5E" w:rsidP="005E264F">
      <w:pPr>
        <w:spacing w:after="0" w:line="240" w:lineRule="auto"/>
        <w:rPr>
          <w:rFonts w:cstheme="minorHAnsi"/>
          <w:u w:val="single"/>
        </w:rPr>
      </w:pPr>
      <w:r w:rsidRPr="005E264F">
        <w:rPr>
          <w:rFonts w:cstheme="minorHAnsi"/>
          <w:u w:val="single"/>
        </w:rPr>
        <w:t>File Compression and Packaging Requirements</w:t>
      </w:r>
    </w:p>
    <w:p w14:paraId="30C1493B" w14:textId="77777777" w:rsidR="00845D5E" w:rsidRPr="005E264F" w:rsidRDefault="00845D5E" w:rsidP="005E264F">
      <w:pPr>
        <w:spacing w:after="0" w:line="240" w:lineRule="auto"/>
        <w:rPr>
          <w:rFonts w:cstheme="minorHAnsi"/>
        </w:rPr>
      </w:pPr>
      <w:r w:rsidRPr="005E264F">
        <w:rPr>
          <w:rFonts w:cstheme="minorHAnsi"/>
        </w:rPr>
        <w:t>Principal shall state if the document(s) whether a single file or multiple files shall be compressed and packaged (namely “zipped”) or not as well as their electronic package file naming conventions.</w:t>
      </w:r>
    </w:p>
    <w:p w14:paraId="1EAE705E" w14:textId="77777777" w:rsidR="002649EE" w:rsidRDefault="002649EE" w:rsidP="005E264F">
      <w:pPr>
        <w:spacing w:after="0" w:line="240" w:lineRule="auto"/>
        <w:rPr>
          <w:rFonts w:cstheme="minorHAnsi"/>
          <w:u w:val="single"/>
        </w:rPr>
      </w:pPr>
    </w:p>
    <w:p w14:paraId="022324E5" w14:textId="49CB7E05" w:rsidR="00845D5E" w:rsidRPr="005E264F" w:rsidRDefault="00845D5E" w:rsidP="005E264F">
      <w:pPr>
        <w:spacing w:after="0" w:line="240" w:lineRule="auto"/>
        <w:rPr>
          <w:rFonts w:cstheme="minorHAnsi"/>
          <w:u w:val="single"/>
        </w:rPr>
      </w:pPr>
      <w:r w:rsidRPr="005E264F">
        <w:rPr>
          <w:rFonts w:cstheme="minorHAnsi"/>
          <w:u w:val="single"/>
        </w:rPr>
        <w:t>Archiving Requirements</w:t>
      </w:r>
    </w:p>
    <w:p w14:paraId="194B0B1C" w14:textId="64ACD00C" w:rsidR="00845D5E" w:rsidRDefault="00845D5E" w:rsidP="005E264F">
      <w:pPr>
        <w:spacing w:after="0" w:line="240" w:lineRule="auto"/>
        <w:rPr>
          <w:rFonts w:cstheme="minorHAnsi"/>
        </w:rPr>
      </w:pPr>
      <w:r w:rsidRPr="005E264F">
        <w:rPr>
          <w:rFonts w:cstheme="minorHAnsi"/>
        </w:rPr>
        <w:t>For document archive requirements, Contractor shall follow the specifications provided in CFIHOS Specification Document [C-SP-001].</w:t>
      </w:r>
    </w:p>
    <w:p w14:paraId="54B63D17" w14:textId="77777777" w:rsidR="002649EE" w:rsidRPr="005E264F" w:rsidRDefault="002649EE" w:rsidP="005E264F">
      <w:pPr>
        <w:spacing w:after="0" w:line="240" w:lineRule="auto"/>
        <w:rPr>
          <w:rFonts w:eastAsiaTheme="minorEastAsia" w:cstheme="minorHAnsi"/>
        </w:rPr>
      </w:pPr>
    </w:p>
    <w:p w14:paraId="6EF5E133"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Information Relationship Requirements</w:t>
      </w:r>
    </w:p>
    <w:p w14:paraId="1883D22A" w14:textId="77777777" w:rsidR="002649EE" w:rsidRDefault="00845D5E" w:rsidP="005E264F">
      <w:pPr>
        <w:spacing w:after="0" w:line="240" w:lineRule="auto"/>
        <w:rPr>
          <w:rFonts w:cstheme="minorHAnsi"/>
        </w:rPr>
      </w:pPr>
      <w:r w:rsidRPr="005E264F">
        <w:rPr>
          <w:rFonts w:cstheme="minorHAnsi"/>
        </w:rPr>
        <w:t xml:space="preserve">The information relationships requirements such as Tag to Document, Tag to Tag, Document to Document, Document to Equipment, and Document to Area are specified in CIS and Contractor shall include the implementation plan to achieve such requirements in Contractor’s Information Management Plan (see </w:t>
      </w:r>
      <w:r w:rsidRPr="005E264F">
        <w:rPr>
          <w:rFonts w:cstheme="minorHAnsi"/>
        </w:rPr>
        <w:fldChar w:fldCharType="begin"/>
      </w:r>
      <w:r w:rsidRPr="005E264F">
        <w:rPr>
          <w:rFonts w:cstheme="minorHAnsi"/>
        </w:rPr>
        <w:instrText xml:space="preserve"> REF _Ref15724802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6.2</w:t>
      </w:r>
      <w:r w:rsidRPr="005E264F">
        <w:rPr>
          <w:rFonts w:cstheme="minorHAnsi"/>
        </w:rPr>
        <w:fldChar w:fldCharType="end"/>
      </w:r>
      <w:r w:rsidRPr="005E264F">
        <w:rPr>
          <w:rFonts w:cstheme="minorHAnsi"/>
        </w:rPr>
        <w:t xml:space="preserve">). </w:t>
      </w:r>
    </w:p>
    <w:p w14:paraId="20FBCA32" w14:textId="77777777" w:rsidR="002649EE" w:rsidRDefault="002649EE" w:rsidP="005E264F">
      <w:pPr>
        <w:spacing w:after="0" w:line="240" w:lineRule="auto"/>
        <w:rPr>
          <w:rFonts w:cstheme="minorHAnsi"/>
        </w:rPr>
      </w:pPr>
    </w:p>
    <w:p w14:paraId="69CD62ED" w14:textId="35DE01E7" w:rsidR="00845D5E" w:rsidRDefault="00845D5E" w:rsidP="005E264F">
      <w:pPr>
        <w:spacing w:after="0" w:line="240" w:lineRule="auto"/>
        <w:rPr>
          <w:rFonts w:cstheme="minorHAnsi"/>
        </w:rPr>
      </w:pPr>
      <w:r w:rsidRPr="005E264F">
        <w:rPr>
          <w:rFonts w:cstheme="minorHAnsi"/>
        </w:rPr>
        <w:t>Principal shall state which relationships and which information types are subject to these requirements.</w:t>
      </w:r>
    </w:p>
    <w:p w14:paraId="39B6A3D3" w14:textId="77777777" w:rsidR="002649EE" w:rsidRPr="005E264F" w:rsidRDefault="002649EE" w:rsidP="005E264F">
      <w:pPr>
        <w:spacing w:after="0" w:line="240" w:lineRule="auto"/>
        <w:rPr>
          <w:rFonts w:cstheme="minorHAnsi"/>
        </w:rPr>
      </w:pPr>
    </w:p>
    <w:p w14:paraId="0759129D" w14:textId="3E86454D" w:rsidR="00845D5E" w:rsidRDefault="00845D5E" w:rsidP="005E264F">
      <w:pPr>
        <w:pStyle w:val="Heading3"/>
        <w:spacing w:beforeLines="0" w:before="0"/>
        <w:ind w:right="220"/>
        <w:rPr>
          <w:rFonts w:asciiTheme="minorHAnsi" w:hAnsiTheme="minorHAnsi" w:cstheme="minorHAnsi"/>
          <w:sz w:val="22"/>
          <w:szCs w:val="22"/>
        </w:rPr>
      </w:pPr>
      <w:bookmarkStart w:id="59" w:name="_Toc21980680"/>
      <w:bookmarkStart w:id="60" w:name="_Toc59117311"/>
      <w:bookmarkStart w:id="61" w:name="_Toc59117818"/>
      <w:r w:rsidRPr="005E264F">
        <w:rPr>
          <w:rFonts w:asciiTheme="minorHAnsi" w:hAnsiTheme="minorHAnsi" w:cstheme="minorHAnsi"/>
          <w:sz w:val="22"/>
          <w:szCs w:val="22"/>
        </w:rPr>
        <w:lastRenderedPageBreak/>
        <w:t>Capital Facility Data</w:t>
      </w:r>
      <w:bookmarkEnd w:id="59"/>
      <w:bookmarkEnd w:id="60"/>
      <w:bookmarkEnd w:id="61"/>
    </w:p>
    <w:p w14:paraId="401D65C0" w14:textId="77777777" w:rsidR="002649EE" w:rsidRPr="002649EE" w:rsidRDefault="002649EE" w:rsidP="002649EE">
      <w:pPr>
        <w:spacing w:after="0" w:line="240" w:lineRule="auto"/>
        <w:rPr>
          <w:lang w:eastAsia="ja-JP"/>
        </w:rPr>
      </w:pPr>
    </w:p>
    <w:p w14:paraId="7F2BD5D1"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Tags and Equipment</w:t>
      </w:r>
    </w:p>
    <w:p w14:paraId="4FB6A963" w14:textId="15CEDDFF" w:rsidR="00845D5E" w:rsidRDefault="00845D5E" w:rsidP="005E264F">
      <w:pPr>
        <w:spacing w:after="0" w:line="240" w:lineRule="auto"/>
        <w:rPr>
          <w:rFonts w:cstheme="minorHAnsi"/>
        </w:rPr>
      </w:pPr>
      <w:r w:rsidRPr="005E264F">
        <w:rPr>
          <w:rFonts w:cstheme="minorHAnsi"/>
        </w:rPr>
        <w:t>Tag represents a specific function in a Plant with its logical location identified by a Tag number. Therefore, the properties of Tag are function related. Equipment represents a physical asset to satisfy a certain function represented by Tag. Therefore, the properties of Equipment are asset related properties such as a serial number and a manufacturer and actual purchase date.</w:t>
      </w:r>
    </w:p>
    <w:p w14:paraId="3C2741A6" w14:textId="77777777" w:rsidR="002649EE" w:rsidRPr="005E264F" w:rsidRDefault="002649EE" w:rsidP="005E264F">
      <w:pPr>
        <w:spacing w:after="0" w:line="240" w:lineRule="auto"/>
        <w:rPr>
          <w:rFonts w:cstheme="minorHAnsi"/>
        </w:rPr>
      </w:pPr>
    </w:p>
    <w:p w14:paraId="2D8D1B8D" w14:textId="77777777" w:rsidR="00845D5E" w:rsidRPr="005E264F" w:rsidRDefault="00845D5E" w:rsidP="005E264F">
      <w:pPr>
        <w:spacing w:after="0" w:line="240" w:lineRule="auto"/>
        <w:rPr>
          <w:rFonts w:cstheme="minorHAnsi"/>
        </w:rPr>
      </w:pPr>
      <w:r w:rsidRPr="005E264F">
        <w:rPr>
          <w:rFonts w:cstheme="minorHAnsi"/>
        </w:rPr>
        <w:t>Types of Tags can be categorized into the following:</w:t>
      </w:r>
    </w:p>
    <w:p w14:paraId="1966A8DF" w14:textId="77777777" w:rsidR="00845D5E" w:rsidRPr="005E264F" w:rsidRDefault="00845D5E" w:rsidP="00356D46">
      <w:pPr>
        <w:pStyle w:val="ListParagraph"/>
        <w:numPr>
          <w:ilvl w:val="0"/>
          <w:numId w:val="34"/>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Tags without equipment – sometimes called as soft tags, such as DCS tags;</w:t>
      </w:r>
    </w:p>
    <w:p w14:paraId="126932C7" w14:textId="77777777" w:rsidR="00845D5E" w:rsidRPr="005E264F" w:rsidRDefault="00845D5E" w:rsidP="00356D46">
      <w:pPr>
        <w:pStyle w:val="ListParagraph"/>
        <w:numPr>
          <w:ilvl w:val="0"/>
          <w:numId w:val="34"/>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Tags attached with equipment – sometimes called as hard tags;</w:t>
      </w:r>
    </w:p>
    <w:p w14:paraId="224DB0C7" w14:textId="77777777" w:rsidR="002649EE" w:rsidRDefault="002649EE" w:rsidP="005E264F">
      <w:pPr>
        <w:spacing w:after="0" w:line="240" w:lineRule="auto"/>
        <w:rPr>
          <w:rFonts w:cstheme="minorHAnsi"/>
        </w:rPr>
      </w:pPr>
    </w:p>
    <w:p w14:paraId="68CDC5DF" w14:textId="2D654D28" w:rsidR="00845D5E" w:rsidRPr="005E264F" w:rsidRDefault="00845D5E" w:rsidP="005E264F">
      <w:pPr>
        <w:spacing w:after="0" w:line="240" w:lineRule="auto"/>
        <w:rPr>
          <w:rFonts w:cstheme="minorHAnsi"/>
        </w:rPr>
      </w:pPr>
      <w:r w:rsidRPr="005E264F">
        <w:rPr>
          <w:rFonts w:cstheme="minorHAnsi"/>
        </w:rPr>
        <w:t>It is important for Principal and Contractor to recognize the one-to-many relationships between Tag (one) and Equipment (many) to express scenarios such as:</w:t>
      </w:r>
    </w:p>
    <w:p w14:paraId="392CE416" w14:textId="77777777" w:rsidR="00845D5E" w:rsidRPr="005E264F" w:rsidRDefault="00845D5E" w:rsidP="00356D46">
      <w:pPr>
        <w:pStyle w:val="ListParagraph"/>
        <w:numPr>
          <w:ilvl w:val="0"/>
          <w:numId w:val="35"/>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Multiple pieces of equipment can be installed to one Tag over time in the commissioning phase or the maintenance period (for example, switched or replaced with another piece of equipment). We note in such case, only a piece of Equipment is installed to a Tag at one particular point in time.</w:t>
      </w:r>
    </w:p>
    <w:p w14:paraId="0A37054D" w14:textId="77777777" w:rsidR="00845D5E" w:rsidRPr="005E264F" w:rsidRDefault="00845D5E" w:rsidP="00356D46">
      <w:pPr>
        <w:pStyle w:val="ListParagraph"/>
        <w:numPr>
          <w:ilvl w:val="0"/>
          <w:numId w:val="35"/>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Multiple pieces of Equipment can be installed to a Tag at the same time. Principal shall specify if this scenario is allowed in the EPC phase to keep the referential integrity;</w:t>
      </w:r>
    </w:p>
    <w:p w14:paraId="4C2CF5CD" w14:textId="77777777" w:rsidR="002649EE" w:rsidRDefault="002649EE" w:rsidP="005E264F">
      <w:pPr>
        <w:spacing w:after="0" w:line="240" w:lineRule="auto"/>
        <w:rPr>
          <w:rFonts w:cstheme="minorHAnsi"/>
        </w:rPr>
      </w:pPr>
    </w:p>
    <w:p w14:paraId="7BD2FE43" w14:textId="383C6A13" w:rsidR="00845D5E" w:rsidRDefault="00845D5E" w:rsidP="005E264F">
      <w:pPr>
        <w:spacing w:after="0" w:line="240" w:lineRule="auto"/>
        <w:rPr>
          <w:rFonts w:cstheme="minorHAnsi"/>
        </w:rPr>
      </w:pPr>
      <w:r w:rsidRPr="005E264F">
        <w:rPr>
          <w:rFonts w:cstheme="minorHAnsi"/>
        </w:rPr>
        <w:t>Except in the latter case above, the Tag and Equipment relationship should be one-to-one at one time.</w:t>
      </w:r>
    </w:p>
    <w:p w14:paraId="00BE1C65" w14:textId="77777777" w:rsidR="002649EE" w:rsidRPr="005E264F" w:rsidRDefault="002649EE" w:rsidP="005E264F">
      <w:pPr>
        <w:spacing w:after="0" w:line="240" w:lineRule="auto"/>
        <w:rPr>
          <w:rFonts w:cstheme="minorHAnsi"/>
        </w:rPr>
      </w:pPr>
    </w:p>
    <w:p w14:paraId="68713F62" w14:textId="350634BA" w:rsidR="00845D5E" w:rsidRDefault="00845D5E" w:rsidP="005E264F">
      <w:pPr>
        <w:spacing w:after="0" w:line="240" w:lineRule="auto"/>
        <w:rPr>
          <w:rFonts w:cstheme="minorHAnsi"/>
        </w:rPr>
      </w:pPr>
      <w:r w:rsidRPr="005E264F">
        <w:rPr>
          <w:rFonts w:cstheme="minorHAnsi"/>
        </w:rPr>
        <w:t>Principal and Contractor shall note that there are engineering tools not capable of representing the relationship between Tag and Equipment and only treating Tag and Equipment as a single entity.</w:t>
      </w:r>
    </w:p>
    <w:p w14:paraId="4A218B20" w14:textId="77777777" w:rsidR="002649EE" w:rsidRPr="005E264F" w:rsidRDefault="002649EE" w:rsidP="005E264F">
      <w:pPr>
        <w:spacing w:after="0" w:line="240" w:lineRule="auto"/>
        <w:rPr>
          <w:rFonts w:eastAsiaTheme="minorEastAsia" w:cstheme="minorHAnsi"/>
        </w:rPr>
      </w:pPr>
    </w:p>
    <w:p w14:paraId="5B9973EF"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Capital Facility Data Entities</w:t>
      </w:r>
    </w:p>
    <w:p w14:paraId="29016FCB" w14:textId="77777777" w:rsidR="00845D5E" w:rsidRPr="005E264F" w:rsidRDefault="00845D5E" w:rsidP="005E264F">
      <w:pPr>
        <w:spacing w:after="0" w:line="240" w:lineRule="auto"/>
        <w:rPr>
          <w:rFonts w:cstheme="minorHAnsi"/>
        </w:rPr>
      </w:pPr>
      <w:r w:rsidRPr="005E264F">
        <w:rPr>
          <w:rFonts w:cstheme="minorHAnsi"/>
        </w:rPr>
        <w:t>Capital Facility Data is composed of the following - see CFIHOS Specification Document [C-SP-001] for more details</w:t>
      </w:r>
    </w:p>
    <w:p w14:paraId="372A7BAA"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Geographical Surface (Site and Area);</w:t>
      </w:r>
    </w:p>
    <w:p w14:paraId="73D6F615"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Function (Plant - Process Unit - Tag);</w:t>
      </w:r>
    </w:p>
    <w:p w14:paraId="18AB6EDB"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Plant Breakdown Structure:</w:t>
      </w:r>
    </w:p>
    <w:p w14:paraId="03C87857"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Commissioning Unit - Commissioning System – Tag;</w:t>
      </w:r>
    </w:p>
    <w:p w14:paraId="3CBD5E99"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Maintenance Unit - Maintenance System - Tag and Equipment;</w:t>
      </w:r>
    </w:p>
    <w:p w14:paraId="47E2E7E0"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Construction Assembly - Tag;</w:t>
      </w:r>
    </w:p>
    <w:p w14:paraId="66E66379"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Process Unit - Equipment;</w:t>
      </w:r>
    </w:p>
    <w:p w14:paraId="2F8316C3" w14:textId="77777777" w:rsidR="00845D5E" w:rsidRPr="005E264F"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Tag Physical Connection;</w:t>
      </w:r>
    </w:p>
    <w:p w14:paraId="530D0FB4" w14:textId="2F3E9DF8" w:rsidR="00845D5E"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Corrosion (Corrosion Loop Type – Corrosion Loop);</w:t>
      </w:r>
    </w:p>
    <w:p w14:paraId="37205691" w14:textId="46924FAB" w:rsidR="00845D5E" w:rsidRDefault="00845D5E" w:rsidP="00356D46">
      <w:pPr>
        <w:pStyle w:val="ListParagraph"/>
        <w:numPr>
          <w:ilvl w:val="0"/>
          <w:numId w:val="3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Master Data (Company, Purchase Order, Property, and Property Pick List);</w:t>
      </w:r>
    </w:p>
    <w:p w14:paraId="76071BCB" w14:textId="77777777" w:rsidR="002649EE" w:rsidRPr="005E264F" w:rsidRDefault="002649EE" w:rsidP="002649EE">
      <w:pPr>
        <w:pStyle w:val="ListParagraph"/>
        <w:spacing w:beforeLines="0" w:before="0"/>
        <w:ind w:leftChars="0" w:left="720"/>
        <w:rPr>
          <w:rFonts w:asciiTheme="minorHAnsi" w:eastAsiaTheme="minorEastAsia" w:hAnsiTheme="minorHAnsi" w:cstheme="minorHAnsi"/>
          <w:sz w:val="22"/>
          <w:szCs w:val="22"/>
        </w:rPr>
      </w:pPr>
    </w:p>
    <w:p w14:paraId="6EA5BAE9"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Class and Properties Definitions for Tags and Equipment (Information Metadata)</w:t>
      </w:r>
    </w:p>
    <w:p w14:paraId="67006C5C" w14:textId="4A170802" w:rsidR="00845D5E" w:rsidRDefault="00845D5E" w:rsidP="005E264F">
      <w:pPr>
        <w:spacing w:after="0" w:line="240" w:lineRule="auto"/>
        <w:rPr>
          <w:rFonts w:eastAsiaTheme="minorEastAsia" w:cstheme="minorHAnsi"/>
        </w:rPr>
      </w:pPr>
      <w:r w:rsidRPr="005E264F">
        <w:rPr>
          <w:rFonts w:cstheme="minorHAnsi"/>
        </w:rPr>
        <w:t xml:space="preserve">Correct understanding of the data structure </w:t>
      </w:r>
      <w:r w:rsidRPr="005E264F">
        <w:rPr>
          <w:rFonts w:eastAsiaTheme="minorEastAsia" w:cstheme="minorHAnsi"/>
        </w:rPr>
        <w:t>among Tag Class, Tag, and Tag Properties, and Equipment Class, Equipment, and Equipment Properties is essential to Capital Facility Data.</w:t>
      </w:r>
    </w:p>
    <w:p w14:paraId="709B1CA6" w14:textId="77777777" w:rsidR="00FC4F4A" w:rsidRPr="005E264F" w:rsidRDefault="00FC4F4A" w:rsidP="005E264F">
      <w:pPr>
        <w:spacing w:after="0" w:line="240" w:lineRule="auto"/>
        <w:rPr>
          <w:rFonts w:eastAsiaTheme="minorEastAsia" w:cstheme="minorHAnsi"/>
        </w:rPr>
      </w:pPr>
    </w:p>
    <w:p w14:paraId="2FC9A82E" w14:textId="02CFC576" w:rsidR="00845D5E" w:rsidRPr="00FC4F4A" w:rsidRDefault="00845D5E" w:rsidP="00FC4F4A">
      <w:pPr>
        <w:pStyle w:val="ListParagraph"/>
        <w:numPr>
          <w:ilvl w:val="0"/>
          <w:numId w:val="22"/>
        </w:numPr>
        <w:spacing w:beforeLines="0" w:before="0"/>
        <w:ind w:leftChars="0" w:left="714" w:hanging="357"/>
        <w:rPr>
          <w:rFonts w:asciiTheme="minorHAnsi" w:eastAsiaTheme="minorEastAsia" w:hAnsiTheme="minorHAnsi" w:cstheme="minorHAnsi"/>
          <w:sz w:val="22"/>
          <w:szCs w:val="22"/>
        </w:rPr>
      </w:pPr>
      <w:r w:rsidRPr="00FC4F4A">
        <w:rPr>
          <w:rFonts w:asciiTheme="minorHAnsi" w:eastAsiaTheme="minorEastAsia" w:hAnsiTheme="minorHAnsi" w:cstheme="minorHAnsi"/>
          <w:sz w:val="22"/>
          <w:szCs w:val="22"/>
        </w:rPr>
        <w:t>Tag is a decomposition of a “high-level” Process Unit function into more granular “sub function”.</w:t>
      </w:r>
      <w:r w:rsidR="00FC4F4A" w:rsidRPr="00FC4F4A">
        <w:rPr>
          <w:rFonts w:asciiTheme="minorHAnsi" w:eastAsiaTheme="minorEastAsia" w:hAnsiTheme="minorHAnsi" w:cstheme="minorHAnsi"/>
          <w:sz w:val="22"/>
          <w:szCs w:val="22"/>
        </w:rPr>
        <w:t xml:space="preserve">  </w:t>
      </w:r>
      <w:r w:rsidRPr="00FC4F4A">
        <w:rPr>
          <w:rFonts w:asciiTheme="minorHAnsi" w:hAnsiTheme="minorHAnsi" w:cstheme="minorHAnsi"/>
          <w:sz w:val="22"/>
          <w:szCs w:val="22"/>
        </w:rPr>
        <w:t>Each Tag Class has its own set of properties. A Tag always belongs to a Tag Class. Therefore, a Tag has its own set of property values for the Tag Class properties. For example, “Pump” is a Tag Class and has designated properties such as “Maximum Design Pressure” and “Operating Pressure”. If a Tag “P-001” belongs to the “Pump” (Tag Class), then this Tag shall have property values for “Maximum Design Pressure” and “Operating Pressure”.</w:t>
      </w:r>
    </w:p>
    <w:p w14:paraId="1AA8C5E2" w14:textId="01D2D5B3" w:rsidR="00845D5E" w:rsidRPr="006D36DB" w:rsidRDefault="00845D5E" w:rsidP="00A73C68">
      <w:pPr>
        <w:pStyle w:val="ListParagraph"/>
        <w:numPr>
          <w:ilvl w:val="0"/>
          <w:numId w:val="22"/>
        </w:numPr>
        <w:spacing w:beforeLines="0" w:before="0"/>
        <w:ind w:leftChars="0" w:left="360"/>
        <w:rPr>
          <w:rFonts w:cstheme="minorHAnsi"/>
        </w:rPr>
      </w:pPr>
      <w:r w:rsidRPr="006D36DB">
        <w:rPr>
          <w:rFonts w:asciiTheme="minorHAnsi" w:eastAsiaTheme="minorEastAsia" w:hAnsiTheme="minorHAnsi" w:cstheme="minorHAnsi"/>
          <w:sz w:val="22"/>
          <w:szCs w:val="22"/>
        </w:rPr>
        <w:lastRenderedPageBreak/>
        <w:t>Equipment is a physical device designed to perform a function.</w:t>
      </w:r>
      <w:r w:rsidR="006D36DB" w:rsidRPr="006D36DB">
        <w:rPr>
          <w:rFonts w:asciiTheme="minorHAnsi" w:eastAsiaTheme="minorEastAsia" w:hAnsiTheme="minorHAnsi" w:cstheme="minorHAnsi"/>
          <w:sz w:val="22"/>
          <w:szCs w:val="22"/>
        </w:rPr>
        <w:t xml:space="preserve"> </w:t>
      </w:r>
      <w:r w:rsidRPr="006D36DB">
        <w:rPr>
          <w:rFonts w:asciiTheme="minorHAnsi" w:hAnsiTheme="minorHAnsi" w:cstheme="minorHAnsi"/>
          <w:sz w:val="22"/>
          <w:szCs w:val="22"/>
        </w:rPr>
        <w:t>Each Equipment Class has its own set of properties. A piece of Equipment always belongs to an Equipment Class. Therefore, a piece of Equipment has its own set of property values for the Equipment Class properties. For example, “Centrifugal Pump” is an Equipment Class and has designated properties such as “Weight” and “Size”. If a piece of Equipment belongs to the “Centrifugal Pump” (Equipment Class), then this Equipment shall have property values for “Weight” and “Size”.</w:t>
      </w:r>
    </w:p>
    <w:p w14:paraId="6FE666C0" w14:textId="77777777" w:rsidR="00FC4F4A" w:rsidRPr="005E264F" w:rsidRDefault="00FC4F4A" w:rsidP="005E264F">
      <w:pPr>
        <w:spacing w:after="0" w:line="240" w:lineRule="auto"/>
        <w:ind w:left="360"/>
        <w:rPr>
          <w:rFonts w:cstheme="minorHAnsi"/>
        </w:rPr>
      </w:pPr>
    </w:p>
    <w:p w14:paraId="57BC3DDA"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hAnsiTheme="minorHAnsi" w:cstheme="minorHAnsi"/>
          <w:sz w:val="22"/>
          <w:szCs w:val="22"/>
        </w:rPr>
        <w:t>Master Tag Register (MTR)</w:t>
      </w:r>
    </w:p>
    <w:p w14:paraId="6B9DAA5C" w14:textId="229D4EBD" w:rsidR="00845D5E" w:rsidRDefault="00845D5E" w:rsidP="005E264F">
      <w:pPr>
        <w:spacing w:after="0" w:line="240" w:lineRule="auto"/>
        <w:rPr>
          <w:rFonts w:cstheme="minorHAnsi"/>
        </w:rPr>
      </w:pPr>
      <w:r w:rsidRPr="005E264F">
        <w:rPr>
          <w:rFonts w:cstheme="minorHAnsi"/>
        </w:rPr>
        <w:t>MTR is the complete list of all the Tags whose information shall be handed over to Principal. MTR plays a central role in Facility Data Management and shall be delivered as structured data in accordance to CFIHOS Data Dictionary [</w:t>
      </w:r>
      <w:r w:rsidRPr="005E264F">
        <w:rPr>
          <w:rFonts w:eastAsia="Times New Roman" w:cstheme="minorHAnsi"/>
        </w:rPr>
        <w:t>C-DM-002]</w:t>
      </w:r>
      <w:r w:rsidRPr="005E264F">
        <w:rPr>
          <w:rFonts w:cstheme="minorHAnsi"/>
        </w:rPr>
        <w:t>.</w:t>
      </w:r>
    </w:p>
    <w:p w14:paraId="07E25F96" w14:textId="77777777" w:rsidR="00FC4F4A" w:rsidRPr="005E264F" w:rsidRDefault="00FC4F4A" w:rsidP="005E264F">
      <w:pPr>
        <w:spacing w:after="0" w:line="240" w:lineRule="auto"/>
        <w:rPr>
          <w:rFonts w:cstheme="minorHAnsi"/>
        </w:rPr>
      </w:pPr>
    </w:p>
    <w:p w14:paraId="1A9D8748"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Data Templates and Data Files</w:t>
      </w:r>
    </w:p>
    <w:p w14:paraId="285B9260" w14:textId="014D72B0" w:rsidR="00845D5E" w:rsidRDefault="00845D5E" w:rsidP="005E264F">
      <w:pPr>
        <w:spacing w:after="0" w:line="240" w:lineRule="auto"/>
        <w:rPr>
          <w:rFonts w:eastAsiaTheme="minorEastAsia" w:cstheme="minorHAnsi"/>
        </w:rPr>
      </w:pPr>
      <w:r w:rsidRPr="005E264F">
        <w:rPr>
          <w:rFonts w:eastAsiaTheme="minorEastAsia" w:cstheme="minorHAnsi"/>
        </w:rPr>
        <w:t>Information Consumer shall specify data templates (typically in CSV or Excel sheet formats) for Information Supplier to fill the Data in. Information Supplier shall follow the templates for the Data submission to Information Consumer. The Data packaged into Data Files are treated as Documents with designated Document Numbers, Revision Numbers, and Issue Purposes.</w:t>
      </w:r>
    </w:p>
    <w:p w14:paraId="13358A14" w14:textId="77777777" w:rsidR="00FC4F4A" w:rsidRPr="005E264F" w:rsidRDefault="00FC4F4A" w:rsidP="005E264F">
      <w:pPr>
        <w:spacing w:after="0" w:line="240" w:lineRule="auto"/>
        <w:rPr>
          <w:rFonts w:eastAsiaTheme="minorEastAsia" w:cstheme="minorHAnsi"/>
        </w:rPr>
      </w:pPr>
    </w:p>
    <w:p w14:paraId="5C0B2FB6"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Data Submission, Review and Revision</w:t>
      </w:r>
    </w:p>
    <w:p w14:paraId="343233DB" w14:textId="64D20006" w:rsidR="00845D5E" w:rsidRDefault="00845D5E" w:rsidP="005E264F">
      <w:pPr>
        <w:spacing w:after="0" w:line="240" w:lineRule="auto"/>
        <w:rPr>
          <w:rFonts w:eastAsiaTheme="minorEastAsia" w:cstheme="minorHAnsi"/>
        </w:rPr>
      </w:pPr>
      <w:r w:rsidRPr="005E264F">
        <w:rPr>
          <w:rFonts w:eastAsiaTheme="minorEastAsia" w:cstheme="minorHAnsi"/>
        </w:rPr>
        <w:t xml:space="preserve">Data deliverables prepared as structured data, shall be submitted, reviewed with comments and revised following similar protocols used for documents. Therefore, the data templates used to collect and submit Data deliverables shall be treated as documents. Information Consumer and Information Supplier shall follow the general concepts and principles described in section </w:t>
      </w:r>
      <w:r w:rsidRPr="005E264F">
        <w:rPr>
          <w:rFonts w:eastAsiaTheme="minorEastAsia" w:cstheme="minorHAnsi"/>
        </w:rPr>
        <w:fldChar w:fldCharType="begin"/>
      </w:r>
      <w:r w:rsidRPr="005E264F">
        <w:rPr>
          <w:rFonts w:eastAsiaTheme="minorEastAsia" w:cstheme="minorHAnsi"/>
        </w:rPr>
        <w:instrText xml:space="preserve"> REF _Ref6756849 \r \h </w:instrText>
      </w:r>
      <w:r w:rsidR="005E264F" w:rsidRP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eastAsiaTheme="minorEastAsia" w:cstheme="minorHAnsi"/>
        </w:rPr>
        <w:t>4.4.2</w:t>
      </w:r>
      <w:r w:rsidRPr="005E264F">
        <w:rPr>
          <w:rFonts w:eastAsiaTheme="minorEastAsia" w:cstheme="minorHAnsi"/>
        </w:rPr>
        <w:fldChar w:fldCharType="end"/>
      </w:r>
      <w:r w:rsidRPr="005E264F">
        <w:rPr>
          <w:rFonts w:eastAsiaTheme="minorEastAsia" w:cstheme="minorHAnsi"/>
        </w:rPr>
        <w:t xml:space="preserve"> when Data is exchanged.</w:t>
      </w:r>
    </w:p>
    <w:p w14:paraId="6757D49F" w14:textId="77777777" w:rsidR="006D36DB" w:rsidRPr="005E264F" w:rsidRDefault="006D36DB" w:rsidP="005E264F">
      <w:pPr>
        <w:spacing w:after="0" w:line="240" w:lineRule="auto"/>
        <w:rPr>
          <w:rFonts w:eastAsiaTheme="minorEastAsia" w:cstheme="minorHAnsi"/>
        </w:rPr>
      </w:pPr>
    </w:p>
    <w:p w14:paraId="04FC3121" w14:textId="77777777" w:rsidR="00845D5E" w:rsidRPr="005E264F" w:rsidRDefault="00845D5E" w:rsidP="005E264F">
      <w:pPr>
        <w:spacing w:after="0" w:line="240" w:lineRule="auto"/>
        <w:rPr>
          <w:rFonts w:cstheme="minorHAnsi"/>
        </w:rPr>
      </w:pPr>
      <w:r w:rsidRPr="005E264F">
        <w:rPr>
          <w:rFonts w:cstheme="minorHAnsi"/>
        </w:rPr>
        <w:t>Information Supplier shall transfer CFIHOS data by:</w:t>
      </w:r>
    </w:p>
    <w:p w14:paraId="59F566EC" w14:textId="77777777" w:rsidR="00845D5E" w:rsidRPr="005E264F" w:rsidRDefault="00845D5E" w:rsidP="00356D46">
      <w:pPr>
        <w:pStyle w:val="ListParagraph"/>
        <w:numPr>
          <w:ilvl w:val="0"/>
          <w:numId w:val="37"/>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Establishing a document numbering rule for the CFIHOS Data Submission in the Document numbering procedure. This document numbering shall be used for all the CFIHOS data submissions transmitted by Information Supplier. The document shall be titled "Project Name CFIHOS Data Submission"</w:t>
      </w:r>
    </w:p>
    <w:p w14:paraId="367A64D2" w14:textId="77777777" w:rsidR="00845D5E" w:rsidRPr="005E264F" w:rsidRDefault="00845D5E" w:rsidP="00356D46">
      <w:pPr>
        <w:pStyle w:val="ListParagraph"/>
        <w:numPr>
          <w:ilvl w:val="0"/>
          <w:numId w:val="37"/>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Allocating a number and the new revision code for the document;</w:t>
      </w:r>
    </w:p>
    <w:p w14:paraId="107A9426" w14:textId="77777777" w:rsidR="00845D5E" w:rsidRPr="005E264F" w:rsidRDefault="00845D5E" w:rsidP="00356D46">
      <w:pPr>
        <w:pStyle w:val="ListParagraph"/>
        <w:numPr>
          <w:ilvl w:val="0"/>
          <w:numId w:val="37"/>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If so required in the Contract, creating a zip file to hold all the files part of the “Project Name CFIHOS Data Submission”. These files shall be formatted according to CFIHOS Specification. The set of files provided shall demonstrate the full referential integrity.</w:t>
      </w:r>
    </w:p>
    <w:p w14:paraId="3EEDA660" w14:textId="77777777" w:rsidR="006D36DB" w:rsidRDefault="006D36DB" w:rsidP="005E264F">
      <w:pPr>
        <w:spacing w:after="0" w:line="240" w:lineRule="auto"/>
        <w:rPr>
          <w:rFonts w:cstheme="minorHAnsi"/>
        </w:rPr>
      </w:pPr>
    </w:p>
    <w:p w14:paraId="08631407" w14:textId="634F5803" w:rsidR="00845D5E" w:rsidRPr="005E264F" w:rsidRDefault="00845D5E" w:rsidP="005E264F">
      <w:pPr>
        <w:spacing w:after="0" w:line="240" w:lineRule="auto"/>
        <w:rPr>
          <w:rFonts w:cstheme="minorHAnsi"/>
        </w:rPr>
      </w:pPr>
      <w:r w:rsidRPr="005E264F">
        <w:rPr>
          <w:rFonts w:cstheme="minorHAnsi"/>
        </w:rPr>
        <w:t>All data handed over by Information Supplier, whether intermediate or final, shall be included in a formal transmittal. Prior to submitting the formal transmittal, Information Supplier shall ensure;</w:t>
      </w:r>
    </w:p>
    <w:p w14:paraId="5C041194" w14:textId="77777777" w:rsidR="00845D5E" w:rsidRPr="005E264F" w:rsidRDefault="00845D5E" w:rsidP="00356D46">
      <w:pPr>
        <w:pStyle w:val="ListParagraph"/>
        <w:numPr>
          <w:ilvl w:val="0"/>
          <w:numId w:val="4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The information is numbered correctly and signed off to the appropriate level of authority.</w:t>
      </w:r>
    </w:p>
    <w:p w14:paraId="23234E15" w14:textId="77777777" w:rsidR="00845D5E" w:rsidRPr="005E264F" w:rsidRDefault="00845D5E" w:rsidP="00356D46">
      <w:pPr>
        <w:pStyle w:val="ListParagraph"/>
        <w:numPr>
          <w:ilvl w:val="0"/>
          <w:numId w:val="4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The correct template has been used.</w:t>
      </w:r>
    </w:p>
    <w:p w14:paraId="1C774403" w14:textId="02CF5AFB" w:rsidR="00845D5E" w:rsidRDefault="00845D5E" w:rsidP="00356D46">
      <w:pPr>
        <w:pStyle w:val="ListParagraph"/>
        <w:numPr>
          <w:ilvl w:val="0"/>
          <w:numId w:val="4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The information is structured in accordance with the Contract Information Management Scope of Work and the related specifications.</w:t>
      </w:r>
    </w:p>
    <w:p w14:paraId="67E1F086" w14:textId="77777777" w:rsidR="006D36DB" w:rsidRPr="005E264F" w:rsidRDefault="006D36DB" w:rsidP="006D36DB">
      <w:pPr>
        <w:pStyle w:val="ListParagraph"/>
        <w:spacing w:beforeLines="0" w:before="0"/>
        <w:ind w:leftChars="0" w:left="720"/>
        <w:rPr>
          <w:rFonts w:asciiTheme="minorHAnsi" w:eastAsiaTheme="minorEastAsia" w:hAnsiTheme="minorHAnsi" w:cstheme="minorHAnsi"/>
          <w:sz w:val="22"/>
          <w:szCs w:val="22"/>
        </w:rPr>
      </w:pPr>
    </w:p>
    <w:p w14:paraId="2678EC67" w14:textId="77777777" w:rsidR="00845D5E" w:rsidRPr="005E264F" w:rsidRDefault="00845D5E" w:rsidP="005E264F">
      <w:pPr>
        <w:pStyle w:val="Heading2"/>
        <w:spacing w:beforeLines="0" w:before="0"/>
        <w:rPr>
          <w:rFonts w:asciiTheme="minorHAnsi" w:hAnsiTheme="minorHAnsi" w:cstheme="minorHAnsi"/>
          <w:sz w:val="22"/>
          <w:szCs w:val="22"/>
        </w:rPr>
      </w:pPr>
      <w:bookmarkStart w:id="62" w:name="_Toc21980681"/>
      <w:bookmarkStart w:id="63" w:name="_Toc59117312"/>
      <w:bookmarkStart w:id="64" w:name="_Toc59117819"/>
      <w:r w:rsidRPr="005E264F">
        <w:rPr>
          <w:rFonts w:asciiTheme="minorHAnsi" w:hAnsiTheme="minorHAnsi" w:cstheme="minorHAnsi"/>
          <w:sz w:val="22"/>
          <w:szCs w:val="22"/>
        </w:rPr>
        <w:t>Information Security</w:t>
      </w:r>
      <w:bookmarkEnd w:id="62"/>
      <w:bookmarkEnd w:id="63"/>
      <w:bookmarkEnd w:id="64"/>
    </w:p>
    <w:p w14:paraId="740C3159" w14:textId="77777777" w:rsidR="006D36DB" w:rsidRDefault="00845D5E" w:rsidP="005E264F">
      <w:pPr>
        <w:spacing w:after="0" w:line="240" w:lineRule="auto"/>
        <w:rPr>
          <w:rFonts w:cstheme="minorHAnsi"/>
        </w:rPr>
      </w:pPr>
      <w:r w:rsidRPr="005E264F">
        <w:rPr>
          <w:rFonts w:cstheme="minorHAnsi"/>
        </w:rPr>
        <w:t>Information Security refers to the protection of information in its broadest sense and covers access to information, protection of information against intrusion and damage and the procedures necessary to maintain the integrity of information.</w:t>
      </w:r>
      <w:r w:rsidR="006D36DB">
        <w:rPr>
          <w:rFonts w:cstheme="minorHAnsi"/>
        </w:rPr>
        <w:t xml:space="preserve">  </w:t>
      </w:r>
    </w:p>
    <w:p w14:paraId="1AC87979" w14:textId="77777777" w:rsidR="006D36DB" w:rsidRDefault="006D36DB" w:rsidP="005E264F">
      <w:pPr>
        <w:spacing w:after="0" w:line="240" w:lineRule="auto"/>
        <w:rPr>
          <w:rFonts w:cstheme="minorHAnsi"/>
        </w:rPr>
      </w:pPr>
    </w:p>
    <w:p w14:paraId="393A4F20" w14:textId="39660B33" w:rsidR="006D36DB" w:rsidRDefault="00845D5E" w:rsidP="005E264F">
      <w:pPr>
        <w:spacing w:after="0" w:line="240" w:lineRule="auto"/>
        <w:rPr>
          <w:rFonts w:cstheme="minorHAnsi"/>
        </w:rPr>
      </w:pPr>
      <w:r w:rsidRPr="005E264F">
        <w:rPr>
          <w:rFonts w:cstheme="minorHAnsi"/>
        </w:rPr>
        <w:t>Information Supplier shall ensure compliance with the Information Consumer’s Information Security requirements and ensure processes and procedures are in place to safeguard business continuity and minimize business damage.</w:t>
      </w:r>
    </w:p>
    <w:p w14:paraId="10C1BEF2" w14:textId="77777777" w:rsidR="006D36DB" w:rsidRDefault="006D36DB" w:rsidP="005E264F">
      <w:pPr>
        <w:spacing w:after="0" w:line="240" w:lineRule="auto"/>
        <w:rPr>
          <w:rFonts w:cstheme="minorHAnsi"/>
        </w:rPr>
      </w:pPr>
    </w:p>
    <w:p w14:paraId="30BAA7B3" w14:textId="105CCF42" w:rsidR="00845D5E" w:rsidRDefault="00845D5E" w:rsidP="005E264F">
      <w:pPr>
        <w:spacing w:after="0" w:line="240" w:lineRule="auto"/>
        <w:rPr>
          <w:rFonts w:cstheme="minorHAnsi"/>
        </w:rPr>
      </w:pPr>
      <w:r w:rsidRPr="005E264F">
        <w:rPr>
          <w:rFonts w:cstheme="minorHAnsi"/>
        </w:rPr>
        <w:lastRenderedPageBreak/>
        <w:t>A focus should be placed on ensuring:</w:t>
      </w:r>
    </w:p>
    <w:p w14:paraId="614325F4" w14:textId="77777777" w:rsidR="006D36DB" w:rsidRPr="005E264F" w:rsidRDefault="006D36DB" w:rsidP="005E264F">
      <w:pPr>
        <w:spacing w:after="0" w:line="240" w:lineRule="auto"/>
        <w:rPr>
          <w:rFonts w:cstheme="minorHAnsi"/>
        </w:rPr>
      </w:pPr>
    </w:p>
    <w:p w14:paraId="03C058B2" w14:textId="77777777" w:rsidR="00845D5E" w:rsidRPr="005E264F" w:rsidRDefault="00845D5E" w:rsidP="00356D46">
      <w:pPr>
        <w:pStyle w:val="ListParagraph"/>
        <w:numPr>
          <w:ilvl w:val="0"/>
          <w:numId w:val="3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Confidentiality, protecting sensitive information from unauthorized disclosure;</w:t>
      </w:r>
    </w:p>
    <w:p w14:paraId="05174FE7" w14:textId="77777777" w:rsidR="00845D5E" w:rsidRPr="005E264F" w:rsidRDefault="00845D5E" w:rsidP="00356D46">
      <w:pPr>
        <w:pStyle w:val="ListParagraph"/>
        <w:numPr>
          <w:ilvl w:val="0"/>
          <w:numId w:val="3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Integrity, safeguarding the accuracy and completeness of information;</w:t>
      </w:r>
    </w:p>
    <w:p w14:paraId="6A60FCF9" w14:textId="77777777" w:rsidR="00845D5E" w:rsidRPr="005E264F" w:rsidRDefault="00845D5E" w:rsidP="00356D46">
      <w:pPr>
        <w:pStyle w:val="ListParagraph"/>
        <w:numPr>
          <w:ilvl w:val="0"/>
          <w:numId w:val="3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Availability, ensuring the project information and associated are available to users as required;</w:t>
      </w:r>
    </w:p>
    <w:p w14:paraId="69F7EEFA" w14:textId="77777777" w:rsidR="006D36DB" w:rsidRDefault="006D36DB" w:rsidP="005E264F">
      <w:pPr>
        <w:spacing w:after="0" w:line="240" w:lineRule="auto"/>
        <w:rPr>
          <w:rFonts w:cstheme="minorHAnsi"/>
        </w:rPr>
      </w:pPr>
    </w:p>
    <w:p w14:paraId="4A3D3580" w14:textId="0019B7E1" w:rsidR="00845D5E" w:rsidRDefault="00845D5E" w:rsidP="005E264F">
      <w:pPr>
        <w:spacing w:after="0" w:line="240" w:lineRule="auto"/>
        <w:rPr>
          <w:rFonts w:cstheme="minorHAnsi"/>
        </w:rPr>
      </w:pPr>
      <w:r w:rsidRPr="005E264F">
        <w:rPr>
          <w:rFonts w:cstheme="minorHAnsi"/>
        </w:rPr>
        <w:t>Information security practices sh</w:t>
      </w:r>
      <w:r w:rsidR="006D36DB">
        <w:rPr>
          <w:rFonts w:cstheme="minorHAnsi"/>
        </w:rPr>
        <w:t xml:space="preserve">all be guided by ISO/IEC 27002. </w:t>
      </w:r>
      <w:r w:rsidRPr="005E264F">
        <w:rPr>
          <w:rFonts w:cstheme="minorHAnsi"/>
        </w:rPr>
        <w:t>In the case of business-critical information, Information Consumer may request that Information Supplier is formally audited and certifi</w:t>
      </w:r>
      <w:r w:rsidR="006D36DB">
        <w:rPr>
          <w:rFonts w:cstheme="minorHAnsi"/>
        </w:rPr>
        <w:t xml:space="preserve">ed according to ISO/IEC 27001. </w:t>
      </w:r>
      <w:r w:rsidRPr="005E264F">
        <w:rPr>
          <w:rFonts w:cstheme="minorHAnsi"/>
        </w:rPr>
        <w:t>ISO/IEC 27001 requires management to:</w:t>
      </w:r>
    </w:p>
    <w:p w14:paraId="75AFDCD8" w14:textId="77777777" w:rsidR="006D36DB" w:rsidRPr="005E264F" w:rsidRDefault="006D36DB" w:rsidP="005E264F">
      <w:pPr>
        <w:spacing w:after="0" w:line="240" w:lineRule="auto"/>
        <w:rPr>
          <w:rFonts w:cstheme="minorHAnsi"/>
        </w:rPr>
      </w:pPr>
    </w:p>
    <w:p w14:paraId="293A3EA0" w14:textId="77777777" w:rsidR="00845D5E" w:rsidRPr="005E264F" w:rsidRDefault="00845D5E" w:rsidP="00356D46">
      <w:pPr>
        <w:pStyle w:val="ListParagraph"/>
        <w:numPr>
          <w:ilvl w:val="0"/>
          <w:numId w:val="3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Systematically examine the organization's information security risks, taking account of the threats, vulnerabilities, and impacts;</w:t>
      </w:r>
    </w:p>
    <w:p w14:paraId="3A8152C6" w14:textId="77777777" w:rsidR="00845D5E" w:rsidRPr="005E264F" w:rsidRDefault="00845D5E" w:rsidP="00356D46">
      <w:pPr>
        <w:pStyle w:val="ListParagraph"/>
        <w:numPr>
          <w:ilvl w:val="0"/>
          <w:numId w:val="3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Design and implement a coherent and comprehensive suite of information security controls and/or other forms of risk treatment (such as risk avoidance, risk mitigation, or risk transfer) to address those risks that are deemed unacceptable; and</w:t>
      </w:r>
    </w:p>
    <w:p w14:paraId="0E5136D2" w14:textId="5C92CA6B" w:rsidR="00845D5E" w:rsidRDefault="00845D5E" w:rsidP="00356D46">
      <w:pPr>
        <w:pStyle w:val="ListParagraph"/>
        <w:numPr>
          <w:ilvl w:val="0"/>
          <w:numId w:val="3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Adopt an overarching management process to ensure that the information security controls continue to meet the organization's information security needs on an ongoing basis.</w:t>
      </w:r>
    </w:p>
    <w:p w14:paraId="066C55CC" w14:textId="77777777" w:rsidR="006D36DB" w:rsidRPr="005E264F" w:rsidRDefault="006D36DB" w:rsidP="006D36DB">
      <w:pPr>
        <w:pStyle w:val="ListParagraph"/>
        <w:spacing w:beforeLines="0" w:before="0"/>
        <w:ind w:leftChars="0" w:left="420"/>
        <w:rPr>
          <w:rFonts w:asciiTheme="minorHAnsi" w:hAnsiTheme="minorHAnsi" w:cstheme="minorHAnsi"/>
          <w:sz w:val="22"/>
          <w:szCs w:val="22"/>
        </w:rPr>
      </w:pPr>
    </w:p>
    <w:p w14:paraId="5CB0D54D" w14:textId="37FEE9C2" w:rsidR="00845D5E" w:rsidRDefault="00845D5E" w:rsidP="005E264F">
      <w:pPr>
        <w:pStyle w:val="Heading1"/>
        <w:spacing w:beforeLines="0" w:before="0"/>
        <w:rPr>
          <w:rFonts w:asciiTheme="minorHAnsi" w:hAnsiTheme="minorHAnsi" w:cstheme="minorHAnsi"/>
        </w:rPr>
      </w:pPr>
      <w:bookmarkStart w:id="65" w:name="_Toc21980682"/>
      <w:bookmarkStart w:id="66" w:name="_Toc59117313"/>
      <w:bookmarkStart w:id="67" w:name="_Toc59117820"/>
      <w:r w:rsidRPr="006D36DB">
        <w:rPr>
          <w:rFonts w:asciiTheme="minorHAnsi" w:hAnsiTheme="minorHAnsi" w:cstheme="minorHAnsi"/>
        </w:rPr>
        <w:t>Information Management</w:t>
      </w:r>
      <w:bookmarkEnd w:id="65"/>
      <w:bookmarkEnd w:id="66"/>
      <w:bookmarkEnd w:id="67"/>
    </w:p>
    <w:p w14:paraId="495A95A9" w14:textId="77777777" w:rsidR="006D36DB" w:rsidRPr="006D36DB" w:rsidRDefault="006D36DB" w:rsidP="006D36DB">
      <w:pPr>
        <w:spacing w:after="0" w:line="240" w:lineRule="auto"/>
        <w:rPr>
          <w:lang w:eastAsia="ja-JP"/>
        </w:rPr>
      </w:pPr>
    </w:p>
    <w:p w14:paraId="06F3E1F6" w14:textId="77777777" w:rsidR="00845D5E" w:rsidRPr="005E264F" w:rsidRDefault="00845D5E" w:rsidP="005E264F">
      <w:pPr>
        <w:pStyle w:val="Heading2"/>
        <w:spacing w:beforeLines="0" w:before="0"/>
        <w:rPr>
          <w:rFonts w:asciiTheme="minorHAnsi" w:hAnsiTheme="minorHAnsi" w:cstheme="minorHAnsi"/>
          <w:sz w:val="22"/>
          <w:szCs w:val="22"/>
        </w:rPr>
      </w:pPr>
      <w:bookmarkStart w:id="68" w:name="_Toc21980683"/>
      <w:bookmarkStart w:id="69" w:name="_Toc59117314"/>
      <w:bookmarkStart w:id="70" w:name="_Toc59117821"/>
      <w:r w:rsidRPr="005E264F">
        <w:rPr>
          <w:rFonts w:asciiTheme="minorHAnsi" w:hAnsiTheme="minorHAnsi" w:cstheme="minorHAnsi"/>
          <w:sz w:val="22"/>
          <w:szCs w:val="22"/>
        </w:rPr>
        <w:t>Management of Data, Information, and Documents</w:t>
      </w:r>
      <w:bookmarkEnd w:id="68"/>
      <w:bookmarkEnd w:id="69"/>
      <w:bookmarkEnd w:id="70"/>
    </w:p>
    <w:p w14:paraId="3BB68BA8" w14:textId="1776FA5D" w:rsidR="00845D5E" w:rsidRPr="005E264F" w:rsidRDefault="00845D5E" w:rsidP="005E264F">
      <w:pPr>
        <w:spacing w:after="0" w:line="240" w:lineRule="auto"/>
        <w:rPr>
          <w:rFonts w:cstheme="minorHAnsi"/>
        </w:rPr>
      </w:pPr>
      <w:r w:rsidRPr="005E264F">
        <w:rPr>
          <w:rFonts w:cstheme="minorHAnsi"/>
        </w:rPr>
        <w:t>Information Management is the management of data, information, and documents as well as relationships and consistencies among those.</w:t>
      </w:r>
      <w:r w:rsidR="006D36DB">
        <w:rPr>
          <w:rFonts w:cstheme="minorHAnsi"/>
        </w:rPr>
        <w:t xml:space="preserve">  </w:t>
      </w:r>
      <w:r w:rsidRPr="005E264F">
        <w:rPr>
          <w:rFonts w:cstheme="minorHAnsi"/>
        </w:rPr>
        <w:t xml:space="preserve">Information requirements described in the CFIHOS Specification Document [C-SP-001] will not simply be achieved by accident. It requires plans, controls, and assurance processes. Information Management is the development, execution, and supervision of plans, policies, programs, and practices that deliver, control, protect, and enhance the value of data and information assets throughout their lifecycles. </w:t>
      </w:r>
    </w:p>
    <w:p w14:paraId="4365E829" w14:textId="77777777" w:rsidR="006D36DB" w:rsidRDefault="006D36DB" w:rsidP="005E264F">
      <w:pPr>
        <w:spacing w:after="0" w:line="240" w:lineRule="auto"/>
        <w:rPr>
          <w:rFonts w:cstheme="minorHAnsi"/>
        </w:rPr>
      </w:pPr>
    </w:p>
    <w:p w14:paraId="65187289" w14:textId="75FB5084" w:rsidR="00845D5E" w:rsidRDefault="00845D5E" w:rsidP="005E264F">
      <w:pPr>
        <w:spacing w:after="0" w:line="240" w:lineRule="auto"/>
        <w:rPr>
          <w:rFonts w:cstheme="minorHAnsi"/>
        </w:rPr>
      </w:pPr>
      <w:r w:rsidRPr="005E264F">
        <w:rPr>
          <w:rFonts w:cstheme="minorHAnsi"/>
        </w:rPr>
        <w:t>Information management activities are wide-ranging. They include everything from the ability to make consistent decisions about how to get strategic value from data to the technical deployment and performance of databases. Thus, information management requires both technical and non-technical (i.e., ‘business’) skills. Responsibility for managing information must be shared between business and information technology roles, and people in both areas must be able to collaborate to ensure that an organization has high-quality information that meets the CFIHOS requirements.</w:t>
      </w:r>
    </w:p>
    <w:p w14:paraId="454CCFFD" w14:textId="77777777" w:rsidR="006D36DB" w:rsidRPr="005E264F" w:rsidRDefault="006D36DB" w:rsidP="005E264F">
      <w:pPr>
        <w:spacing w:after="0" w:line="240" w:lineRule="auto"/>
        <w:rPr>
          <w:rFonts w:cstheme="minorHAnsi"/>
        </w:rPr>
      </w:pPr>
    </w:p>
    <w:p w14:paraId="75EEEF0C" w14:textId="77777777" w:rsidR="00845D5E" w:rsidRPr="005E264F" w:rsidRDefault="00845D5E" w:rsidP="005E264F">
      <w:pPr>
        <w:pStyle w:val="Heading2"/>
        <w:spacing w:beforeLines="0" w:before="0"/>
        <w:rPr>
          <w:rFonts w:asciiTheme="minorHAnsi" w:hAnsiTheme="minorHAnsi" w:cstheme="minorHAnsi"/>
          <w:sz w:val="22"/>
          <w:szCs w:val="22"/>
        </w:rPr>
      </w:pPr>
      <w:bookmarkStart w:id="71" w:name="_Toc21980684"/>
      <w:bookmarkStart w:id="72" w:name="_Toc59117315"/>
      <w:bookmarkStart w:id="73" w:name="_Toc59117822"/>
      <w:r w:rsidRPr="005E264F">
        <w:rPr>
          <w:rFonts w:asciiTheme="minorHAnsi" w:hAnsiTheme="minorHAnsi" w:cstheme="minorHAnsi"/>
          <w:sz w:val="22"/>
          <w:szCs w:val="22"/>
        </w:rPr>
        <w:t>Project Information Management Implementation Plan</w:t>
      </w:r>
      <w:bookmarkEnd w:id="71"/>
      <w:bookmarkEnd w:id="72"/>
      <w:bookmarkEnd w:id="73"/>
    </w:p>
    <w:p w14:paraId="6A55942C" w14:textId="77777777" w:rsidR="00845D5E" w:rsidRPr="006D36DB" w:rsidRDefault="00845D5E" w:rsidP="005E264F">
      <w:pPr>
        <w:spacing w:after="0" w:line="240" w:lineRule="auto"/>
        <w:rPr>
          <w:rFonts w:cstheme="minorHAnsi"/>
        </w:rPr>
      </w:pPr>
      <w:r w:rsidRPr="005E264F">
        <w:rPr>
          <w:rFonts w:cstheme="minorHAnsi"/>
        </w:rPr>
        <w:t>Contractor shall develop and submit to Principal for approval a Contractor Information Management Implementation Plan to satisfy the requirements described in the CIS. The Plan shall describe the following as a minimum:</w:t>
      </w:r>
    </w:p>
    <w:p w14:paraId="70223CB7"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How to identify sources of data and information;</w:t>
      </w:r>
    </w:p>
    <w:p w14:paraId="6C80256C"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How to create, capture, gather, and validate data and information from various sources;</w:t>
      </w:r>
    </w:p>
    <w:p w14:paraId="0B28A4A3"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How to receive and hand over data and information across the Information Supply Chain;</w:t>
      </w:r>
    </w:p>
    <w:p w14:paraId="3140B331"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How third-party information will be managed;</w:t>
      </w:r>
    </w:p>
    <w:p w14:paraId="1A273E90"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Relevant Contractor’s corporate plans and procedures;</w:t>
      </w:r>
    </w:p>
    <w:p w14:paraId="6E97D308"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The use of an appropriate EDMS and procedure that is integrated with Principal’s other systems and related procedure(s);</w:t>
      </w:r>
    </w:p>
    <w:p w14:paraId="5187C700"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How to monitor and report the data and information quality;</w:t>
      </w:r>
    </w:p>
    <w:p w14:paraId="60EA36D2"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Contractor’s audit process for recording changes to data and information;</w:t>
      </w:r>
    </w:p>
    <w:p w14:paraId="1445FEBE"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The Information Management organization and scope of responsibilities</w:t>
      </w:r>
    </w:p>
    <w:p w14:paraId="5C4A7A71" w14:textId="77777777" w:rsidR="00845D5E" w:rsidRPr="006D36DB" w:rsidRDefault="00845D5E" w:rsidP="00356D46">
      <w:pPr>
        <w:pStyle w:val="ListParagraph"/>
        <w:numPr>
          <w:ilvl w:val="0"/>
          <w:numId w:val="40"/>
        </w:numPr>
        <w:spacing w:beforeLines="0" w:before="0"/>
        <w:ind w:leftChars="0" w:left="357" w:hanging="357"/>
        <w:rPr>
          <w:rFonts w:asciiTheme="minorHAnsi" w:hAnsiTheme="minorHAnsi" w:cstheme="minorHAnsi"/>
          <w:sz w:val="22"/>
          <w:szCs w:val="22"/>
        </w:rPr>
      </w:pPr>
      <w:r w:rsidRPr="006D36DB">
        <w:rPr>
          <w:rFonts w:asciiTheme="minorHAnsi" w:hAnsiTheme="minorHAnsi" w:cstheme="minorHAnsi"/>
          <w:sz w:val="22"/>
          <w:szCs w:val="22"/>
        </w:rPr>
        <w:t>How Contractor’s internal tools and processes shall be implemented and utilised, and how these will interface with Principal’s Common Data Environment (CDE).</w:t>
      </w:r>
    </w:p>
    <w:p w14:paraId="30481C77" w14:textId="77777777" w:rsidR="00845D5E" w:rsidRPr="005E264F" w:rsidRDefault="00845D5E" w:rsidP="005E264F">
      <w:pPr>
        <w:pStyle w:val="Heading2"/>
        <w:spacing w:beforeLines="0" w:before="0"/>
        <w:rPr>
          <w:rFonts w:asciiTheme="minorHAnsi" w:hAnsiTheme="minorHAnsi" w:cstheme="minorHAnsi"/>
          <w:sz w:val="22"/>
          <w:szCs w:val="22"/>
        </w:rPr>
      </w:pPr>
      <w:bookmarkStart w:id="74" w:name="_Toc21980685"/>
      <w:bookmarkStart w:id="75" w:name="_Toc59117316"/>
      <w:bookmarkStart w:id="76" w:name="_Toc59117823"/>
      <w:r w:rsidRPr="005E264F">
        <w:rPr>
          <w:rFonts w:asciiTheme="minorHAnsi" w:hAnsiTheme="minorHAnsi" w:cstheme="minorHAnsi"/>
          <w:sz w:val="22"/>
          <w:szCs w:val="22"/>
        </w:rPr>
        <w:lastRenderedPageBreak/>
        <w:t>Information Quality Management</w:t>
      </w:r>
      <w:bookmarkEnd w:id="74"/>
      <w:bookmarkEnd w:id="75"/>
      <w:bookmarkEnd w:id="76"/>
    </w:p>
    <w:p w14:paraId="5978CBC8" w14:textId="29F25168" w:rsidR="00845D5E" w:rsidRDefault="00845D5E" w:rsidP="005E264F">
      <w:pPr>
        <w:spacing w:after="0" w:line="240" w:lineRule="auto"/>
        <w:rPr>
          <w:rFonts w:cstheme="minorHAnsi"/>
        </w:rPr>
      </w:pPr>
      <w:r w:rsidRPr="005E264F">
        <w:rPr>
          <w:rFonts w:cstheme="minorHAnsi"/>
        </w:rPr>
        <w:t>Understanding of the impacts brought by poor-quality information, poor planning, siloed systems, inconsistent development processes, incomplete documentation, a lack of standards, or a lack of governance is essential. All disciplines contribute to the quality of data, not just the Information Management Team.</w:t>
      </w:r>
    </w:p>
    <w:p w14:paraId="5029DC8B" w14:textId="77777777" w:rsidR="006D36DB" w:rsidRPr="005E264F" w:rsidRDefault="006D36DB" w:rsidP="005E264F">
      <w:pPr>
        <w:spacing w:after="0" w:line="240" w:lineRule="auto"/>
        <w:rPr>
          <w:rFonts w:cstheme="minorHAnsi"/>
        </w:rPr>
      </w:pPr>
    </w:p>
    <w:p w14:paraId="0A2EAD99" w14:textId="77777777" w:rsidR="00845D5E" w:rsidRPr="005E264F" w:rsidRDefault="00845D5E" w:rsidP="005E264F">
      <w:pPr>
        <w:spacing w:after="0" w:line="240" w:lineRule="auto"/>
        <w:rPr>
          <w:rFonts w:cstheme="minorHAnsi"/>
        </w:rPr>
      </w:pPr>
      <w:r w:rsidRPr="005E264F">
        <w:rPr>
          <w:rFonts w:cstheme="minorHAnsi"/>
        </w:rPr>
        <w:t>Formal information quality management is like continuous quality management of other assets. It includes managing information through its lifecycle by setting standards, building quality into the processes that create, transform, and store information, and measuring the quality against standards including:</w:t>
      </w:r>
    </w:p>
    <w:p w14:paraId="3BC67650" w14:textId="77777777" w:rsidR="00845D5E" w:rsidRPr="005E264F" w:rsidRDefault="00845D5E" w:rsidP="00356D46">
      <w:pPr>
        <w:pStyle w:val="ListParagraph"/>
        <w:numPr>
          <w:ilvl w:val="0"/>
          <w:numId w:val="4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Completeness of information;</w:t>
      </w:r>
    </w:p>
    <w:p w14:paraId="47B5A996" w14:textId="77777777" w:rsidR="00845D5E" w:rsidRPr="005E264F" w:rsidRDefault="00845D5E" w:rsidP="00356D46">
      <w:pPr>
        <w:pStyle w:val="ListParagraph"/>
        <w:numPr>
          <w:ilvl w:val="0"/>
          <w:numId w:val="4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Consistencies within Documents, between Documents, among Data, and between Data and Documents (see CFIHOS Specification Document [C-SP-001]);</w:t>
      </w:r>
    </w:p>
    <w:p w14:paraId="1F37C71F" w14:textId="77777777" w:rsidR="00845D5E" w:rsidRPr="005E264F" w:rsidRDefault="00845D5E" w:rsidP="00356D46">
      <w:pPr>
        <w:pStyle w:val="ListParagraph"/>
        <w:numPr>
          <w:ilvl w:val="0"/>
          <w:numId w:val="4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Correctness and accuracy (refer to ISO 8000, ISO 9000, and ISO 15926-4);</w:t>
      </w:r>
    </w:p>
    <w:p w14:paraId="39DEABC1" w14:textId="1D85E2EC" w:rsidR="00845D5E" w:rsidRDefault="00845D5E" w:rsidP="00356D46">
      <w:pPr>
        <w:pStyle w:val="ListParagraph"/>
        <w:numPr>
          <w:ilvl w:val="0"/>
          <w:numId w:val="4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Information Availability and Delivery Timing (information not available at its required time has no value).</w:t>
      </w:r>
    </w:p>
    <w:p w14:paraId="345F40B7" w14:textId="77777777" w:rsidR="00B94622" w:rsidRPr="005E264F" w:rsidRDefault="00B94622" w:rsidP="00B94622">
      <w:pPr>
        <w:pStyle w:val="ListParagraph"/>
        <w:spacing w:beforeLines="0" w:before="0"/>
        <w:ind w:leftChars="0" w:left="420"/>
        <w:rPr>
          <w:rFonts w:asciiTheme="minorHAnsi" w:hAnsiTheme="minorHAnsi" w:cstheme="minorHAnsi"/>
          <w:sz w:val="22"/>
          <w:szCs w:val="22"/>
        </w:rPr>
      </w:pPr>
    </w:p>
    <w:p w14:paraId="2E6FED7F" w14:textId="77777777" w:rsidR="00845D5E" w:rsidRPr="005E264F" w:rsidRDefault="00845D5E" w:rsidP="005E264F">
      <w:pPr>
        <w:spacing w:after="0" w:line="240" w:lineRule="auto"/>
        <w:rPr>
          <w:rFonts w:cstheme="minorHAnsi"/>
        </w:rPr>
      </w:pPr>
      <w:r w:rsidRPr="005E264F">
        <w:rPr>
          <w:rFonts w:cstheme="minorHAnsi"/>
        </w:rPr>
        <w:t>To achieve the information quality requirements in the CFIHOS Specification Document [C-SP-001], the following shall be considered:</w:t>
      </w:r>
    </w:p>
    <w:p w14:paraId="16F6E792" w14:textId="77777777" w:rsidR="00845D5E" w:rsidRPr="005E264F" w:rsidRDefault="00845D5E" w:rsidP="00356D46">
      <w:pPr>
        <w:pStyle w:val="ListParagraph"/>
        <w:numPr>
          <w:ilvl w:val="0"/>
          <w:numId w:val="4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Ensure the correct understanding of the metadata, including applicable data models;</w:t>
      </w:r>
    </w:p>
    <w:p w14:paraId="191E9BFE" w14:textId="77777777" w:rsidR="00845D5E" w:rsidRPr="005E264F" w:rsidRDefault="00845D5E" w:rsidP="00356D46">
      <w:pPr>
        <w:pStyle w:val="ListParagraph"/>
        <w:numPr>
          <w:ilvl w:val="0"/>
          <w:numId w:val="4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Plan and define procedures to produce, store, and maintain quality information, including human operations and IT tools and processes;</w:t>
      </w:r>
    </w:p>
    <w:p w14:paraId="46530B7B" w14:textId="77777777" w:rsidR="00845D5E" w:rsidRPr="005E264F" w:rsidRDefault="00845D5E" w:rsidP="00356D46">
      <w:pPr>
        <w:pStyle w:val="ListParagraph"/>
        <w:numPr>
          <w:ilvl w:val="0"/>
          <w:numId w:val="4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Monitor and report information quality using metrics;</w:t>
      </w:r>
    </w:p>
    <w:p w14:paraId="7AEC4DF7" w14:textId="77777777" w:rsidR="00845D5E" w:rsidRPr="005E264F" w:rsidRDefault="00845D5E" w:rsidP="00356D46">
      <w:pPr>
        <w:pStyle w:val="ListParagraph"/>
        <w:numPr>
          <w:ilvl w:val="0"/>
          <w:numId w:val="4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Act on improvement measures if necessary;</w:t>
      </w:r>
    </w:p>
    <w:p w14:paraId="5677E63A" w14:textId="0E206797" w:rsidR="00845D5E" w:rsidRDefault="00845D5E" w:rsidP="00356D46">
      <w:pPr>
        <w:pStyle w:val="ListParagraph"/>
        <w:numPr>
          <w:ilvl w:val="0"/>
          <w:numId w:val="4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Audit information quality management by Data/Information Governance;</w:t>
      </w:r>
    </w:p>
    <w:p w14:paraId="0C32CB66" w14:textId="77777777" w:rsidR="00B94622" w:rsidRPr="005E264F" w:rsidRDefault="00B94622" w:rsidP="00B94622">
      <w:pPr>
        <w:pStyle w:val="ListParagraph"/>
        <w:spacing w:beforeLines="0" w:before="0"/>
        <w:ind w:leftChars="0" w:left="567"/>
        <w:rPr>
          <w:rFonts w:asciiTheme="minorHAnsi" w:hAnsiTheme="minorHAnsi" w:cstheme="minorHAnsi"/>
          <w:sz w:val="22"/>
          <w:szCs w:val="22"/>
        </w:rPr>
      </w:pPr>
    </w:p>
    <w:p w14:paraId="50C835AE" w14:textId="77777777" w:rsidR="00845D5E" w:rsidRPr="005E264F" w:rsidRDefault="00845D5E" w:rsidP="005E264F">
      <w:pPr>
        <w:pStyle w:val="Heading2"/>
        <w:spacing w:beforeLines="0" w:before="0"/>
        <w:rPr>
          <w:rFonts w:asciiTheme="minorHAnsi" w:hAnsiTheme="minorHAnsi" w:cstheme="minorHAnsi"/>
          <w:sz w:val="22"/>
          <w:szCs w:val="22"/>
        </w:rPr>
      </w:pPr>
      <w:bookmarkStart w:id="77" w:name="_Toc21980686"/>
      <w:bookmarkStart w:id="78" w:name="_Toc59117317"/>
      <w:bookmarkStart w:id="79" w:name="_Toc59117824"/>
      <w:r w:rsidRPr="005E264F">
        <w:rPr>
          <w:rFonts w:asciiTheme="minorHAnsi" w:hAnsiTheme="minorHAnsi" w:cstheme="minorHAnsi"/>
          <w:sz w:val="22"/>
          <w:szCs w:val="22"/>
        </w:rPr>
        <w:t>Information Security Management</w:t>
      </w:r>
      <w:bookmarkEnd w:id="77"/>
      <w:bookmarkEnd w:id="78"/>
      <w:bookmarkEnd w:id="79"/>
    </w:p>
    <w:p w14:paraId="2BC042A8" w14:textId="77777777" w:rsidR="00845D5E" w:rsidRPr="005E264F" w:rsidRDefault="00845D5E" w:rsidP="005E264F">
      <w:pPr>
        <w:spacing w:after="0" w:line="240" w:lineRule="auto"/>
        <w:rPr>
          <w:rFonts w:cstheme="minorHAnsi"/>
        </w:rPr>
      </w:pPr>
      <w:r w:rsidRPr="005E264F">
        <w:rPr>
          <w:rFonts w:cstheme="minorHAnsi"/>
        </w:rPr>
        <w:t>Information security management as a minimum includes the following:</w:t>
      </w:r>
    </w:p>
    <w:p w14:paraId="09C9F6D5" w14:textId="77777777" w:rsidR="00845D5E" w:rsidRPr="005E264F" w:rsidRDefault="00845D5E" w:rsidP="00356D46">
      <w:pPr>
        <w:pStyle w:val="ListParagraph"/>
        <w:numPr>
          <w:ilvl w:val="0"/>
          <w:numId w:val="4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Security by design: how to protect information by system, environment, and technology;</w:t>
      </w:r>
    </w:p>
    <w:p w14:paraId="240F0E04" w14:textId="77777777" w:rsidR="00845D5E" w:rsidRPr="005E264F" w:rsidRDefault="00845D5E" w:rsidP="00356D46">
      <w:pPr>
        <w:pStyle w:val="ListParagraph"/>
        <w:numPr>
          <w:ilvl w:val="0"/>
          <w:numId w:val="4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Security by information handling process: how to protect information by pre-defined procedures;</w:t>
      </w:r>
    </w:p>
    <w:p w14:paraId="7099719D" w14:textId="77777777" w:rsidR="00845D5E" w:rsidRPr="005E264F" w:rsidRDefault="00845D5E" w:rsidP="00356D46">
      <w:pPr>
        <w:pStyle w:val="ListParagraph"/>
        <w:numPr>
          <w:ilvl w:val="0"/>
          <w:numId w:val="4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Security by human factors: how to protect information by principles and ethics;</w:t>
      </w:r>
    </w:p>
    <w:p w14:paraId="49A87CC9" w14:textId="77777777" w:rsidR="00845D5E" w:rsidRPr="005E264F" w:rsidRDefault="00845D5E" w:rsidP="00356D46">
      <w:pPr>
        <w:pStyle w:val="ListParagraph"/>
        <w:numPr>
          <w:ilvl w:val="0"/>
          <w:numId w:val="4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Actions to be taken if and when security breaches occur;</w:t>
      </w:r>
    </w:p>
    <w:p w14:paraId="5FC80276" w14:textId="77777777" w:rsidR="00845D5E" w:rsidRPr="005E264F" w:rsidRDefault="00845D5E" w:rsidP="00356D46">
      <w:pPr>
        <w:pStyle w:val="ListParagraph"/>
        <w:numPr>
          <w:ilvl w:val="0"/>
          <w:numId w:val="44"/>
        </w:numPr>
        <w:spacing w:beforeLines="0" w:before="0"/>
        <w:ind w:leftChars="0"/>
        <w:rPr>
          <w:rFonts w:asciiTheme="minorHAnsi" w:hAnsiTheme="minorHAnsi" w:cstheme="minorHAnsi"/>
          <w:sz w:val="22"/>
          <w:szCs w:val="22"/>
        </w:rPr>
      </w:pPr>
      <w:r w:rsidRPr="005E264F">
        <w:rPr>
          <w:rFonts w:asciiTheme="minorHAnsi" w:eastAsiaTheme="minorEastAsia" w:hAnsiTheme="minorHAnsi" w:cstheme="minorHAnsi"/>
          <w:sz w:val="22"/>
          <w:szCs w:val="22"/>
        </w:rPr>
        <w:t>Monitor, review, and report information security environment, activities and events;</w:t>
      </w:r>
    </w:p>
    <w:p w14:paraId="621C1B3E" w14:textId="77777777" w:rsidR="00B94622" w:rsidRDefault="00B94622" w:rsidP="005E264F">
      <w:pPr>
        <w:spacing w:after="0" w:line="240" w:lineRule="auto"/>
        <w:rPr>
          <w:rFonts w:cstheme="minorHAnsi"/>
        </w:rPr>
      </w:pPr>
    </w:p>
    <w:p w14:paraId="171341BC" w14:textId="56001139" w:rsidR="00845D5E" w:rsidRDefault="00845D5E" w:rsidP="005E264F">
      <w:pPr>
        <w:spacing w:after="0" w:line="240" w:lineRule="auto"/>
        <w:rPr>
          <w:rFonts w:cstheme="minorHAnsi"/>
        </w:rPr>
      </w:pPr>
      <w:r w:rsidRPr="005E264F">
        <w:rPr>
          <w:rFonts w:cstheme="minorHAnsi"/>
        </w:rPr>
        <w:t xml:space="preserve">Contractor shall propose how to achieve the security requirements described in section </w:t>
      </w:r>
      <w:r w:rsidRPr="005E264F">
        <w:rPr>
          <w:rFonts w:cstheme="minorHAnsi"/>
        </w:rPr>
        <w:fldChar w:fldCharType="begin"/>
      </w:r>
      <w:r w:rsidRPr="005E264F">
        <w:rPr>
          <w:rFonts w:cstheme="minorHAnsi"/>
        </w:rPr>
        <w:instrText xml:space="preserve"> REF _Ref11250698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5.5</w:t>
      </w:r>
      <w:r w:rsidRPr="005E264F">
        <w:rPr>
          <w:rFonts w:cstheme="minorHAnsi"/>
        </w:rPr>
        <w:fldChar w:fldCharType="end"/>
      </w:r>
      <w:r w:rsidRPr="005E264F">
        <w:rPr>
          <w:rFonts w:cstheme="minorHAnsi"/>
        </w:rPr>
        <w:t xml:space="preserve"> with consideration of the above.</w:t>
      </w:r>
    </w:p>
    <w:p w14:paraId="5BA19BA9" w14:textId="77777777" w:rsidR="00B94622" w:rsidRPr="005E264F" w:rsidRDefault="00B94622" w:rsidP="005E264F">
      <w:pPr>
        <w:spacing w:after="0" w:line="240" w:lineRule="auto"/>
        <w:rPr>
          <w:rFonts w:cstheme="minorHAnsi"/>
        </w:rPr>
      </w:pPr>
    </w:p>
    <w:p w14:paraId="58CD8D1B" w14:textId="23799CD3" w:rsidR="00845D5E" w:rsidRDefault="00845D5E" w:rsidP="005E264F">
      <w:pPr>
        <w:pStyle w:val="Heading2"/>
        <w:spacing w:beforeLines="0" w:before="0"/>
        <w:rPr>
          <w:rFonts w:asciiTheme="minorHAnsi" w:hAnsiTheme="minorHAnsi" w:cstheme="minorHAnsi"/>
          <w:sz w:val="22"/>
          <w:szCs w:val="22"/>
        </w:rPr>
      </w:pPr>
      <w:bookmarkStart w:id="80" w:name="_Toc21980687"/>
      <w:bookmarkStart w:id="81" w:name="_Toc59117318"/>
      <w:bookmarkStart w:id="82" w:name="_Toc59117825"/>
      <w:r w:rsidRPr="005E264F">
        <w:rPr>
          <w:rFonts w:asciiTheme="minorHAnsi" w:hAnsiTheme="minorHAnsi" w:cstheme="minorHAnsi"/>
          <w:sz w:val="22"/>
          <w:szCs w:val="22"/>
        </w:rPr>
        <w:t>Facility Information Management</w:t>
      </w:r>
      <w:bookmarkEnd w:id="80"/>
      <w:bookmarkEnd w:id="81"/>
      <w:bookmarkEnd w:id="82"/>
    </w:p>
    <w:p w14:paraId="0B822219" w14:textId="77777777" w:rsidR="00B94622" w:rsidRPr="00B94622" w:rsidRDefault="00B94622" w:rsidP="00B94622">
      <w:pPr>
        <w:spacing w:after="0" w:line="240" w:lineRule="auto"/>
        <w:rPr>
          <w:lang w:eastAsia="ja-JP"/>
        </w:rPr>
      </w:pPr>
    </w:p>
    <w:p w14:paraId="60AB2D68"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83" w:name="_Toc21980688"/>
      <w:bookmarkStart w:id="84" w:name="_Toc59117319"/>
      <w:bookmarkStart w:id="85" w:name="_Toc59117826"/>
      <w:r w:rsidRPr="005E264F">
        <w:rPr>
          <w:rFonts w:asciiTheme="minorHAnsi" w:hAnsiTheme="minorHAnsi" w:cstheme="minorHAnsi"/>
          <w:sz w:val="22"/>
          <w:szCs w:val="22"/>
        </w:rPr>
        <w:t>Scope of Facility Information Management</w:t>
      </w:r>
      <w:bookmarkEnd w:id="83"/>
      <w:bookmarkEnd w:id="84"/>
      <w:bookmarkEnd w:id="85"/>
    </w:p>
    <w:p w14:paraId="21F9DE80" w14:textId="77777777" w:rsidR="00845D5E" w:rsidRPr="005E264F" w:rsidRDefault="00845D5E" w:rsidP="005E264F">
      <w:pPr>
        <w:spacing w:after="0" w:line="240" w:lineRule="auto"/>
        <w:rPr>
          <w:rFonts w:cstheme="minorHAnsi"/>
        </w:rPr>
      </w:pPr>
      <w:r w:rsidRPr="005E264F">
        <w:rPr>
          <w:rFonts w:cstheme="minorHAnsi"/>
        </w:rPr>
        <w:t>Facility Information Management includes the following:</w:t>
      </w:r>
    </w:p>
    <w:p w14:paraId="09D9A7AD" w14:textId="77777777" w:rsidR="00845D5E" w:rsidRPr="005E264F" w:rsidRDefault="00845D5E" w:rsidP="00356D46">
      <w:pPr>
        <w:pStyle w:val="ListParagraph"/>
        <w:numPr>
          <w:ilvl w:val="0"/>
          <w:numId w:val="4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Facility Document Management;</w:t>
      </w:r>
    </w:p>
    <w:p w14:paraId="7E023CC9" w14:textId="77777777" w:rsidR="00845D5E" w:rsidRPr="005E264F" w:rsidRDefault="00845D5E" w:rsidP="00356D46">
      <w:pPr>
        <w:pStyle w:val="ListParagraph"/>
        <w:numPr>
          <w:ilvl w:val="0"/>
          <w:numId w:val="4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Facility Data Management;</w:t>
      </w:r>
    </w:p>
    <w:p w14:paraId="36E2D9EA" w14:textId="02757A3C" w:rsidR="00845D5E" w:rsidRDefault="00845D5E" w:rsidP="00356D46">
      <w:pPr>
        <w:pStyle w:val="ListParagraph"/>
        <w:numPr>
          <w:ilvl w:val="0"/>
          <w:numId w:val="4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Data and Document Consistency Management;</w:t>
      </w:r>
    </w:p>
    <w:p w14:paraId="6FDF05BE" w14:textId="77777777" w:rsidR="00B94622" w:rsidRPr="005E264F" w:rsidRDefault="00B94622" w:rsidP="00B94622">
      <w:pPr>
        <w:pStyle w:val="ListParagraph"/>
        <w:spacing w:beforeLines="0" w:before="0"/>
        <w:ind w:leftChars="0" w:left="420"/>
        <w:rPr>
          <w:rFonts w:asciiTheme="minorHAnsi" w:hAnsiTheme="minorHAnsi" w:cstheme="minorHAnsi"/>
          <w:sz w:val="22"/>
          <w:szCs w:val="22"/>
        </w:rPr>
      </w:pPr>
    </w:p>
    <w:p w14:paraId="37CEB941"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86" w:name="_Toc21980689"/>
      <w:bookmarkStart w:id="87" w:name="_Toc59117320"/>
      <w:bookmarkStart w:id="88" w:name="_Toc59117827"/>
      <w:r w:rsidRPr="005E264F">
        <w:rPr>
          <w:rStyle w:val="Heading3Char"/>
          <w:rFonts w:asciiTheme="minorHAnsi" w:hAnsiTheme="minorHAnsi" w:cstheme="minorHAnsi"/>
          <w:sz w:val="22"/>
          <w:szCs w:val="22"/>
        </w:rPr>
        <w:t>Facility D</w:t>
      </w:r>
      <w:r w:rsidRPr="005E264F">
        <w:rPr>
          <w:rFonts w:asciiTheme="minorHAnsi" w:hAnsiTheme="minorHAnsi" w:cstheme="minorHAnsi"/>
          <w:sz w:val="22"/>
          <w:szCs w:val="22"/>
        </w:rPr>
        <w:t>ocument Management</w:t>
      </w:r>
      <w:bookmarkEnd w:id="86"/>
      <w:bookmarkEnd w:id="87"/>
      <w:bookmarkEnd w:id="88"/>
    </w:p>
    <w:p w14:paraId="10A5C4E3"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General</w:t>
      </w:r>
    </w:p>
    <w:p w14:paraId="74E693B5" w14:textId="77777777" w:rsidR="00B94622" w:rsidRDefault="00845D5E" w:rsidP="005E264F">
      <w:pPr>
        <w:spacing w:after="0" w:line="240" w:lineRule="auto"/>
        <w:rPr>
          <w:rFonts w:cstheme="minorHAnsi"/>
        </w:rPr>
      </w:pPr>
      <w:r w:rsidRPr="005E264F">
        <w:rPr>
          <w:rFonts w:cstheme="minorHAnsi"/>
        </w:rPr>
        <w:t xml:space="preserve">Project documents include but are not limited to engineering documents, drawings, specifications, price-less purchase requisitions, orders and order items, inspection records and certificates including the documents from Supplier/Manufacturers and/or Subcontractors. </w:t>
      </w:r>
    </w:p>
    <w:p w14:paraId="427EFCE0" w14:textId="44EC531E" w:rsidR="00845D5E" w:rsidRDefault="00845D5E" w:rsidP="005E264F">
      <w:pPr>
        <w:spacing w:after="0" w:line="240" w:lineRule="auto"/>
        <w:rPr>
          <w:rFonts w:cstheme="minorHAnsi"/>
        </w:rPr>
      </w:pPr>
      <w:r w:rsidRPr="005E264F">
        <w:rPr>
          <w:rFonts w:cstheme="minorHAnsi"/>
        </w:rPr>
        <w:lastRenderedPageBreak/>
        <w:t>The Documents stored in e-files are considered as documents. Depending on the project requirements, hardcopies of documents shall also be managed. The essential components for document management are:</w:t>
      </w:r>
    </w:p>
    <w:p w14:paraId="393D715A" w14:textId="77777777" w:rsidR="00B94622" w:rsidRPr="005E264F" w:rsidRDefault="00B94622" w:rsidP="005E264F">
      <w:pPr>
        <w:spacing w:after="0" w:line="240" w:lineRule="auto"/>
        <w:rPr>
          <w:rFonts w:cstheme="minorHAnsi"/>
        </w:rPr>
      </w:pPr>
    </w:p>
    <w:p w14:paraId="1CB7F0FF"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Metadata (see CFIHOS Specification Document [C-SP-001]);</w:t>
      </w:r>
    </w:p>
    <w:p w14:paraId="57A53563"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Templates and Formats (see CFIHOS Specification Document [C-SP-001]);</w:t>
      </w:r>
    </w:p>
    <w:p w14:paraId="77FDED21"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Discipline Document Types (see CFIHOS Specification Document [C-SP-001]);</w:t>
      </w:r>
    </w:p>
    <w:p w14:paraId="637F06D8" w14:textId="3D253C77"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 xml:space="preserve">Master Document Register (see section </w:t>
      </w:r>
      <w:r w:rsidRPr="005E264F">
        <w:rPr>
          <w:rFonts w:asciiTheme="minorHAnsi" w:eastAsiaTheme="minorEastAsia" w:hAnsiTheme="minorHAnsi" w:cstheme="minorHAnsi"/>
          <w:sz w:val="22"/>
          <w:szCs w:val="22"/>
        </w:rPr>
        <w:fldChar w:fldCharType="begin"/>
      </w:r>
      <w:r w:rsidRPr="005E264F">
        <w:rPr>
          <w:rFonts w:asciiTheme="minorHAnsi" w:eastAsiaTheme="minorEastAsia" w:hAnsiTheme="minorHAnsi" w:cstheme="minorHAnsi"/>
          <w:sz w:val="22"/>
          <w:szCs w:val="22"/>
        </w:rPr>
        <w:instrText xml:space="preserve"> REF _Ref10887153 \r \h  \* MERGEFORMAT </w:instrText>
      </w:r>
      <w:r w:rsidRPr="005E264F">
        <w:rPr>
          <w:rFonts w:asciiTheme="minorHAnsi" w:eastAsiaTheme="minorEastAsia" w:hAnsiTheme="minorHAnsi" w:cstheme="minorHAnsi"/>
          <w:sz w:val="22"/>
          <w:szCs w:val="22"/>
        </w:rPr>
      </w:r>
      <w:r w:rsidRPr="005E264F">
        <w:rPr>
          <w:rFonts w:asciiTheme="minorHAnsi" w:eastAsiaTheme="minorEastAsia" w:hAnsiTheme="minorHAnsi" w:cstheme="minorHAnsi"/>
          <w:sz w:val="22"/>
          <w:szCs w:val="22"/>
        </w:rPr>
        <w:fldChar w:fldCharType="separate"/>
      </w:r>
      <w:r w:rsidRPr="005E264F">
        <w:rPr>
          <w:rFonts w:asciiTheme="minorHAnsi" w:eastAsiaTheme="minorEastAsia" w:hAnsiTheme="minorHAnsi" w:cstheme="minorHAnsi"/>
          <w:sz w:val="22"/>
          <w:szCs w:val="22"/>
        </w:rPr>
        <w:t>5.4.2.2</w:t>
      </w:r>
      <w:r w:rsidRPr="005E264F">
        <w:rPr>
          <w:rFonts w:asciiTheme="minorHAnsi" w:eastAsiaTheme="minorEastAsia" w:hAnsiTheme="minorHAnsi" w:cstheme="minorHAnsi"/>
          <w:sz w:val="22"/>
          <w:szCs w:val="22"/>
        </w:rPr>
        <w:fldChar w:fldCharType="end"/>
      </w:r>
      <w:r w:rsidRPr="005E264F">
        <w:rPr>
          <w:rFonts w:asciiTheme="minorHAnsi" w:eastAsiaTheme="minorEastAsia" w:hAnsiTheme="minorHAnsi" w:cstheme="minorHAnsi"/>
          <w:sz w:val="22"/>
          <w:szCs w:val="22"/>
        </w:rPr>
        <w:t xml:space="preserve"> of this document)</w:t>
      </w:r>
    </w:p>
    <w:p w14:paraId="588D87CE"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1B36700D"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Document Management Procedure</w:t>
      </w:r>
    </w:p>
    <w:p w14:paraId="21021680" w14:textId="77777777" w:rsidR="00B94622" w:rsidRDefault="00845D5E" w:rsidP="005E264F">
      <w:pPr>
        <w:spacing w:after="0" w:line="240" w:lineRule="auto"/>
        <w:rPr>
          <w:rFonts w:cstheme="minorHAnsi"/>
        </w:rPr>
      </w:pPr>
      <w:r w:rsidRPr="005E264F">
        <w:rPr>
          <w:rFonts w:cstheme="minorHAnsi"/>
        </w:rPr>
        <w:t xml:space="preserve">Contractor shall, unless otherwise specified in CIS, within thirty (30) days of the contract commencement date, develop and submit the Document Management Procedure. The Document Management Procedure describes how Contractor will manage documents in accordance with the requirements in CIS incorporating Contractor’s internal quality assurance processes. </w:t>
      </w:r>
    </w:p>
    <w:p w14:paraId="6326B2D3" w14:textId="77777777" w:rsidR="00B94622" w:rsidRDefault="00B94622" w:rsidP="005E264F">
      <w:pPr>
        <w:spacing w:after="0" w:line="240" w:lineRule="auto"/>
        <w:rPr>
          <w:rFonts w:cstheme="minorHAnsi"/>
        </w:rPr>
      </w:pPr>
    </w:p>
    <w:p w14:paraId="12756590" w14:textId="1CABFB85" w:rsidR="00845D5E" w:rsidRDefault="00845D5E" w:rsidP="005E264F">
      <w:pPr>
        <w:spacing w:after="0" w:line="240" w:lineRule="auto"/>
        <w:rPr>
          <w:rFonts w:cstheme="minorHAnsi"/>
        </w:rPr>
      </w:pPr>
      <w:r w:rsidRPr="005E264F">
        <w:rPr>
          <w:rFonts w:cstheme="minorHAnsi"/>
        </w:rPr>
        <w:t>The procedure shall include as a minimum the document numbering specification, document submission, review and approval workflows, MDR management, and supporting EDMS tool in consideration of the following:</w:t>
      </w:r>
    </w:p>
    <w:p w14:paraId="0CDCE21B" w14:textId="77777777" w:rsidR="00B94622" w:rsidRPr="005E264F" w:rsidRDefault="00B94622" w:rsidP="005E264F">
      <w:pPr>
        <w:spacing w:after="0" w:line="240" w:lineRule="auto"/>
        <w:rPr>
          <w:rFonts w:cstheme="minorHAnsi"/>
        </w:rPr>
      </w:pPr>
    </w:p>
    <w:p w14:paraId="3CC5F9B0"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Compliance with the Principal’s document numbering specification.</w:t>
      </w:r>
    </w:p>
    <w:p w14:paraId="1208AD82"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As-Built Documents that reflect the physical assets handed over to Principal in accordance with CFIHOS Specification Document [C-SP-001] and RDL [C-ST-001];</w:t>
      </w:r>
    </w:p>
    <w:p w14:paraId="71F4FC29" w14:textId="0F8776F6"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Usage of a single EDMS to store and manage all the project documents;</w:t>
      </w:r>
    </w:p>
    <w:p w14:paraId="5AEB7EA7"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5E7AA9FA"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Document Distribution Matrix</w:t>
      </w:r>
    </w:p>
    <w:p w14:paraId="22D7CA0B" w14:textId="2C16F028" w:rsidR="00845D5E" w:rsidRDefault="00845D5E" w:rsidP="005E264F">
      <w:pPr>
        <w:spacing w:after="0" w:line="240" w:lineRule="auto"/>
        <w:rPr>
          <w:rFonts w:cstheme="minorHAnsi"/>
        </w:rPr>
      </w:pPr>
      <w:r w:rsidRPr="005E264F">
        <w:rPr>
          <w:rFonts w:cstheme="minorHAnsi"/>
        </w:rPr>
        <w:t>Contractor shall demonstrate appropriate and auditable document distribution mechanisms by means of document distribution matrices. Contractor shall propose, maintain, and submit the matrix to Principal for review and approval.</w:t>
      </w:r>
    </w:p>
    <w:p w14:paraId="0707EA54" w14:textId="77777777" w:rsidR="00B94622" w:rsidRPr="005E264F" w:rsidRDefault="00B94622" w:rsidP="005E264F">
      <w:pPr>
        <w:spacing w:after="0" w:line="240" w:lineRule="auto"/>
        <w:rPr>
          <w:rFonts w:cstheme="minorHAnsi"/>
        </w:rPr>
      </w:pPr>
    </w:p>
    <w:p w14:paraId="4B6EC2E4"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Timing of Document Delivery</w:t>
      </w:r>
    </w:p>
    <w:p w14:paraId="112AF27D" w14:textId="77777777" w:rsidR="00B94622" w:rsidRDefault="00845D5E" w:rsidP="005E264F">
      <w:pPr>
        <w:spacing w:after="0" w:line="240" w:lineRule="auto"/>
        <w:rPr>
          <w:rFonts w:cstheme="minorHAnsi"/>
        </w:rPr>
      </w:pPr>
      <w:r w:rsidRPr="005E264F">
        <w:rPr>
          <w:rFonts w:cstheme="minorHAnsi"/>
        </w:rPr>
        <w:t xml:space="preserve">The MDR shall be used to plan, forecast, and track the documents deliveries and statuses. Principal shall state the document turnaround durations for review, comments, and approval or rejection. The Contractor’s submission dates are the dates when Contractor delivers the documents to the Principal’s receiving device accompanied with the appropriate delivery notices issued by Contractor. </w:t>
      </w:r>
    </w:p>
    <w:p w14:paraId="7D006F82" w14:textId="77777777" w:rsidR="00B94622" w:rsidRDefault="00B94622" w:rsidP="005E264F">
      <w:pPr>
        <w:spacing w:after="0" w:line="240" w:lineRule="auto"/>
        <w:rPr>
          <w:rFonts w:cstheme="minorHAnsi"/>
        </w:rPr>
      </w:pPr>
    </w:p>
    <w:p w14:paraId="733775D3" w14:textId="38D9222A" w:rsidR="00845D5E" w:rsidRDefault="00845D5E" w:rsidP="005E264F">
      <w:pPr>
        <w:spacing w:after="0" w:line="240" w:lineRule="auto"/>
        <w:rPr>
          <w:rFonts w:cstheme="minorHAnsi"/>
        </w:rPr>
      </w:pPr>
      <w:r w:rsidRPr="005E264F">
        <w:rPr>
          <w:rFonts w:cstheme="minorHAnsi"/>
        </w:rPr>
        <w:t>The document return dates are the dates when Principal places the documents to the Contractor’s receiving device accompanied with the appropriate delivery notices issued by Principal. In both cases, the document shall be delivered in accordance with the rules specified in the approved Document Management Procedure and each party’s document control team may reject the delivery if the rules are violated.</w:t>
      </w:r>
    </w:p>
    <w:p w14:paraId="67E95060" w14:textId="77777777" w:rsidR="00B94622" w:rsidRPr="005E264F" w:rsidRDefault="00B94622" w:rsidP="005E264F">
      <w:pPr>
        <w:spacing w:after="0" w:line="240" w:lineRule="auto"/>
        <w:rPr>
          <w:rFonts w:cstheme="minorHAnsi"/>
        </w:rPr>
      </w:pPr>
    </w:p>
    <w:p w14:paraId="31B0070E"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Issue Purposes and Return Statuses</w:t>
      </w:r>
    </w:p>
    <w:p w14:paraId="490B7109" w14:textId="77777777" w:rsidR="00845D5E" w:rsidRPr="005E264F" w:rsidRDefault="00845D5E" w:rsidP="005E264F">
      <w:pPr>
        <w:spacing w:after="0" w:line="240" w:lineRule="auto"/>
        <w:rPr>
          <w:rFonts w:cstheme="minorHAnsi"/>
        </w:rPr>
      </w:pPr>
      <w:r w:rsidRPr="005E264F">
        <w:rPr>
          <w:rFonts w:cstheme="minorHAnsi"/>
        </w:rPr>
        <w:t>Capital Facility Documents issued during the EPC phase shall be categorised by the purposes of the document issuance as follows:</w:t>
      </w:r>
    </w:p>
    <w:p w14:paraId="56FC5503"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For Information: the documents are issued for information and do not necessarily require review, comment or approval.</w:t>
      </w:r>
    </w:p>
    <w:p w14:paraId="29563FC3"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For Review and Comment: the documents are issued for review and comment, and Contractor may proceed with the WORK without waiting for the comments by Principal. Contractor shall however revise the documents if Principal so requests.</w:t>
      </w:r>
    </w:p>
    <w:p w14:paraId="6CD8F65A"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For Approval: the documents are issued for Principal’s approval, in which case the document return statuses will fall into the following types:</w:t>
      </w:r>
    </w:p>
    <w:p w14:paraId="5A6FC4B8" w14:textId="562ED607" w:rsidR="00845D5E" w:rsidRPr="005E264F" w:rsidRDefault="00845D5E" w:rsidP="005E264F">
      <w:pPr>
        <w:pStyle w:val="ListParagraph"/>
        <w:numPr>
          <w:ilvl w:val="1"/>
          <w:numId w:val="19"/>
        </w:numPr>
        <w:spacing w:beforeLines="0" w:before="0"/>
        <w:ind w:leftChars="0" w:left="1080"/>
        <w:rPr>
          <w:rFonts w:asciiTheme="minorHAnsi" w:hAnsiTheme="minorHAnsi" w:cstheme="minorHAnsi"/>
          <w:sz w:val="22"/>
          <w:szCs w:val="22"/>
        </w:rPr>
      </w:pPr>
      <w:r w:rsidRPr="00B94622">
        <w:rPr>
          <w:rFonts w:asciiTheme="minorHAnsi" w:hAnsiTheme="minorHAnsi" w:cstheme="minorHAnsi"/>
          <w:b/>
          <w:sz w:val="22"/>
          <w:szCs w:val="22"/>
        </w:rPr>
        <w:lastRenderedPageBreak/>
        <w:t>Approved:</w:t>
      </w:r>
      <w:r w:rsidRPr="005E264F">
        <w:rPr>
          <w:rFonts w:asciiTheme="minorHAnsi" w:hAnsiTheme="minorHAnsi" w:cstheme="minorHAnsi"/>
          <w:sz w:val="22"/>
          <w:szCs w:val="22"/>
        </w:rPr>
        <w:t xml:space="preserve"> documents have been approved, and Contractor can proceed with the WORK;</w:t>
      </w:r>
    </w:p>
    <w:p w14:paraId="0CDAA196" w14:textId="48F9C727" w:rsidR="00845D5E" w:rsidRPr="005E264F" w:rsidRDefault="00845D5E" w:rsidP="005E264F">
      <w:pPr>
        <w:pStyle w:val="ListParagraph"/>
        <w:numPr>
          <w:ilvl w:val="1"/>
          <w:numId w:val="19"/>
        </w:numPr>
        <w:spacing w:beforeLines="0" w:before="0"/>
        <w:ind w:leftChars="0" w:left="1080"/>
        <w:rPr>
          <w:rFonts w:asciiTheme="minorHAnsi" w:hAnsiTheme="minorHAnsi" w:cstheme="minorHAnsi"/>
          <w:sz w:val="22"/>
          <w:szCs w:val="22"/>
        </w:rPr>
      </w:pPr>
      <w:r w:rsidRPr="00B94622">
        <w:rPr>
          <w:rFonts w:asciiTheme="minorHAnsi" w:hAnsiTheme="minorHAnsi" w:cstheme="minorHAnsi"/>
          <w:b/>
          <w:sz w:val="22"/>
          <w:szCs w:val="22"/>
        </w:rPr>
        <w:t>Approved with comments:</w:t>
      </w:r>
      <w:r w:rsidR="00B94622">
        <w:rPr>
          <w:rFonts w:asciiTheme="minorHAnsi" w:hAnsiTheme="minorHAnsi" w:cstheme="minorHAnsi"/>
          <w:sz w:val="22"/>
          <w:szCs w:val="22"/>
        </w:rPr>
        <w:t xml:space="preserve"> </w:t>
      </w:r>
      <w:r w:rsidRPr="005E264F">
        <w:rPr>
          <w:rFonts w:asciiTheme="minorHAnsi" w:hAnsiTheme="minorHAnsi" w:cstheme="minorHAnsi"/>
          <w:sz w:val="22"/>
          <w:szCs w:val="22"/>
        </w:rPr>
        <w:t>documents have been approved, and Contractor can proceed with the WORK. However, Contractor shall still revise and resubmit the documents to Principal;</w:t>
      </w:r>
    </w:p>
    <w:p w14:paraId="4EFBDFF7" w14:textId="0C3D39AD" w:rsidR="00845D5E" w:rsidRPr="00B94622" w:rsidRDefault="00845D5E" w:rsidP="00B94622">
      <w:pPr>
        <w:pStyle w:val="ListParagraph"/>
        <w:numPr>
          <w:ilvl w:val="1"/>
          <w:numId w:val="19"/>
        </w:numPr>
        <w:spacing w:beforeLines="0" w:before="0"/>
        <w:ind w:leftChars="0" w:left="1080"/>
        <w:rPr>
          <w:rFonts w:asciiTheme="minorHAnsi" w:hAnsiTheme="minorHAnsi" w:cstheme="minorHAnsi"/>
          <w:sz w:val="22"/>
          <w:szCs w:val="22"/>
        </w:rPr>
      </w:pPr>
      <w:r w:rsidRPr="00B94622">
        <w:rPr>
          <w:rFonts w:asciiTheme="minorHAnsi" w:hAnsiTheme="minorHAnsi" w:cstheme="minorHAnsi"/>
          <w:b/>
          <w:sz w:val="22"/>
          <w:szCs w:val="22"/>
        </w:rPr>
        <w:t>Rejected:</w:t>
      </w:r>
      <w:r w:rsidRPr="005E264F">
        <w:rPr>
          <w:rFonts w:asciiTheme="minorHAnsi" w:hAnsiTheme="minorHAnsi" w:cstheme="minorHAnsi"/>
          <w:sz w:val="22"/>
          <w:szCs w:val="22"/>
        </w:rPr>
        <w:t xml:space="preserve"> Contractor shall revise and resubmit the documents until they are approved. Contractor shall not proceed with the WORK. Principal shall provide the reasons for the rejection to avoid repeated submissions;</w:t>
      </w:r>
      <w:r w:rsidR="00B94622">
        <w:rPr>
          <w:rFonts w:asciiTheme="minorHAnsi" w:hAnsiTheme="minorHAnsi" w:cstheme="minorHAnsi"/>
          <w:sz w:val="22"/>
          <w:szCs w:val="22"/>
        </w:rPr>
        <w:t xml:space="preserve"> </w:t>
      </w:r>
      <w:r w:rsidRPr="00B94622">
        <w:rPr>
          <w:rFonts w:asciiTheme="minorHAnsi" w:hAnsiTheme="minorHAnsi" w:cstheme="minorHAnsi"/>
          <w:sz w:val="22"/>
          <w:szCs w:val="22"/>
        </w:rPr>
        <w:t xml:space="preserve">Principal’s rejections can occur due to the following reasons. </w:t>
      </w:r>
    </w:p>
    <w:p w14:paraId="2FCBD974" w14:textId="77777777" w:rsidR="00845D5E" w:rsidRPr="005E264F" w:rsidRDefault="00845D5E" w:rsidP="005E264F">
      <w:pPr>
        <w:pStyle w:val="ListParagraph"/>
        <w:numPr>
          <w:ilvl w:val="0"/>
          <w:numId w:val="20"/>
        </w:numPr>
        <w:spacing w:beforeLines="0" w:before="0"/>
        <w:ind w:leftChars="0" w:left="1440"/>
        <w:rPr>
          <w:rFonts w:asciiTheme="minorHAnsi" w:hAnsiTheme="minorHAnsi" w:cstheme="minorHAnsi"/>
          <w:sz w:val="22"/>
          <w:szCs w:val="22"/>
        </w:rPr>
      </w:pPr>
      <w:r w:rsidRPr="005E264F">
        <w:rPr>
          <w:rFonts w:asciiTheme="minorHAnsi" w:hAnsiTheme="minorHAnsi" w:cstheme="minorHAnsi"/>
          <w:sz w:val="22"/>
          <w:szCs w:val="22"/>
        </w:rPr>
        <w:t>Administrative reasons such as deviations from the rules stated in the approved Document Management Procedure, in which case the documents shall be re-submitted following the Procedure;</w:t>
      </w:r>
    </w:p>
    <w:p w14:paraId="3A61FEFF" w14:textId="48936330" w:rsidR="00845D5E" w:rsidRDefault="00845D5E" w:rsidP="005E264F">
      <w:pPr>
        <w:pStyle w:val="ListParagraph"/>
        <w:numPr>
          <w:ilvl w:val="0"/>
          <w:numId w:val="20"/>
        </w:numPr>
        <w:spacing w:beforeLines="0" w:before="0"/>
        <w:ind w:leftChars="0" w:left="1440"/>
        <w:rPr>
          <w:rFonts w:asciiTheme="minorHAnsi" w:hAnsiTheme="minorHAnsi" w:cstheme="minorHAnsi"/>
          <w:sz w:val="22"/>
          <w:szCs w:val="22"/>
        </w:rPr>
      </w:pPr>
      <w:r w:rsidRPr="005E264F">
        <w:rPr>
          <w:rFonts w:asciiTheme="minorHAnsi" w:hAnsiTheme="minorHAnsi" w:cstheme="minorHAnsi"/>
          <w:sz w:val="22"/>
          <w:szCs w:val="22"/>
        </w:rPr>
        <w:t>Quality Issues (any other than the above administrative reasons).</w:t>
      </w:r>
    </w:p>
    <w:p w14:paraId="59510160" w14:textId="53BC246D" w:rsidR="00B94622" w:rsidRPr="00B94622" w:rsidRDefault="00B94622" w:rsidP="00B94622">
      <w:pPr>
        <w:ind w:left="1080"/>
        <w:rPr>
          <w:rFonts w:cstheme="minorHAnsi"/>
        </w:rPr>
      </w:pPr>
      <w:r w:rsidRPr="00B94622">
        <w:rPr>
          <w:rFonts w:cstheme="minorHAnsi"/>
        </w:rPr>
        <w:t>In either case, the reasons for rejection shall be clearly stated when the documents are returned.</w:t>
      </w:r>
    </w:p>
    <w:p w14:paraId="5C805DE4" w14:textId="31D56EB4" w:rsidR="00845D5E" w:rsidRDefault="00845D5E" w:rsidP="005E264F">
      <w:pPr>
        <w:spacing w:after="0" w:line="240" w:lineRule="auto"/>
        <w:ind w:left="720"/>
        <w:rPr>
          <w:rFonts w:cstheme="minorHAnsi"/>
        </w:rPr>
      </w:pPr>
      <w:r w:rsidRPr="005E264F">
        <w:rPr>
          <w:rFonts w:cstheme="minorHAnsi"/>
        </w:rPr>
        <w:t>The approval of the documents will not relieve Contractor from the responsibilities and/or liabilities under the Contract.</w:t>
      </w:r>
    </w:p>
    <w:p w14:paraId="6404C003" w14:textId="77777777" w:rsidR="00B94622" w:rsidRPr="005E264F" w:rsidRDefault="00B94622" w:rsidP="005E264F">
      <w:pPr>
        <w:spacing w:after="0" w:line="240" w:lineRule="auto"/>
        <w:ind w:left="720"/>
        <w:rPr>
          <w:rFonts w:cstheme="minorHAnsi"/>
        </w:rPr>
      </w:pPr>
    </w:p>
    <w:p w14:paraId="439EEB30"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Contractor’s Revisions and Re-submissions of Documents</w:t>
      </w:r>
    </w:p>
    <w:p w14:paraId="42B177D7" w14:textId="77777777" w:rsidR="00845D5E" w:rsidRPr="005E264F" w:rsidRDefault="00845D5E" w:rsidP="005E264F">
      <w:pPr>
        <w:spacing w:after="0" w:line="240" w:lineRule="auto"/>
        <w:rPr>
          <w:rFonts w:cstheme="minorHAnsi"/>
        </w:rPr>
      </w:pPr>
      <w:r w:rsidRPr="005E264F">
        <w:rPr>
          <w:rFonts w:cstheme="minorHAnsi"/>
        </w:rPr>
        <w:t>When Contractor incorporates comments provided by Principal and revise the documents, Contractor shall</w:t>
      </w:r>
    </w:p>
    <w:p w14:paraId="2D4F400F"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Clearly indicate where the comments have been incorporated;</w:t>
      </w:r>
    </w:p>
    <w:p w14:paraId="545947D4"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Clearly indicate any part of documents which has been revised;</w:t>
      </w:r>
    </w:p>
    <w:p w14:paraId="00257BB1" w14:textId="75EC7FA3"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Allocate the next revision number for re-submission</w:t>
      </w:r>
    </w:p>
    <w:p w14:paraId="0CE993A4"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3906E974"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eastAsiaTheme="minorEastAsia" w:hAnsiTheme="minorHAnsi" w:cstheme="minorHAnsi"/>
          <w:sz w:val="22"/>
          <w:szCs w:val="22"/>
        </w:rPr>
        <w:t>EDMS Usage Scenarios</w:t>
      </w:r>
    </w:p>
    <w:p w14:paraId="5936CACD" w14:textId="77777777" w:rsidR="00845D5E" w:rsidRPr="005E264F" w:rsidRDefault="00845D5E" w:rsidP="005E264F">
      <w:pPr>
        <w:spacing w:after="0" w:line="240" w:lineRule="auto"/>
        <w:rPr>
          <w:rFonts w:cstheme="minorHAnsi"/>
        </w:rPr>
      </w:pPr>
      <w:r w:rsidRPr="005E264F">
        <w:rPr>
          <w:rFonts w:cstheme="minorHAnsi"/>
        </w:rPr>
        <w:t>Principal shall dictate or agree with Contractor on how the EDMS tool is used.</w:t>
      </w:r>
    </w:p>
    <w:p w14:paraId="260F0386"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Single Shared EDMS between Principal and Contractor:</w:t>
      </w:r>
    </w:p>
    <w:p w14:paraId="2906F87C" w14:textId="77777777" w:rsidR="00845D5E" w:rsidRPr="005E264F" w:rsidRDefault="00845D5E" w:rsidP="005E264F">
      <w:pPr>
        <w:spacing w:after="0" w:line="240" w:lineRule="auto"/>
        <w:ind w:left="420"/>
        <w:rPr>
          <w:rFonts w:cstheme="minorHAnsi"/>
        </w:rPr>
      </w:pPr>
      <w:r w:rsidRPr="005E264F">
        <w:rPr>
          <w:rFonts w:cstheme="minorHAnsi"/>
        </w:rPr>
        <w:t>If Principal agrees to use the Contractor’s EDMS, a single EDMS shall be used facing Principal even though Contractor is a joint-venture or a consortium with multiple Contractors unless otherwise specified in the Contract. Contractor shall provide the access permissions, the user manuals, and conduct the training for Principal.</w:t>
      </w:r>
    </w:p>
    <w:p w14:paraId="0B77677F"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Separate EDMS for Principal and Contractor</w:t>
      </w:r>
    </w:p>
    <w:p w14:paraId="7ECA1A52" w14:textId="06C61019" w:rsidR="00845D5E" w:rsidRDefault="00845D5E" w:rsidP="005E264F">
      <w:pPr>
        <w:spacing w:after="0" w:line="240" w:lineRule="auto"/>
        <w:ind w:left="420"/>
        <w:rPr>
          <w:rFonts w:eastAsiaTheme="minorEastAsia" w:cstheme="minorHAnsi"/>
        </w:rPr>
      </w:pPr>
      <w:r w:rsidRPr="005E264F">
        <w:rPr>
          <w:rFonts w:eastAsiaTheme="minorEastAsia" w:cstheme="minorHAnsi"/>
        </w:rPr>
        <w:t xml:space="preserve">If Principal and Contractor to use their respective EDMS, the document exchange specifications shall be provided and agreed. If the document is exchanged through file upload and download interfaces, the specifications of the Transmittal shall be agreed (see Annex </w:t>
      </w:r>
      <w:r w:rsidRPr="005E264F">
        <w:rPr>
          <w:rFonts w:eastAsiaTheme="minorEastAsia" w:cstheme="minorHAnsi"/>
        </w:rPr>
        <w:fldChar w:fldCharType="begin"/>
      </w:r>
      <w:r w:rsidRPr="005E264F">
        <w:rPr>
          <w:rFonts w:eastAsiaTheme="minorEastAsia" w:cstheme="minorHAnsi"/>
        </w:rPr>
        <w:instrText xml:space="preserve"> REF _Ref6752088 \r \h </w:instrText>
      </w:r>
      <w:r w:rsidR="005E264F" w:rsidRP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eastAsiaTheme="minorEastAsia" w:cstheme="minorHAnsi"/>
        </w:rPr>
        <w:t>B.3</w:t>
      </w:r>
      <w:r w:rsidRPr="005E264F">
        <w:rPr>
          <w:rFonts w:eastAsiaTheme="minorEastAsia" w:cstheme="minorHAnsi"/>
        </w:rPr>
        <w:fldChar w:fldCharType="end"/>
      </w:r>
      <w:r w:rsidRPr="005E264F">
        <w:rPr>
          <w:rFonts w:eastAsiaTheme="minorEastAsia" w:cstheme="minorHAnsi"/>
        </w:rPr>
        <w:t>). Contractor shall still use a single EDMS, even in cases where Contractor is a joint-venture or a consortium with multiple contractors, unless otherwise allowed in the Contract.</w:t>
      </w:r>
    </w:p>
    <w:p w14:paraId="77643392" w14:textId="77777777" w:rsidR="00B94622" w:rsidRPr="005E264F" w:rsidRDefault="00B94622" w:rsidP="005E264F">
      <w:pPr>
        <w:spacing w:after="0" w:line="240" w:lineRule="auto"/>
        <w:ind w:left="420"/>
        <w:rPr>
          <w:rFonts w:eastAsiaTheme="minorEastAsia" w:cstheme="minorHAnsi"/>
        </w:rPr>
      </w:pPr>
    </w:p>
    <w:p w14:paraId="2A60BBEB" w14:textId="77777777" w:rsidR="00845D5E" w:rsidRPr="005E264F" w:rsidRDefault="00845D5E" w:rsidP="005E264F">
      <w:pPr>
        <w:pStyle w:val="Heading4"/>
        <w:spacing w:beforeLines="0" w:before="0"/>
        <w:ind w:left="1077" w:hanging="1077"/>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Review and Comment feature of EDMS</w:t>
      </w:r>
    </w:p>
    <w:p w14:paraId="5C15F139"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Principal may choose one of the following scenarios for review and comment.</w:t>
      </w:r>
    </w:p>
    <w:p w14:paraId="50D40327"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Commenting on document hard-copies, scan and upload onto EDMS</w:t>
      </w:r>
    </w:p>
    <w:p w14:paraId="7089DB23"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Use of PDF commenting feature and upload onto EDMS</w:t>
      </w:r>
    </w:p>
    <w:p w14:paraId="73A8C419" w14:textId="135A4ED8" w:rsidR="00845D5E" w:rsidRPr="00B94622" w:rsidRDefault="00845D5E" w:rsidP="005E264F">
      <w:pPr>
        <w:pStyle w:val="ListParagraph"/>
        <w:numPr>
          <w:ilvl w:val="0"/>
          <w:numId w:val="22"/>
        </w:numPr>
        <w:spacing w:beforeLines="0" w:before="0"/>
        <w:ind w:leftChars="0"/>
        <w:rPr>
          <w:rFonts w:asciiTheme="minorHAnsi" w:hAnsiTheme="minorHAnsi" w:cstheme="minorHAnsi"/>
          <w:sz w:val="22"/>
          <w:szCs w:val="22"/>
        </w:rPr>
      </w:pPr>
      <w:r w:rsidRPr="005E264F">
        <w:rPr>
          <w:rFonts w:asciiTheme="minorHAnsi" w:eastAsiaTheme="minorEastAsia" w:hAnsiTheme="minorHAnsi" w:cstheme="minorHAnsi"/>
          <w:sz w:val="22"/>
          <w:szCs w:val="22"/>
        </w:rPr>
        <w:t>Multi-user concurrent reviews and comment feature of EDMS</w:t>
      </w:r>
    </w:p>
    <w:p w14:paraId="0A8F5FEE" w14:textId="77777777" w:rsidR="00B94622" w:rsidRPr="005E264F" w:rsidRDefault="00B94622" w:rsidP="00B94622">
      <w:pPr>
        <w:pStyle w:val="ListParagraph"/>
        <w:spacing w:beforeLines="0" w:before="0"/>
        <w:ind w:leftChars="0" w:left="720"/>
        <w:rPr>
          <w:rFonts w:asciiTheme="minorHAnsi" w:hAnsiTheme="minorHAnsi" w:cstheme="minorHAnsi"/>
          <w:sz w:val="22"/>
          <w:szCs w:val="22"/>
        </w:rPr>
      </w:pPr>
    </w:p>
    <w:p w14:paraId="2C77F2FC" w14:textId="28217092" w:rsidR="00845D5E" w:rsidRDefault="00845D5E" w:rsidP="005E264F">
      <w:pPr>
        <w:pStyle w:val="Heading3"/>
        <w:spacing w:beforeLines="0" w:before="0"/>
        <w:ind w:right="220"/>
        <w:rPr>
          <w:rFonts w:asciiTheme="minorHAnsi" w:hAnsiTheme="minorHAnsi" w:cstheme="minorHAnsi"/>
          <w:sz w:val="22"/>
          <w:szCs w:val="22"/>
        </w:rPr>
      </w:pPr>
      <w:bookmarkStart w:id="89" w:name="_Toc21980690"/>
      <w:bookmarkStart w:id="90" w:name="_Toc59117321"/>
      <w:bookmarkStart w:id="91" w:name="_Toc59117828"/>
      <w:r w:rsidRPr="005E264F">
        <w:rPr>
          <w:rFonts w:asciiTheme="minorHAnsi" w:hAnsiTheme="minorHAnsi" w:cstheme="minorHAnsi"/>
          <w:sz w:val="22"/>
          <w:szCs w:val="22"/>
        </w:rPr>
        <w:t>Facility Data Management</w:t>
      </w:r>
      <w:bookmarkEnd w:id="89"/>
      <w:bookmarkEnd w:id="90"/>
      <w:bookmarkEnd w:id="91"/>
    </w:p>
    <w:p w14:paraId="25E84D0F" w14:textId="77777777" w:rsidR="00B94622" w:rsidRPr="00B94622" w:rsidRDefault="00B94622" w:rsidP="00B94622">
      <w:pPr>
        <w:spacing w:after="0" w:line="240" w:lineRule="auto"/>
        <w:rPr>
          <w:lang w:eastAsia="ja-JP"/>
        </w:rPr>
      </w:pPr>
    </w:p>
    <w:p w14:paraId="10B189C9"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General</w:t>
      </w:r>
    </w:p>
    <w:p w14:paraId="5ACB07C2" w14:textId="77777777" w:rsidR="00B94622" w:rsidRDefault="00845D5E" w:rsidP="005E264F">
      <w:pPr>
        <w:spacing w:after="0" w:line="240" w:lineRule="auto"/>
        <w:rPr>
          <w:rFonts w:cstheme="minorHAnsi"/>
        </w:rPr>
      </w:pPr>
      <w:r w:rsidRPr="005E264F">
        <w:rPr>
          <w:rFonts w:cstheme="minorHAnsi"/>
        </w:rPr>
        <w:t xml:space="preserve">Facility Data becomes part of the vital assets of Principal when the plant is operated and maintained. The data quality and delivery requirements shall be understood by Contractor. </w:t>
      </w:r>
    </w:p>
    <w:p w14:paraId="05FFAE81" w14:textId="750847EE" w:rsidR="00845D5E" w:rsidRDefault="00845D5E" w:rsidP="005E264F">
      <w:pPr>
        <w:spacing w:after="0" w:line="240" w:lineRule="auto"/>
        <w:rPr>
          <w:rFonts w:cstheme="minorHAnsi"/>
        </w:rPr>
      </w:pPr>
      <w:r w:rsidRPr="005E264F">
        <w:rPr>
          <w:rFonts w:cstheme="minorHAnsi"/>
        </w:rPr>
        <w:lastRenderedPageBreak/>
        <w:t>Contractor’s approach to implementation</w:t>
      </w:r>
      <w:r w:rsidR="00B94622">
        <w:rPr>
          <w:rFonts w:cstheme="minorHAnsi"/>
        </w:rPr>
        <w:t>,</w:t>
      </w:r>
      <w:r w:rsidRPr="005E264F">
        <w:rPr>
          <w:rFonts w:cstheme="minorHAnsi"/>
        </w:rPr>
        <w:t xml:space="preserve"> to achieve the requirements</w:t>
      </w:r>
      <w:r w:rsidR="00B94622">
        <w:rPr>
          <w:rFonts w:cstheme="minorHAnsi"/>
        </w:rPr>
        <w:t>,</w:t>
      </w:r>
      <w:r w:rsidRPr="005E264F">
        <w:rPr>
          <w:rFonts w:cstheme="minorHAnsi"/>
        </w:rPr>
        <w:t xml:space="preserve"> shall be presented, demonstrated, and a</w:t>
      </w:r>
      <w:r w:rsidR="00B94622">
        <w:rPr>
          <w:rFonts w:cstheme="minorHAnsi"/>
        </w:rPr>
        <w:t>pproved by Principal. E</w:t>
      </w:r>
      <w:r w:rsidRPr="005E264F">
        <w:rPr>
          <w:rFonts w:cstheme="minorHAnsi"/>
        </w:rPr>
        <w:t>ssential components of Facility Data management are:</w:t>
      </w:r>
    </w:p>
    <w:p w14:paraId="59BC6F11" w14:textId="77777777" w:rsidR="00B94622" w:rsidRPr="005E264F" w:rsidRDefault="00B94622" w:rsidP="005E264F">
      <w:pPr>
        <w:spacing w:after="0" w:line="240" w:lineRule="auto"/>
        <w:rPr>
          <w:rFonts w:cstheme="minorHAnsi"/>
        </w:rPr>
      </w:pPr>
    </w:p>
    <w:p w14:paraId="3CD62D1B"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Metadata and data structure (see CFIHOS Specification Documents [C-SP-001]);</w:t>
      </w:r>
    </w:p>
    <w:p w14:paraId="7F8D3F05" w14:textId="1C5A223E"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 xml:space="preserve">Data Templates and Formats (see section </w:t>
      </w:r>
      <w:r w:rsidRPr="005E264F">
        <w:rPr>
          <w:rFonts w:asciiTheme="minorHAnsi" w:eastAsiaTheme="minorEastAsia" w:hAnsiTheme="minorHAnsi" w:cstheme="minorHAnsi"/>
          <w:sz w:val="22"/>
          <w:szCs w:val="22"/>
        </w:rPr>
        <w:fldChar w:fldCharType="begin"/>
      </w:r>
      <w:r w:rsidRPr="005E264F">
        <w:rPr>
          <w:rFonts w:asciiTheme="minorHAnsi" w:eastAsiaTheme="minorEastAsia" w:hAnsiTheme="minorHAnsi" w:cstheme="minorHAnsi"/>
          <w:sz w:val="22"/>
          <w:szCs w:val="22"/>
        </w:rPr>
        <w:instrText xml:space="preserve"> REF _Ref15729099 \r \h </w:instrText>
      </w:r>
      <w:r w:rsidR="005E264F" w:rsidRPr="005E264F">
        <w:rPr>
          <w:rFonts w:asciiTheme="minorHAnsi" w:eastAsiaTheme="minorEastAsia" w:hAnsiTheme="minorHAnsi" w:cstheme="minorHAnsi"/>
          <w:sz w:val="22"/>
          <w:szCs w:val="22"/>
        </w:rPr>
        <w:instrText xml:space="preserve"> \* MERGEFORMAT </w:instrText>
      </w:r>
      <w:r w:rsidRPr="005E264F">
        <w:rPr>
          <w:rFonts w:asciiTheme="minorHAnsi" w:eastAsiaTheme="minorEastAsia" w:hAnsiTheme="minorHAnsi" w:cstheme="minorHAnsi"/>
          <w:sz w:val="22"/>
          <w:szCs w:val="22"/>
        </w:rPr>
      </w:r>
      <w:r w:rsidRPr="005E264F">
        <w:rPr>
          <w:rFonts w:asciiTheme="minorHAnsi" w:eastAsiaTheme="minorEastAsia" w:hAnsiTheme="minorHAnsi" w:cstheme="minorHAnsi"/>
          <w:sz w:val="22"/>
          <w:szCs w:val="22"/>
        </w:rPr>
        <w:fldChar w:fldCharType="separate"/>
      </w:r>
      <w:r w:rsidRPr="005E264F">
        <w:rPr>
          <w:rFonts w:asciiTheme="minorHAnsi" w:eastAsiaTheme="minorEastAsia" w:hAnsiTheme="minorHAnsi" w:cstheme="minorHAnsi"/>
          <w:sz w:val="22"/>
          <w:szCs w:val="22"/>
        </w:rPr>
        <w:t>5.4.3.5</w:t>
      </w:r>
      <w:r w:rsidRPr="005E264F">
        <w:rPr>
          <w:rFonts w:asciiTheme="minorHAnsi" w:eastAsiaTheme="minorEastAsia" w:hAnsiTheme="minorHAnsi" w:cstheme="minorHAnsi"/>
          <w:sz w:val="22"/>
          <w:szCs w:val="22"/>
        </w:rPr>
        <w:fldChar w:fldCharType="end"/>
      </w:r>
      <w:r w:rsidRPr="005E264F">
        <w:rPr>
          <w:rFonts w:asciiTheme="minorHAnsi" w:eastAsiaTheme="minorEastAsia" w:hAnsiTheme="minorHAnsi" w:cstheme="minorHAnsi"/>
          <w:sz w:val="22"/>
          <w:szCs w:val="22"/>
        </w:rPr>
        <w:t xml:space="preserve"> and CFIHOS Data Dictionary);</w:t>
      </w:r>
    </w:p>
    <w:p w14:paraId="68B79754" w14:textId="24287069"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 xml:space="preserve">Master Tag Register (see section </w:t>
      </w:r>
      <w:r w:rsidRPr="005E264F">
        <w:rPr>
          <w:rFonts w:asciiTheme="minorHAnsi" w:eastAsiaTheme="minorEastAsia" w:hAnsiTheme="minorHAnsi" w:cstheme="minorHAnsi"/>
          <w:sz w:val="22"/>
          <w:szCs w:val="22"/>
        </w:rPr>
        <w:fldChar w:fldCharType="begin"/>
      </w:r>
      <w:r w:rsidRPr="005E264F">
        <w:rPr>
          <w:rFonts w:asciiTheme="minorHAnsi" w:eastAsiaTheme="minorEastAsia" w:hAnsiTheme="minorHAnsi" w:cstheme="minorHAnsi"/>
          <w:sz w:val="22"/>
          <w:szCs w:val="22"/>
        </w:rPr>
        <w:instrText xml:space="preserve"> REF _Ref15729133 \r \h </w:instrText>
      </w:r>
      <w:r w:rsidR="005E264F" w:rsidRPr="005E264F">
        <w:rPr>
          <w:rFonts w:asciiTheme="minorHAnsi" w:eastAsiaTheme="minorEastAsia" w:hAnsiTheme="minorHAnsi" w:cstheme="minorHAnsi"/>
          <w:sz w:val="22"/>
          <w:szCs w:val="22"/>
        </w:rPr>
        <w:instrText xml:space="preserve"> \* MERGEFORMAT </w:instrText>
      </w:r>
      <w:r w:rsidRPr="005E264F">
        <w:rPr>
          <w:rFonts w:asciiTheme="minorHAnsi" w:eastAsiaTheme="minorEastAsia" w:hAnsiTheme="minorHAnsi" w:cstheme="minorHAnsi"/>
          <w:sz w:val="22"/>
          <w:szCs w:val="22"/>
        </w:rPr>
      </w:r>
      <w:r w:rsidRPr="005E264F">
        <w:rPr>
          <w:rFonts w:asciiTheme="minorHAnsi" w:eastAsiaTheme="minorEastAsia" w:hAnsiTheme="minorHAnsi" w:cstheme="minorHAnsi"/>
          <w:sz w:val="22"/>
          <w:szCs w:val="22"/>
        </w:rPr>
        <w:fldChar w:fldCharType="separate"/>
      </w:r>
      <w:r w:rsidRPr="005E264F">
        <w:rPr>
          <w:rFonts w:asciiTheme="minorHAnsi" w:eastAsiaTheme="minorEastAsia" w:hAnsiTheme="minorHAnsi" w:cstheme="minorHAnsi"/>
          <w:sz w:val="22"/>
          <w:szCs w:val="22"/>
        </w:rPr>
        <w:t>6.5.3.4</w:t>
      </w:r>
      <w:r w:rsidRPr="005E264F">
        <w:rPr>
          <w:rFonts w:asciiTheme="minorHAnsi" w:eastAsiaTheme="minorEastAsia" w:hAnsiTheme="minorHAnsi" w:cstheme="minorHAnsi"/>
          <w:sz w:val="22"/>
          <w:szCs w:val="22"/>
        </w:rPr>
        <w:fldChar w:fldCharType="end"/>
      </w:r>
      <w:r w:rsidRPr="005E264F">
        <w:rPr>
          <w:rFonts w:asciiTheme="minorHAnsi" w:eastAsiaTheme="minorEastAsia" w:hAnsiTheme="minorHAnsi" w:cstheme="minorHAnsi"/>
          <w:sz w:val="22"/>
          <w:szCs w:val="22"/>
        </w:rPr>
        <w:t>)</w:t>
      </w:r>
    </w:p>
    <w:p w14:paraId="3E6D2936"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66355CBC"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Data Management Procedure</w:t>
      </w:r>
    </w:p>
    <w:p w14:paraId="283395BB" w14:textId="33603ACD" w:rsidR="00845D5E" w:rsidRDefault="00845D5E" w:rsidP="005E264F">
      <w:pPr>
        <w:spacing w:after="0" w:line="240" w:lineRule="auto"/>
        <w:rPr>
          <w:rFonts w:cstheme="minorHAnsi"/>
        </w:rPr>
      </w:pPr>
      <w:r w:rsidRPr="005E264F">
        <w:rPr>
          <w:rFonts w:cstheme="minorHAnsi"/>
        </w:rPr>
        <w:t>Contractor shall, unless otherwise specified in CIS, within thirty (30) days of the contract commencement date, develop and submit the Data Management Procedure which describes Contractor’s understanding of the requirements, how Contractor manages data in accordance with the requirements in CIS, and how Contractor’s internal quality assurance and software tools are implemented and integrated. The procedure shall specifically describe the following, as a minimum:</w:t>
      </w:r>
    </w:p>
    <w:p w14:paraId="0DBCA896" w14:textId="77777777" w:rsidR="00B94622" w:rsidRPr="005E264F" w:rsidRDefault="00B94622" w:rsidP="005E264F">
      <w:pPr>
        <w:spacing w:after="0" w:line="240" w:lineRule="auto"/>
        <w:rPr>
          <w:rFonts w:cstheme="minorHAnsi"/>
        </w:rPr>
      </w:pPr>
    </w:p>
    <w:p w14:paraId="5E03DCF5"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manage Tags and Equipment data produced by Suppliers/Manufacturers and/or Subcontractors;</w:t>
      </w:r>
    </w:p>
    <w:p w14:paraId="55407B6B"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validate Tag numbers against accuracy, format conformity, uniqueness and completeness required by CIS;</w:t>
      </w:r>
    </w:p>
    <w:p w14:paraId="25CB9E9A"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consolidate all tags into Master Tag Register using Common Data Environment (CDE);</w:t>
      </w:r>
    </w:p>
    <w:p w14:paraId="0F902E8C"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maintain Master Tag Register and track changes;</w:t>
      </w:r>
    </w:p>
    <w:p w14:paraId="295677F8"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integrate Master Tag Register with other tools used for Contractor’s actual WORK;</w:t>
      </w:r>
    </w:p>
    <w:p w14:paraId="75452707"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extract Tags and Equipment Data from Documents and other tools such as engineering tools, test and inspection tools;</w:t>
      </w:r>
    </w:p>
    <w:p w14:paraId="78F731BF"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consolidate and deliver Data to Principal;</w:t>
      </w:r>
    </w:p>
    <w:p w14:paraId="3E3C767B" w14:textId="0E250D46"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How to audit and report Data Management results such as data quality issues and any rectification work required;</w:t>
      </w:r>
    </w:p>
    <w:p w14:paraId="3E7AFDC3" w14:textId="77777777" w:rsidR="00B94622" w:rsidRPr="005E264F" w:rsidRDefault="00B94622" w:rsidP="005E264F">
      <w:pPr>
        <w:pStyle w:val="ListParagraph"/>
        <w:numPr>
          <w:ilvl w:val="0"/>
          <w:numId w:val="22"/>
        </w:numPr>
        <w:spacing w:beforeLines="0" w:before="0"/>
        <w:ind w:leftChars="0"/>
        <w:rPr>
          <w:rFonts w:asciiTheme="minorHAnsi" w:eastAsiaTheme="minorEastAsia" w:hAnsiTheme="minorHAnsi" w:cstheme="minorHAnsi"/>
          <w:sz w:val="22"/>
          <w:szCs w:val="22"/>
        </w:rPr>
      </w:pPr>
    </w:p>
    <w:p w14:paraId="309A1D88"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Classification Metadata Data Management</w:t>
      </w:r>
    </w:p>
    <w:p w14:paraId="236BC3DF" w14:textId="2F3E9A57" w:rsidR="00845D5E" w:rsidRDefault="00845D5E" w:rsidP="005E264F">
      <w:pPr>
        <w:spacing w:after="0" w:line="240" w:lineRule="auto"/>
        <w:rPr>
          <w:rFonts w:cstheme="minorHAnsi"/>
        </w:rPr>
      </w:pPr>
      <w:r w:rsidRPr="005E264F">
        <w:rPr>
          <w:rFonts w:cstheme="minorHAnsi"/>
        </w:rPr>
        <w:t>Classifications of data apply to the following:</w:t>
      </w:r>
    </w:p>
    <w:p w14:paraId="78461734"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Tag Class and Tag;</w:t>
      </w:r>
    </w:p>
    <w:p w14:paraId="33F513E3"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Equipment Class and Equipment;</w:t>
      </w:r>
    </w:p>
    <w:p w14:paraId="5C08B7D1" w14:textId="557A1666"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Model Class and Model;</w:t>
      </w:r>
    </w:p>
    <w:p w14:paraId="47BA2324"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5580AA49" w14:textId="1AB2AE3E" w:rsidR="00845D5E" w:rsidRDefault="00845D5E" w:rsidP="005E264F">
      <w:pPr>
        <w:spacing w:after="0" w:line="240" w:lineRule="auto"/>
        <w:rPr>
          <w:rFonts w:cstheme="minorHAnsi"/>
        </w:rPr>
      </w:pPr>
      <w:r w:rsidRPr="005E264F">
        <w:rPr>
          <w:rFonts w:cstheme="minorHAnsi"/>
        </w:rPr>
        <w:t xml:space="preserve">It is important to note that a classification has its own set of properties (see section </w:t>
      </w:r>
      <w:r w:rsidRPr="005E264F">
        <w:rPr>
          <w:rFonts w:cstheme="minorHAnsi"/>
        </w:rPr>
        <w:fldChar w:fldCharType="begin"/>
      </w:r>
      <w:r w:rsidRPr="005E264F">
        <w:rPr>
          <w:rFonts w:cstheme="minorHAnsi"/>
        </w:rPr>
        <w:instrText xml:space="preserve"> REF _Ref11253429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4.4.3.3</w:t>
      </w:r>
      <w:r w:rsidRPr="005E264F">
        <w:rPr>
          <w:rFonts w:cstheme="minorHAnsi"/>
        </w:rPr>
        <w:fldChar w:fldCharType="end"/>
      </w:r>
      <w:r w:rsidRPr="005E264F">
        <w:rPr>
          <w:rFonts w:cstheme="minorHAnsi"/>
        </w:rPr>
        <w:t>). Therefore, any classification changes can lead to the changes in property sets together with property values such as tags and equipment property sets and values. Since engineering tools such as 3D CAD use the same classifications, especially for Tag and Equipment classes, the impact of the change can be severe.</w:t>
      </w:r>
      <w:r w:rsidR="00B94622">
        <w:rPr>
          <w:rFonts w:cstheme="minorHAnsi"/>
        </w:rPr>
        <w:t xml:space="preserve">  </w:t>
      </w:r>
    </w:p>
    <w:p w14:paraId="53D33BB7" w14:textId="77777777" w:rsidR="00B94622" w:rsidRPr="005E264F" w:rsidRDefault="00B94622" w:rsidP="005E264F">
      <w:pPr>
        <w:spacing w:after="0" w:line="240" w:lineRule="auto"/>
        <w:rPr>
          <w:rFonts w:cstheme="minorHAnsi"/>
        </w:rPr>
      </w:pPr>
    </w:p>
    <w:p w14:paraId="441198CC" w14:textId="4D391F8F" w:rsidR="00845D5E" w:rsidRDefault="00845D5E" w:rsidP="005E264F">
      <w:pPr>
        <w:spacing w:after="0" w:line="240" w:lineRule="auto"/>
        <w:rPr>
          <w:rFonts w:cstheme="minorHAnsi"/>
        </w:rPr>
      </w:pPr>
      <w:r w:rsidRPr="005E264F">
        <w:rPr>
          <w:rFonts w:cstheme="minorHAnsi"/>
        </w:rPr>
        <w:t>At the beginning of the Project, the classifications shall be provided and explained by Principal to the Contract and shall be aligned by both parties.</w:t>
      </w:r>
    </w:p>
    <w:p w14:paraId="237C8A7E" w14:textId="77777777" w:rsidR="00B94622" w:rsidRPr="005E264F" w:rsidRDefault="00B94622" w:rsidP="005E264F">
      <w:pPr>
        <w:spacing w:after="0" w:line="240" w:lineRule="auto"/>
        <w:rPr>
          <w:rFonts w:cstheme="minorHAnsi"/>
        </w:rPr>
      </w:pPr>
    </w:p>
    <w:p w14:paraId="721FA19F"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Master Tag Register (MTR) Management</w:t>
      </w:r>
    </w:p>
    <w:p w14:paraId="428856F5" w14:textId="01AC62F3" w:rsidR="00845D5E" w:rsidRDefault="00845D5E" w:rsidP="005E264F">
      <w:pPr>
        <w:spacing w:after="0" w:line="240" w:lineRule="auto"/>
        <w:rPr>
          <w:rFonts w:cstheme="minorHAnsi"/>
        </w:rPr>
      </w:pPr>
      <w:r w:rsidRPr="005E264F">
        <w:rPr>
          <w:rFonts w:cstheme="minorHAnsi"/>
        </w:rPr>
        <w:t>Contractor shall create, update, and maintain Master Tag Register for their entire scope, including Supplier/Manufacturer and Subcontractor Tags, in accordance with this document and the Principal’s Tagging Specification.</w:t>
      </w:r>
    </w:p>
    <w:p w14:paraId="4D5CC790" w14:textId="77777777" w:rsidR="00B94622" w:rsidRPr="005E264F" w:rsidRDefault="00B94622" w:rsidP="005E264F">
      <w:pPr>
        <w:spacing w:after="0" w:line="240" w:lineRule="auto"/>
        <w:rPr>
          <w:rFonts w:cstheme="minorHAnsi"/>
        </w:rPr>
      </w:pPr>
    </w:p>
    <w:p w14:paraId="037CDB23" w14:textId="1A8DD0B6" w:rsidR="00845D5E" w:rsidRDefault="00845D5E" w:rsidP="005E264F">
      <w:pPr>
        <w:spacing w:after="0" w:line="240" w:lineRule="auto"/>
        <w:rPr>
          <w:rFonts w:cstheme="minorHAnsi"/>
        </w:rPr>
      </w:pPr>
      <w:r w:rsidRPr="005E264F">
        <w:rPr>
          <w:rFonts w:cstheme="minorHAnsi"/>
        </w:rPr>
        <w:t>The aggregation of Tag data from Contractor, and Supplier/Manufacturer and Subcontractors shall take place in a Contractor’s managed CDE. Contractor’s CDE shall be configured in accordance with CFIHOS Data Model and be used by Contractor to generate the MTR.</w:t>
      </w:r>
    </w:p>
    <w:p w14:paraId="4D8C8ADE" w14:textId="77777777" w:rsidR="00B94622" w:rsidRPr="005E264F" w:rsidRDefault="00B94622" w:rsidP="005E264F">
      <w:pPr>
        <w:spacing w:after="0" w:line="240" w:lineRule="auto"/>
        <w:rPr>
          <w:rFonts w:cstheme="minorHAnsi"/>
        </w:rPr>
      </w:pPr>
    </w:p>
    <w:p w14:paraId="3A3E47F2" w14:textId="77777777" w:rsidR="00B94622" w:rsidRDefault="00845D5E" w:rsidP="005E264F">
      <w:pPr>
        <w:spacing w:after="0" w:line="240" w:lineRule="auto"/>
        <w:rPr>
          <w:rFonts w:cstheme="minorHAnsi"/>
        </w:rPr>
      </w:pPr>
      <w:r w:rsidRPr="005E264F">
        <w:rPr>
          <w:rFonts w:cstheme="minorHAnsi"/>
        </w:rPr>
        <w:lastRenderedPageBreak/>
        <w:t xml:space="preserve">Unless otherwise specified in CIS, within sixty (60) days of the contract management date, Contractor shall submit to Principal an initial MTR as a deliverable. </w:t>
      </w:r>
    </w:p>
    <w:p w14:paraId="41EFD4C0" w14:textId="77777777" w:rsidR="00B94622" w:rsidRDefault="00B94622" w:rsidP="005E264F">
      <w:pPr>
        <w:spacing w:after="0" w:line="240" w:lineRule="auto"/>
        <w:rPr>
          <w:rFonts w:cstheme="minorHAnsi"/>
        </w:rPr>
      </w:pPr>
    </w:p>
    <w:p w14:paraId="67EF70EE" w14:textId="19894384" w:rsidR="00845D5E" w:rsidRPr="005E264F" w:rsidRDefault="00845D5E" w:rsidP="005E264F">
      <w:pPr>
        <w:spacing w:after="0" w:line="240" w:lineRule="auto"/>
        <w:rPr>
          <w:rFonts w:cstheme="minorHAnsi"/>
        </w:rPr>
      </w:pPr>
      <w:r w:rsidRPr="005E264F">
        <w:rPr>
          <w:rFonts w:cstheme="minorHAnsi"/>
        </w:rPr>
        <w:t>The contents and format of the MTR shall be approved by Principal. Contractor shall update, maintain and submit the MTR to Principal regularly in accordance with the approved transfer mechanism described in Annex B.</w:t>
      </w:r>
    </w:p>
    <w:p w14:paraId="3BA8DB3A" w14:textId="77777777" w:rsidR="00B94622" w:rsidRDefault="00B94622" w:rsidP="005E264F">
      <w:pPr>
        <w:spacing w:after="0" w:line="240" w:lineRule="auto"/>
        <w:rPr>
          <w:rFonts w:cstheme="minorHAnsi"/>
        </w:rPr>
      </w:pPr>
    </w:p>
    <w:p w14:paraId="67CC4289" w14:textId="68D7D8E6" w:rsidR="00845D5E" w:rsidRPr="005E264F" w:rsidRDefault="00845D5E" w:rsidP="005E264F">
      <w:pPr>
        <w:spacing w:after="0" w:line="240" w:lineRule="auto"/>
        <w:rPr>
          <w:rFonts w:cstheme="minorHAnsi"/>
        </w:rPr>
      </w:pPr>
      <w:r w:rsidRPr="005E264F">
        <w:rPr>
          <w:rFonts w:cstheme="minorHAnsi"/>
        </w:rPr>
        <w:t>Principal shall clearly define the scope and granularity of tags applied for the Information Handover including but not limited to the scope of:</w:t>
      </w:r>
    </w:p>
    <w:p w14:paraId="22216713"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 xml:space="preserve">Hard tags (attached with equipment) and soft tags (such as DCS); </w:t>
      </w:r>
    </w:p>
    <w:p w14:paraId="767C0D8E"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Tags internal to package equipment;</w:t>
      </w:r>
    </w:p>
    <w:p w14:paraId="1020EFA2"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Pipes, cables, cable trays including their sizes;</w:t>
      </w:r>
    </w:p>
    <w:p w14:paraId="5A95D4D2" w14:textId="258EEA46"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Control valves, manual valves, nozzles including their sizes;</w:t>
      </w:r>
    </w:p>
    <w:p w14:paraId="76BE39DF"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41125441" w14:textId="77777777" w:rsidR="00845D5E" w:rsidRPr="005E264F" w:rsidRDefault="00845D5E" w:rsidP="005E264F">
      <w:pPr>
        <w:pStyle w:val="Heading4"/>
        <w:spacing w:beforeLines="0" w:before="0"/>
        <w:ind w:left="907" w:hanging="907"/>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Timing, Frequency and Method of Data Delivery</w:t>
      </w:r>
    </w:p>
    <w:p w14:paraId="773724E4" w14:textId="77777777" w:rsidR="00845D5E" w:rsidRPr="005E264F" w:rsidRDefault="00845D5E" w:rsidP="005E264F">
      <w:pPr>
        <w:spacing w:after="0" w:line="240" w:lineRule="auto"/>
        <w:rPr>
          <w:rFonts w:cstheme="minorHAnsi"/>
        </w:rPr>
      </w:pPr>
      <w:r w:rsidRPr="005E264F">
        <w:rPr>
          <w:rFonts w:cstheme="minorHAnsi"/>
        </w:rPr>
        <w:t>The timing, frequency and method of Data delivery shall be stated in CIS. The following is the typical options:</w:t>
      </w:r>
    </w:p>
    <w:p w14:paraId="198F3285"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Deliver the Data following the same procedure as the document transmittals: The timing shall be indicated in MDR;</w:t>
      </w:r>
    </w:p>
    <w:p w14:paraId="2591DD2D" w14:textId="77777777"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Delivery the Data in regular intervals, such as weekly, monthly, quarterly or using certain Project milestones. Contractor and Principal shall agree to the applicable intervals during the contract kick-off;</w:t>
      </w:r>
    </w:p>
    <w:p w14:paraId="67DEDE6A" w14:textId="5931C567"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On-demand delivery of Data, Principal and Contractor may decide to use Web API to push and pull data from agreed locations, in such cases, Contractor shall provide Web API specifications to Principal.</w:t>
      </w:r>
    </w:p>
    <w:p w14:paraId="656EF827"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6C0764E4"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92" w:name="_Toc21980691"/>
      <w:bookmarkStart w:id="93" w:name="_Toc59117322"/>
      <w:bookmarkStart w:id="94" w:name="_Toc59117829"/>
      <w:r w:rsidRPr="005E264F">
        <w:rPr>
          <w:rFonts w:asciiTheme="minorHAnsi" w:hAnsiTheme="minorHAnsi" w:cstheme="minorHAnsi"/>
          <w:sz w:val="22"/>
          <w:szCs w:val="22"/>
        </w:rPr>
        <w:t>Data and Document Consistency Management</w:t>
      </w:r>
      <w:bookmarkEnd w:id="92"/>
      <w:bookmarkEnd w:id="93"/>
      <w:bookmarkEnd w:id="94"/>
    </w:p>
    <w:p w14:paraId="10AA42D5" w14:textId="77777777" w:rsidR="00B94622" w:rsidRDefault="00845D5E" w:rsidP="005E264F">
      <w:pPr>
        <w:spacing w:after="0" w:line="240" w:lineRule="auto"/>
        <w:rPr>
          <w:rFonts w:eastAsiaTheme="minorEastAsia" w:cstheme="minorHAnsi"/>
        </w:rPr>
      </w:pPr>
      <w:r w:rsidRPr="005E264F">
        <w:rPr>
          <w:rFonts w:eastAsiaTheme="minorEastAsia" w:cstheme="minorHAnsi"/>
        </w:rPr>
        <w:t xml:space="preserve">Contractor shall record and keep track of the relationships between data and documents. Contractor shall use full Tag numbers and avoid tag alias using the partial tag numbers, especially used in Documents. </w:t>
      </w:r>
    </w:p>
    <w:p w14:paraId="0D03AB9A" w14:textId="77777777" w:rsidR="00B94622" w:rsidRDefault="00B94622" w:rsidP="005E264F">
      <w:pPr>
        <w:spacing w:after="0" w:line="240" w:lineRule="auto"/>
        <w:rPr>
          <w:rFonts w:eastAsiaTheme="minorEastAsia" w:cstheme="minorHAnsi"/>
        </w:rPr>
      </w:pPr>
    </w:p>
    <w:p w14:paraId="72B67D9B" w14:textId="004909A5" w:rsidR="00845D5E" w:rsidRDefault="00845D5E" w:rsidP="005E264F">
      <w:pPr>
        <w:spacing w:after="0" w:line="240" w:lineRule="auto"/>
        <w:rPr>
          <w:rFonts w:eastAsiaTheme="minorEastAsia" w:cstheme="minorHAnsi"/>
        </w:rPr>
      </w:pPr>
      <w:r w:rsidRPr="005E264F">
        <w:rPr>
          <w:rFonts w:eastAsiaTheme="minorEastAsia" w:cstheme="minorHAnsi"/>
        </w:rPr>
        <w:t>Contractor shall use its best endeavour to keep consistency between MTR and the corresponding information that appears in the latest revisions of the issued documents during EPC phase. However, Contractor shall achieve the complete consistency when the As-Built data and documents are submitted.</w:t>
      </w:r>
    </w:p>
    <w:p w14:paraId="177B6758" w14:textId="77777777" w:rsidR="00B94622" w:rsidRPr="005E264F" w:rsidRDefault="00B94622" w:rsidP="005E264F">
      <w:pPr>
        <w:spacing w:after="0" w:line="240" w:lineRule="auto"/>
        <w:rPr>
          <w:rFonts w:eastAsiaTheme="minorEastAsia" w:cstheme="minorHAnsi"/>
        </w:rPr>
      </w:pPr>
    </w:p>
    <w:p w14:paraId="5DFD8A09" w14:textId="77777777" w:rsidR="00845D5E" w:rsidRPr="005E264F" w:rsidRDefault="00845D5E" w:rsidP="005E264F">
      <w:pPr>
        <w:pStyle w:val="Heading2"/>
        <w:spacing w:beforeLines="0" w:before="0"/>
        <w:rPr>
          <w:rFonts w:asciiTheme="minorHAnsi" w:hAnsiTheme="minorHAnsi" w:cstheme="minorHAnsi"/>
          <w:sz w:val="22"/>
          <w:szCs w:val="22"/>
        </w:rPr>
      </w:pPr>
      <w:bookmarkStart w:id="95" w:name="_Toc21980692"/>
      <w:bookmarkStart w:id="96" w:name="_Toc59117323"/>
      <w:bookmarkStart w:id="97" w:name="_Toc59117830"/>
      <w:r w:rsidRPr="005E264F">
        <w:rPr>
          <w:rFonts w:asciiTheme="minorHAnsi" w:hAnsiTheme="minorHAnsi" w:cstheme="minorHAnsi"/>
          <w:sz w:val="22"/>
          <w:szCs w:val="22"/>
        </w:rPr>
        <w:t>Change Management</w:t>
      </w:r>
      <w:bookmarkEnd w:id="95"/>
      <w:bookmarkEnd w:id="96"/>
      <w:bookmarkEnd w:id="97"/>
    </w:p>
    <w:p w14:paraId="63562A62" w14:textId="77777777" w:rsidR="00B94622" w:rsidRDefault="00845D5E" w:rsidP="005E264F">
      <w:pPr>
        <w:spacing w:after="0" w:line="240" w:lineRule="auto"/>
        <w:rPr>
          <w:rFonts w:cstheme="minorHAnsi"/>
        </w:rPr>
      </w:pPr>
      <w:r w:rsidRPr="005E264F">
        <w:rPr>
          <w:rFonts w:cstheme="minorHAnsi"/>
        </w:rPr>
        <w:t xml:space="preserve">Since concurrent engineering processes are often carried out across various engineering disciplines, Contractor shall implement the change management to track document revisions, data creation, updates, and deletions. </w:t>
      </w:r>
    </w:p>
    <w:p w14:paraId="3F31707E" w14:textId="77777777" w:rsidR="00B94622" w:rsidRDefault="00B94622" w:rsidP="005E264F">
      <w:pPr>
        <w:spacing w:after="0" w:line="240" w:lineRule="auto"/>
        <w:rPr>
          <w:rFonts w:cstheme="minorHAnsi"/>
        </w:rPr>
      </w:pPr>
    </w:p>
    <w:p w14:paraId="62A5564E" w14:textId="405CB250" w:rsidR="00845D5E" w:rsidRDefault="00845D5E" w:rsidP="005E264F">
      <w:pPr>
        <w:spacing w:after="0" w:line="240" w:lineRule="auto"/>
        <w:rPr>
          <w:rFonts w:cstheme="minorHAnsi"/>
        </w:rPr>
      </w:pPr>
      <w:r w:rsidRPr="005E264F">
        <w:rPr>
          <w:rFonts w:cstheme="minorHAnsi"/>
        </w:rPr>
        <w:t xml:space="preserve">Due to the nature of the concurrency, the stakeholders should understand data, information, and documents are not necessarily consistent all the time, except at as-built phase when all the data, information, and documents shall be consistent (see section </w:t>
      </w:r>
      <w:r w:rsidRPr="005E264F">
        <w:rPr>
          <w:rFonts w:cstheme="minorHAnsi"/>
        </w:rPr>
        <w:fldChar w:fldCharType="begin"/>
      </w:r>
      <w:r w:rsidRPr="005E264F">
        <w:rPr>
          <w:rFonts w:cstheme="minorHAnsi"/>
        </w:rPr>
        <w:instrText xml:space="preserve"> REF _Ref11254386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5.2</w:t>
      </w:r>
      <w:r w:rsidRPr="005E264F">
        <w:rPr>
          <w:rFonts w:cstheme="minorHAnsi"/>
        </w:rPr>
        <w:fldChar w:fldCharType="end"/>
      </w:r>
      <w:r w:rsidRPr="005E264F">
        <w:rPr>
          <w:rFonts w:cstheme="minorHAnsi"/>
        </w:rPr>
        <w:t>).</w:t>
      </w:r>
    </w:p>
    <w:p w14:paraId="7BC1605F" w14:textId="77777777" w:rsidR="00B94622" w:rsidRPr="005E264F" w:rsidRDefault="00B94622" w:rsidP="005E264F">
      <w:pPr>
        <w:spacing w:after="0" w:line="240" w:lineRule="auto"/>
        <w:rPr>
          <w:rFonts w:cstheme="minorHAnsi"/>
        </w:rPr>
      </w:pPr>
    </w:p>
    <w:p w14:paraId="7BECE2C5"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98" w:name="_Toc21980693"/>
      <w:bookmarkStart w:id="99" w:name="_Toc59117324"/>
      <w:bookmarkStart w:id="100" w:name="_Toc59117831"/>
      <w:r w:rsidRPr="005E264F">
        <w:rPr>
          <w:rFonts w:asciiTheme="minorHAnsi" w:hAnsiTheme="minorHAnsi" w:cstheme="minorHAnsi"/>
          <w:sz w:val="22"/>
          <w:szCs w:val="22"/>
        </w:rPr>
        <w:t>Document Change Management</w:t>
      </w:r>
      <w:bookmarkEnd w:id="98"/>
      <w:bookmarkEnd w:id="99"/>
      <w:bookmarkEnd w:id="100"/>
    </w:p>
    <w:p w14:paraId="49C4AA1C" w14:textId="77777777" w:rsidR="00845D5E" w:rsidRPr="005E264F" w:rsidRDefault="00845D5E" w:rsidP="005E264F">
      <w:pPr>
        <w:spacing w:after="0" w:line="240" w:lineRule="auto"/>
        <w:rPr>
          <w:rFonts w:cstheme="minorHAnsi"/>
        </w:rPr>
      </w:pPr>
      <w:r w:rsidRPr="005E264F">
        <w:rPr>
          <w:rFonts w:cstheme="minorHAnsi"/>
        </w:rPr>
        <w:t>Document change management should be implemented throughout the document life cycle and involve the following aspects.</w:t>
      </w:r>
    </w:p>
    <w:p w14:paraId="18BEC878" w14:textId="77777777" w:rsidR="00845D5E" w:rsidRPr="005E264F" w:rsidRDefault="00845D5E" w:rsidP="005E264F">
      <w:pPr>
        <w:pStyle w:val="ListParagraph"/>
        <w:numPr>
          <w:ilvl w:val="0"/>
          <w:numId w:val="2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Identifications: Document Number and Title Change</w:t>
      </w:r>
    </w:p>
    <w:p w14:paraId="6A1D6454" w14:textId="77777777" w:rsidR="00845D5E" w:rsidRPr="005E264F" w:rsidRDefault="00845D5E" w:rsidP="005E264F">
      <w:pPr>
        <w:pStyle w:val="ListParagraph"/>
        <w:numPr>
          <w:ilvl w:val="0"/>
          <w:numId w:val="2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Content Revisions: Revision Control, Content Change Tracking</w:t>
      </w:r>
    </w:p>
    <w:p w14:paraId="049EE853" w14:textId="508A32F3" w:rsidR="00845D5E" w:rsidRDefault="00845D5E" w:rsidP="005E264F">
      <w:pPr>
        <w:pStyle w:val="ListParagraph"/>
        <w:numPr>
          <w:ilvl w:val="0"/>
          <w:numId w:val="2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Workflow Statuses: Issued, Reviewed, Commented, Approved, Rejected</w:t>
      </w:r>
    </w:p>
    <w:p w14:paraId="60D17ADA" w14:textId="77777777" w:rsidR="00B94622" w:rsidRPr="005E264F" w:rsidRDefault="00B94622" w:rsidP="00B94622">
      <w:pPr>
        <w:pStyle w:val="ListParagraph"/>
        <w:spacing w:beforeLines="0" w:before="0"/>
        <w:ind w:leftChars="0" w:left="720"/>
        <w:rPr>
          <w:rFonts w:asciiTheme="minorHAnsi" w:hAnsiTheme="minorHAnsi" w:cstheme="minorHAnsi"/>
          <w:sz w:val="22"/>
          <w:szCs w:val="22"/>
        </w:rPr>
      </w:pPr>
    </w:p>
    <w:p w14:paraId="5F436AA7"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01" w:name="_Toc21980694"/>
      <w:bookmarkStart w:id="102" w:name="_Toc59117325"/>
      <w:bookmarkStart w:id="103" w:name="_Toc59117832"/>
      <w:r w:rsidRPr="005E264F">
        <w:rPr>
          <w:rFonts w:asciiTheme="minorHAnsi" w:hAnsiTheme="minorHAnsi" w:cstheme="minorHAnsi"/>
          <w:sz w:val="22"/>
          <w:szCs w:val="22"/>
        </w:rPr>
        <w:t>Data Change Management</w:t>
      </w:r>
      <w:bookmarkEnd w:id="101"/>
      <w:bookmarkEnd w:id="102"/>
      <w:bookmarkEnd w:id="103"/>
    </w:p>
    <w:p w14:paraId="385F72D8" w14:textId="2F72EC5D" w:rsidR="00845D5E" w:rsidRDefault="00845D5E" w:rsidP="005E264F">
      <w:pPr>
        <w:spacing w:after="0" w:line="240" w:lineRule="auto"/>
        <w:rPr>
          <w:rFonts w:cstheme="minorHAnsi"/>
        </w:rPr>
      </w:pPr>
      <w:r w:rsidRPr="005E264F">
        <w:rPr>
          <w:rFonts w:cstheme="minorHAnsi"/>
        </w:rPr>
        <w:t>Data change management shall be implemented throughout the Information Life Cycle. The following should be tracked in MTR:</w:t>
      </w:r>
    </w:p>
    <w:p w14:paraId="66E2779C" w14:textId="77777777" w:rsidR="004F1F6B" w:rsidRPr="005E264F" w:rsidRDefault="004F1F6B" w:rsidP="005E264F">
      <w:pPr>
        <w:spacing w:after="0" w:line="240" w:lineRule="auto"/>
        <w:rPr>
          <w:rFonts w:cstheme="minorHAnsi"/>
        </w:rPr>
      </w:pPr>
    </w:p>
    <w:p w14:paraId="40C58AB5" w14:textId="77777777" w:rsidR="00845D5E" w:rsidRPr="005E264F" w:rsidRDefault="00845D5E" w:rsidP="005E264F">
      <w:pPr>
        <w:pStyle w:val="ListParagraph"/>
        <w:numPr>
          <w:ilvl w:val="0"/>
          <w:numId w:val="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CUD (Create, Update, and Delete) operations logs;</w:t>
      </w:r>
    </w:p>
    <w:p w14:paraId="75670B1B" w14:textId="77777777" w:rsidR="00845D5E" w:rsidRPr="005E264F" w:rsidRDefault="00845D5E" w:rsidP="005E264F">
      <w:pPr>
        <w:pStyle w:val="ListParagraph"/>
        <w:numPr>
          <w:ilvl w:val="0"/>
          <w:numId w:val="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Current data status (work-in-progress, for construction, or as-built);</w:t>
      </w:r>
    </w:p>
    <w:p w14:paraId="0D220459" w14:textId="77777777" w:rsidR="00845D5E" w:rsidRPr="005E264F" w:rsidRDefault="00845D5E" w:rsidP="005E264F">
      <w:pPr>
        <w:pStyle w:val="ListParagraph"/>
        <w:numPr>
          <w:ilvl w:val="0"/>
          <w:numId w:val="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Data quality status;</w:t>
      </w:r>
    </w:p>
    <w:p w14:paraId="6D0D6F6B" w14:textId="77777777" w:rsidR="00845D5E" w:rsidRPr="005E264F" w:rsidRDefault="00845D5E" w:rsidP="005E264F">
      <w:pPr>
        <w:pStyle w:val="ListParagraph"/>
        <w:numPr>
          <w:ilvl w:val="0"/>
          <w:numId w:val="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Consistency among data and documents;</w:t>
      </w:r>
    </w:p>
    <w:p w14:paraId="377858B4" w14:textId="77777777" w:rsidR="00845D5E" w:rsidRPr="005E264F" w:rsidRDefault="00845D5E" w:rsidP="005E264F">
      <w:pPr>
        <w:pStyle w:val="ListParagraph"/>
        <w:numPr>
          <w:ilvl w:val="0"/>
          <w:numId w:val="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Log Management;</w:t>
      </w:r>
    </w:p>
    <w:p w14:paraId="1EEFBC8C" w14:textId="5DF0D8CC" w:rsidR="00845D5E" w:rsidRDefault="00845D5E" w:rsidP="005E264F">
      <w:pPr>
        <w:pStyle w:val="ListParagraph"/>
        <w:numPr>
          <w:ilvl w:val="0"/>
          <w:numId w:val="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Tag number changes (old Tag numbers and new Tag numbers);</w:t>
      </w:r>
    </w:p>
    <w:p w14:paraId="7BB9F40E" w14:textId="77777777" w:rsidR="00B94622" w:rsidRPr="005E264F" w:rsidRDefault="00B94622" w:rsidP="00B94622">
      <w:pPr>
        <w:pStyle w:val="ListParagraph"/>
        <w:spacing w:beforeLines="0" w:before="0"/>
        <w:ind w:leftChars="0" w:left="720"/>
        <w:rPr>
          <w:rFonts w:asciiTheme="minorHAnsi" w:hAnsiTheme="minorHAnsi" w:cstheme="minorHAnsi"/>
          <w:sz w:val="22"/>
          <w:szCs w:val="22"/>
        </w:rPr>
      </w:pPr>
    </w:p>
    <w:p w14:paraId="6E210173" w14:textId="2CFCBFDE" w:rsidR="00845D5E" w:rsidRDefault="00B94622" w:rsidP="005E264F">
      <w:pPr>
        <w:spacing w:after="0" w:line="240" w:lineRule="auto"/>
        <w:rPr>
          <w:rFonts w:eastAsiaTheme="minorEastAsia" w:cstheme="minorHAnsi"/>
        </w:rPr>
      </w:pPr>
      <w:r>
        <w:rPr>
          <w:rFonts w:eastAsiaTheme="minorEastAsia" w:cstheme="minorHAnsi"/>
        </w:rPr>
        <w:t xml:space="preserve">Where inconsistencies in </w:t>
      </w:r>
      <w:r w:rsidR="00845D5E" w:rsidRPr="005E264F">
        <w:rPr>
          <w:rFonts w:eastAsiaTheme="minorEastAsia" w:cstheme="minorHAnsi"/>
        </w:rPr>
        <w:t>the data are found, Contractor shall clearly indicate which data is the most recent and represent the latest true values.</w:t>
      </w:r>
    </w:p>
    <w:p w14:paraId="7B691476" w14:textId="77777777" w:rsidR="00B94622" w:rsidRPr="005E264F" w:rsidRDefault="00B94622" w:rsidP="005E264F">
      <w:pPr>
        <w:spacing w:after="0" w:line="240" w:lineRule="auto"/>
        <w:rPr>
          <w:rFonts w:eastAsiaTheme="minorEastAsia" w:cstheme="minorHAnsi"/>
        </w:rPr>
      </w:pPr>
    </w:p>
    <w:p w14:paraId="03419AA2" w14:textId="5094729E" w:rsidR="00845D5E" w:rsidRDefault="00845D5E" w:rsidP="005E264F">
      <w:pPr>
        <w:pStyle w:val="Heading2"/>
        <w:spacing w:beforeLines="0" w:before="0"/>
        <w:rPr>
          <w:rFonts w:asciiTheme="minorHAnsi" w:hAnsiTheme="minorHAnsi" w:cstheme="minorHAnsi"/>
          <w:sz w:val="22"/>
          <w:szCs w:val="22"/>
        </w:rPr>
      </w:pPr>
      <w:bookmarkStart w:id="104" w:name="_Toc21980695"/>
      <w:bookmarkStart w:id="105" w:name="_Toc59117326"/>
      <w:bookmarkStart w:id="106" w:name="_Toc59117833"/>
      <w:r w:rsidRPr="005E264F">
        <w:rPr>
          <w:rFonts w:asciiTheme="minorHAnsi" w:hAnsiTheme="minorHAnsi" w:cstheme="minorHAnsi"/>
          <w:sz w:val="22"/>
          <w:szCs w:val="22"/>
        </w:rPr>
        <w:t>Interface Management</w:t>
      </w:r>
      <w:bookmarkEnd w:id="104"/>
      <w:bookmarkEnd w:id="105"/>
      <w:bookmarkEnd w:id="106"/>
    </w:p>
    <w:p w14:paraId="69FDE8D8" w14:textId="77777777" w:rsidR="00B94622" w:rsidRPr="00B94622" w:rsidRDefault="00B94622" w:rsidP="00B94622">
      <w:pPr>
        <w:spacing w:after="0" w:line="240" w:lineRule="auto"/>
        <w:rPr>
          <w:lang w:eastAsia="ja-JP"/>
        </w:rPr>
      </w:pPr>
    </w:p>
    <w:p w14:paraId="06D5E417" w14:textId="77777777" w:rsidR="00845D5E" w:rsidRPr="005E264F" w:rsidRDefault="00845D5E" w:rsidP="005E264F">
      <w:pPr>
        <w:pStyle w:val="Heading3"/>
        <w:spacing w:beforeLines="0" w:before="0"/>
        <w:ind w:right="220"/>
        <w:rPr>
          <w:rStyle w:val="Heading3Char"/>
          <w:rFonts w:asciiTheme="minorHAnsi" w:hAnsiTheme="minorHAnsi" w:cstheme="minorHAnsi"/>
          <w:b/>
          <w:sz w:val="22"/>
          <w:szCs w:val="22"/>
        </w:rPr>
      </w:pPr>
      <w:bookmarkStart w:id="107" w:name="_Toc21980696"/>
      <w:bookmarkStart w:id="108" w:name="_Toc59117327"/>
      <w:bookmarkStart w:id="109" w:name="_Toc59117834"/>
      <w:r w:rsidRPr="005E264F">
        <w:rPr>
          <w:rStyle w:val="Heading3Char"/>
          <w:rFonts w:asciiTheme="minorHAnsi" w:hAnsiTheme="minorHAnsi" w:cstheme="minorHAnsi"/>
          <w:sz w:val="22"/>
          <w:szCs w:val="22"/>
        </w:rPr>
        <w:t>Correspondence Management</w:t>
      </w:r>
      <w:bookmarkEnd w:id="107"/>
      <w:bookmarkEnd w:id="108"/>
      <w:bookmarkEnd w:id="109"/>
    </w:p>
    <w:p w14:paraId="569BF26A" w14:textId="1E9DB994" w:rsidR="00845D5E" w:rsidRDefault="00845D5E" w:rsidP="005E264F">
      <w:pPr>
        <w:spacing w:after="0" w:line="240" w:lineRule="auto"/>
        <w:rPr>
          <w:rFonts w:cstheme="minorHAnsi"/>
        </w:rPr>
      </w:pPr>
      <w:r w:rsidRPr="005E264F">
        <w:rPr>
          <w:rFonts w:cstheme="minorHAnsi"/>
        </w:rPr>
        <w:t xml:space="preserve">Correspondences include Technical Queries, General Correspondence, and Commercial Letters. Contractor shall develop, submit and obtain </w:t>
      </w:r>
      <w:r w:rsidR="004F1F6B">
        <w:rPr>
          <w:rFonts w:cstheme="minorHAnsi"/>
        </w:rPr>
        <w:t xml:space="preserve">approval from Principal for </w:t>
      </w:r>
      <w:r w:rsidRPr="005E264F">
        <w:rPr>
          <w:rFonts w:cstheme="minorHAnsi"/>
        </w:rPr>
        <w:t>Correspondence Management Procedure at the beginning of the project, containing:</w:t>
      </w:r>
    </w:p>
    <w:p w14:paraId="23E51D97" w14:textId="77777777" w:rsidR="004F1F6B" w:rsidRPr="005E264F" w:rsidRDefault="004F1F6B" w:rsidP="005E264F">
      <w:pPr>
        <w:spacing w:after="0" w:line="240" w:lineRule="auto"/>
        <w:rPr>
          <w:rFonts w:cstheme="minorHAnsi"/>
        </w:rPr>
      </w:pPr>
    </w:p>
    <w:p w14:paraId="37AFB5D9" w14:textId="77777777" w:rsidR="00845D5E" w:rsidRPr="005E264F" w:rsidRDefault="00845D5E" w:rsidP="00356D46">
      <w:pPr>
        <w:pStyle w:val="ListParagraph"/>
        <w:numPr>
          <w:ilvl w:val="0"/>
          <w:numId w:val="4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Correspondence Numbering and Templates;</w:t>
      </w:r>
    </w:p>
    <w:p w14:paraId="6AE01F38" w14:textId="77777777" w:rsidR="00845D5E" w:rsidRPr="005E264F" w:rsidRDefault="00845D5E" w:rsidP="00356D46">
      <w:pPr>
        <w:pStyle w:val="ListParagraph"/>
        <w:numPr>
          <w:ilvl w:val="0"/>
          <w:numId w:val="4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Electric Correspondence Management System;</w:t>
      </w:r>
    </w:p>
    <w:p w14:paraId="331A9BEF" w14:textId="77777777" w:rsidR="00845D5E" w:rsidRPr="005E264F" w:rsidRDefault="00845D5E" w:rsidP="00356D46">
      <w:pPr>
        <w:pStyle w:val="ListParagraph"/>
        <w:numPr>
          <w:ilvl w:val="0"/>
          <w:numId w:val="4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Correspondence workflow;</w:t>
      </w:r>
    </w:p>
    <w:p w14:paraId="1EDCEB94" w14:textId="02CBF4BD" w:rsidR="00845D5E" w:rsidRDefault="00845D5E" w:rsidP="00356D46">
      <w:pPr>
        <w:pStyle w:val="ListParagraph"/>
        <w:numPr>
          <w:ilvl w:val="0"/>
          <w:numId w:val="4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Tracking, monitor, and expediting methods</w:t>
      </w:r>
    </w:p>
    <w:p w14:paraId="6578B5D3" w14:textId="77777777" w:rsidR="00B94622" w:rsidRPr="005E264F" w:rsidRDefault="00B94622" w:rsidP="00B94622">
      <w:pPr>
        <w:pStyle w:val="ListParagraph"/>
        <w:spacing w:beforeLines="0" w:before="0"/>
        <w:ind w:leftChars="0" w:left="420"/>
        <w:rPr>
          <w:rFonts w:asciiTheme="minorHAnsi" w:hAnsiTheme="minorHAnsi" w:cstheme="minorHAnsi"/>
          <w:sz w:val="22"/>
          <w:szCs w:val="22"/>
        </w:rPr>
      </w:pPr>
    </w:p>
    <w:p w14:paraId="1C4658BF"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10" w:name="_Toc21980697"/>
      <w:bookmarkStart w:id="111" w:name="_Toc59117328"/>
      <w:bookmarkStart w:id="112" w:name="_Toc59117835"/>
      <w:r w:rsidRPr="005E264F">
        <w:rPr>
          <w:rFonts w:asciiTheme="minorHAnsi" w:hAnsiTheme="minorHAnsi" w:cstheme="minorHAnsi"/>
          <w:sz w:val="22"/>
          <w:szCs w:val="22"/>
        </w:rPr>
        <w:t>Tie-Ins, Boundaries and Scope Management</w:t>
      </w:r>
      <w:bookmarkEnd w:id="110"/>
      <w:bookmarkEnd w:id="111"/>
      <w:bookmarkEnd w:id="112"/>
    </w:p>
    <w:p w14:paraId="669E05CC" w14:textId="085DEEF2" w:rsidR="00845D5E" w:rsidRDefault="00845D5E" w:rsidP="005E264F">
      <w:pPr>
        <w:spacing w:after="0" w:line="240" w:lineRule="auto"/>
        <w:rPr>
          <w:rFonts w:cstheme="minorHAnsi"/>
        </w:rPr>
      </w:pPr>
      <w:r w:rsidRPr="005E264F">
        <w:rPr>
          <w:rFonts w:cstheme="minorHAnsi"/>
        </w:rPr>
        <w:t>Interface Management handles the scopes and responsibilities on project boundaries such as site, services or phases which belong to different contractors</w:t>
      </w:r>
      <w:r w:rsidR="004F1F6B">
        <w:rPr>
          <w:rFonts w:cstheme="minorHAnsi"/>
        </w:rPr>
        <w:t>,</w:t>
      </w:r>
      <w:r w:rsidRPr="005E264F">
        <w:rPr>
          <w:rFonts w:cstheme="minorHAnsi"/>
        </w:rPr>
        <w:t xml:space="preserve"> typically involving tie-ins and piping connections, a hull and top-side, or plant section physical hand over and take over.</w:t>
      </w:r>
      <w:r w:rsidR="00B94622">
        <w:rPr>
          <w:rFonts w:cstheme="minorHAnsi"/>
        </w:rPr>
        <w:t xml:space="preserve">  </w:t>
      </w:r>
      <w:r w:rsidRPr="005E264F">
        <w:rPr>
          <w:rFonts w:cstheme="minorHAnsi"/>
        </w:rPr>
        <w:t>As explained in earlier chapters, various parties are involved in Information Management to satisfy the CFIHOS requirements so that Interface Management is the key to;</w:t>
      </w:r>
    </w:p>
    <w:p w14:paraId="16A47748" w14:textId="77777777" w:rsidR="004F1F6B" w:rsidRPr="005E264F" w:rsidRDefault="004F1F6B" w:rsidP="005E264F">
      <w:pPr>
        <w:spacing w:after="0" w:line="240" w:lineRule="auto"/>
        <w:rPr>
          <w:rFonts w:cstheme="minorHAnsi"/>
        </w:rPr>
      </w:pPr>
    </w:p>
    <w:p w14:paraId="57515F1D" w14:textId="77777777" w:rsidR="00845D5E" w:rsidRPr="005E264F" w:rsidRDefault="00845D5E" w:rsidP="00356D46">
      <w:pPr>
        <w:pStyle w:val="ListParagraph"/>
        <w:numPr>
          <w:ilvl w:val="0"/>
          <w:numId w:val="4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Ensure common business terms and definitions;</w:t>
      </w:r>
    </w:p>
    <w:p w14:paraId="67BACCF9" w14:textId="77777777" w:rsidR="00845D5E" w:rsidRPr="005E264F" w:rsidRDefault="00845D5E" w:rsidP="00356D46">
      <w:pPr>
        <w:pStyle w:val="ListParagraph"/>
        <w:numPr>
          <w:ilvl w:val="0"/>
          <w:numId w:val="4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Avoid misunderstanding and miscommunications;</w:t>
      </w:r>
    </w:p>
    <w:p w14:paraId="04566CD0" w14:textId="77777777" w:rsidR="00845D5E" w:rsidRPr="005E264F" w:rsidRDefault="00845D5E" w:rsidP="00356D46">
      <w:pPr>
        <w:pStyle w:val="ListParagraph"/>
        <w:numPr>
          <w:ilvl w:val="0"/>
          <w:numId w:val="4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Ensure Instructions and replies are correctly communicated;</w:t>
      </w:r>
    </w:p>
    <w:p w14:paraId="029920D0" w14:textId="77777777" w:rsidR="00845D5E" w:rsidRPr="005E264F" w:rsidRDefault="00845D5E" w:rsidP="00356D46">
      <w:pPr>
        <w:pStyle w:val="ListParagraph"/>
        <w:numPr>
          <w:ilvl w:val="0"/>
          <w:numId w:val="4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Exchange Data and documents correctly, securely, and promptly;</w:t>
      </w:r>
    </w:p>
    <w:p w14:paraId="55BA6B1D" w14:textId="70038D7C" w:rsidR="00B94622" w:rsidRDefault="00845D5E" w:rsidP="00356D46">
      <w:pPr>
        <w:pStyle w:val="ListParagraph"/>
        <w:numPr>
          <w:ilvl w:val="0"/>
          <w:numId w:val="4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Share Priorities, milestones, action items, and outstanding issues among stakeholders;</w:t>
      </w:r>
    </w:p>
    <w:p w14:paraId="5357D332" w14:textId="77777777" w:rsidR="00B94622" w:rsidRPr="00B94622" w:rsidRDefault="00B94622" w:rsidP="00B94622">
      <w:pPr>
        <w:pStyle w:val="ListParagraph"/>
        <w:spacing w:beforeLines="0" w:before="0"/>
        <w:ind w:leftChars="0" w:left="420"/>
        <w:rPr>
          <w:rFonts w:asciiTheme="minorHAnsi" w:hAnsiTheme="minorHAnsi" w:cstheme="minorHAnsi"/>
          <w:sz w:val="22"/>
          <w:szCs w:val="22"/>
        </w:rPr>
      </w:pPr>
    </w:p>
    <w:p w14:paraId="72A5034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13" w:name="_Toc21980698"/>
      <w:bookmarkStart w:id="114" w:name="_Toc59117329"/>
      <w:bookmarkStart w:id="115" w:name="_Toc59117836"/>
      <w:r w:rsidRPr="005E264F">
        <w:rPr>
          <w:rFonts w:asciiTheme="minorHAnsi" w:hAnsiTheme="minorHAnsi" w:cstheme="minorHAnsi"/>
          <w:sz w:val="22"/>
          <w:szCs w:val="22"/>
        </w:rPr>
        <w:t>Workflow Principles</w:t>
      </w:r>
      <w:bookmarkEnd w:id="113"/>
      <w:bookmarkEnd w:id="114"/>
      <w:bookmarkEnd w:id="115"/>
    </w:p>
    <w:p w14:paraId="3F7CC969" w14:textId="698523AC" w:rsidR="00845D5E" w:rsidRDefault="00845D5E" w:rsidP="005E264F">
      <w:pPr>
        <w:spacing w:after="0" w:line="240" w:lineRule="auto"/>
        <w:rPr>
          <w:rFonts w:cstheme="minorHAnsi"/>
        </w:rPr>
      </w:pPr>
      <w:r w:rsidRPr="005E264F">
        <w:rPr>
          <w:rFonts w:cstheme="minorHAnsi"/>
        </w:rPr>
        <w:t>Especially when multiple contractors are employed by Principal and the interface management is employed, strict scoping, responsibilities, workflows, and rules shall be established.</w:t>
      </w:r>
    </w:p>
    <w:p w14:paraId="33B66230" w14:textId="77777777" w:rsidR="00B94622" w:rsidRPr="005E264F" w:rsidRDefault="00B94622" w:rsidP="005E264F">
      <w:pPr>
        <w:spacing w:after="0" w:line="240" w:lineRule="auto"/>
        <w:rPr>
          <w:rFonts w:cstheme="minorHAnsi"/>
        </w:rPr>
      </w:pPr>
    </w:p>
    <w:p w14:paraId="3147A793" w14:textId="77777777" w:rsidR="00845D5E" w:rsidRPr="005E264F" w:rsidRDefault="00845D5E" w:rsidP="005E264F">
      <w:pPr>
        <w:pStyle w:val="Heading2"/>
        <w:spacing w:beforeLines="0" w:before="0"/>
        <w:rPr>
          <w:rFonts w:asciiTheme="minorHAnsi" w:hAnsiTheme="minorHAnsi" w:cstheme="minorHAnsi"/>
          <w:sz w:val="22"/>
          <w:szCs w:val="22"/>
        </w:rPr>
      </w:pPr>
      <w:bookmarkStart w:id="116" w:name="_Toc21980699"/>
      <w:bookmarkStart w:id="117" w:name="_Toc59117330"/>
      <w:bookmarkStart w:id="118" w:name="_Toc59117837"/>
      <w:r w:rsidRPr="005E264F">
        <w:rPr>
          <w:rFonts w:asciiTheme="minorHAnsi" w:hAnsiTheme="minorHAnsi" w:cstheme="minorHAnsi"/>
          <w:sz w:val="22"/>
          <w:szCs w:val="22"/>
        </w:rPr>
        <w:t>Data/Information Governance</w:t>
      </w:r>
      <w:bookmarkEnd w:id="116"/>
      <w:bookmarkEnd w:id="117"/>
      <w:bookmarkEnd w:id="118"/>
    </w:p>
    <w:p w14:paraId="24F4717E" w14:textId="258AC67B" w:rsidR="00845D5E" w:rsidRDefault="00845D5E" w:rsidP="005E264F">
      <w:pPr>
        <w:spacing w:after="0" w:line="240" w:lineRule="auto"/>
        <w:rPr>
          <w:rFonts w:cstheme="minorHAnsi"/>
        </w:rPr>
      </w:pPr>
      <w:r w:rsidRPr="005E264F">
        <w:rPr>
          <w:rFonts w:cstheme="minorHAnsi"/>
        </w:rPr>
        <w:t>The Data/Information Governance process oversees various information management activities and ensures that the following questions are answered.</w:t>
      </w:r>
    </w:p>
    <w:p w14:paraId="57ED2464" w14:textId="77777777" w:rsidR="004F1F6B" w:rsidRPr="005E264F" w:rsidRDefault="004F1F6B" w:rsidP="005E264F">
      <w:pPr>
        <w:spacing w:after="0" w:line="240" w:lineRule="auto"/>
        <w:rPr>
          <w:rFonts w:cstheme="minorHAnsi"/>
        </w:rPr>
      </w:pPr>
    </w:p>
    <w:p w14:paraId="50B2C65D" w14:textId="77777777" w:rsidR="00845D5E" w:rsidRPr="005E264F" w:rsidRDefault="00845D5E" w:rsidP="00356D46">
      <w:pPr>
        <w:pStyle w:val="ListParagraph"/>
        <w:numPr>
          <w:ilvl w:val="0"/>
          <w:numId w:val="4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Are the data requirements accurately and completely described and communicated?</w:t>
      </w:r>
    </w:p>
    <w:p w14:paraId="7570C495" w14:textId="77777777" w:rsidR="00845D5E" w:rsidRPr="005E264F" w:rsidRDefault="00845D5E" w:rsidP="00356D46">
      <w:pPr>
        <w:pStyle w:val="ListParagraph"/>
        <w:numPr>
          <w:ilvl w:val="0"/>
          <w:numId w:val="4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 the data architecture, designs, and implementation plans satisfy the requirements</w:t>
      </w:r>
    </w:p>
    <w:p w14:paraId="0232906D" w14:textId="77777777" w:rsidR="00845D5E" w:rsidRPr="005E264F" w:rsidRDefault="00845D5E" w:rsidP="00356D46">
      <w:pPr>
        <w:pStyle w:val="ListParagraph"/>
        <w:numPr>
          <w:ilvl w:val="0"/>
          <w:numId w:val="4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Are the implementation plans feasible to produce the required Data quality?</w:t>
      </w:r>
    </w:p>
    <w:p w14:paraId="68DB68A8" w14:textId="77777777" w:rsidR="00845D5E" w:rsidRPr="005E264F" w:rsidRDefault="00845D5E" w:rsidP="00356D46">
      <w:pPr>
        <w:pStyle w:val="ListParagraph"/>
        <w:numPr>
          <w:ilvl w:val="0"/>
          <w:numId w:val="4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lastRenderedPageBreak/>
        <w:t>Is data operation based on the implementation appropriately conducted?</w:t>
      </w:r>
    </w:p>
    <w:p w14:paraId="444AE4AD" w14:textId="77777777" w:rsidR="00845D5E" w:rsidRPr="005E264F" w:rsidRDefault="00845D5E" w:rsidP="00356D46">
      <w:pPr>
        <w:pStyle w:val="ListParagraph"/>
        <w:numPr>
          <w:ilvl w:val="0"/>
          <w:numId w:val="4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Is data handover carried out based on the implementation plan?</w:t>
      </w:r>
    </w:p>
    <w:p w14:paraId="0833A40E" w14:textId="2C17C33F" w:rsidR="00845D5E" w:rsidRPr="005E264F" w:rsidRDefault="004F1F6B" w:rsidP="00356D46">
      <w:pPr>
        <w:pStyle w:val="ListParagraph"/>
        <w:numPr>
          <w:ilvl w:val="0"/>
          <w:numId w:val="48"/>
        </w:numPr>
        <w:spacing w:beforeLines="0" w:before="0"/>
        <w:ind w:leftChars="0"/>
        <w:rPr>
          <w:rFonts w:asciiTheme="minorHAnsi" w:hAnsiTheme="minorHAnsi" w:cstheme="minorHAnsi"/>
          <w:sz w:val="22"/>
          <w:szCs w:val="22"/>
        </w:rPr>
      </w:pPr>
      <w:r>
        <w:rPr>
          <w:rFonts w:asciiTheme="minorHAnsi" w:hAnsiTheme="minorHAnsi" w:cstheme="minorHAnsi"/>
          <w:sz w:val="22"/>
          <w:szCs w:val="22"/>
        </w:rPr>
        <w:t xml:space="preserve">Are comments from </w:t>
      </w:r>
      <w:r w:rsidR="00845D5E" w:rsidRPr="005E264F">
        <w:rPr>
          <w:rFonts w:asciiTheme="minorHAnsi" w:hAnsiTheme="minorHAnsi" w:cstheme="minorHAnsi"/>
          <w:sz w:val="22"/>
          <w:szCs w:val="22"/>
        </w:rPr>
        <w:t>Informat</w:t>
      </w:r>
      <w:r>
        <w:rPr>
          <w:rFonts w:asciiTheme="minorHAnsi" w:hAnsiTheme="minorHAnsi" w:cstheme="minorHAnsi"/>
          <w:sz w:val="22"/>
          <w:szCs w:val="22"/>
        </w:rPr>
        <w:t>ion Consumers recorded, treated</w:t>
      </w:r>
      <w:r w:rsidR="00845D5E" w:rsidRPr="005E264F">
        <w:rPr>
          <w:rFonts w:asciiTheme="minorHAnsi" w:hAnsiTheme="minorHAnsi" w:cstheme="minorHAnsi"/>
          <w:sz w:val="22"/>
          <w:szCs w:val="22"/>
        </w:rPr>
        <w:t xml:space="preserve"> and reflected to improve</w:t>
      </w:r>
      <w:r>
        <w:rPr>
          <w:rFonts w:asciiTheme="minorHAnsi" w:hAnsiTheme="minorHAnsi" w:cstheme="minorHAnsi"/>
          <w:sz w:val="22"/>
          <w:szCs w:val="22"/>
        </w:rPr>
        <w:t xml:space="preserve"> </w:t>
      </w:r>
      <w:r w:rsidR="00845D5E" w:rsidRPr="005E264F">
        <w:rPr>
          <w:rFonts w:asciiTheme="minorHAnsi" w:hAnsiTheme="minorHAnsi" w:cstheme="minorHAnsi"/>
          <w:sz w:val="22"/>
          <w:szCs w:val="22"/>
        </w:rPr>
        <w:t>data quality?</w:t>
      </w:r>
    </w:p>
    <w:p w14:paraId="40297372" w14:textId="77777777" w:rsidR="00845D5E" w:rsidRPr="005E264F" w:rsidRDefault="00845D5E" w:rsidP="00356D46">
      <w:pPr>
        <w:pStyle w:val="ListParagraph"/>
        <w:numPr>
          <w:ilvl w:val="0"/>
          <w:numId w:val="4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Are the whole information life cycle processes consistent, reasonable, and transparent?</w:t>
      </w:r>
    </w:p>
    <w:p w14:paraId="113EA566" w14:textId="6FAF60D9" w:rsidR="00845D5E" w:rsidRDefault="00845D5E" w:rsidP="00356D46">
      <w:pPr>
        <w:pStyle w:val="ListParagraph"/>
        <w:numPr>
          <w:ilvl w:val="0"/>
          <w:numId w:val="4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Are data quality and its improvement measured and monitored?</w:t>
      </w:r>
    </w:p>
    <w:p w14:paraId="36235B4B" w14:textId="77777777" w:rsidR="004F1F6B" w:rsidRPr="005E264F" w:rsidRDefault="004F1F6B" w:rsidP="004F1F6B">
      <w:pPr>
        <w:pStyle w:val="ListParagraph"/>
        <w:spacing w:beforeLines="0" w:before="0"/>
        <w:ind w:leftChars="0" w:left="420"/>
        <w:rPr>
          <w:rFonts w:asciiTheme="minorHAnsi" w:hAnsiTheme="minorHAnsi" w:cstheme="minorHAnsi"/>
          <w:sz w:val="22"/>
          <w:szCs w:val="22"/>
        </w:rPr>
      </w:pPr>
    </w:p>
    <w:p w14:paraId="2B5BEA63" w14:textId="62EE1779" w:rsidR="00845D5E" w:rsidRDefault="00845D5E" w:rsidP="005E264F">
      <w:pPr>
        <w:spacing w:after="0" w:line="240" w:lineRule="auto"/>
        <w:rPr>
          <w:rFonts w:cstheme="minorHAnsi"/>
        </w:rPr>
      </w:pPr>
      <w:r w:rsidRPr="005E264F">
        <w:rPr>
          <w:rFonts w:cstheme="minorHAnsi"/>
        </w:rPr>
        <w:t>Data/Information Governance activities are not solely carried out by a single party, but joint efforts by all the stakeholders. Contractor shall propose how to conduct such activities and implement them with Principal.</w:t>
      </w:r>
    </w:p>
    <w:p w14:paraId="630778A9" w14:textId="77777777" w:rsidR="004F1F6B" w:rsidRPr="005E264F" w:rsidRDefault="004F1F6B" w:rsidP="005E264F">
      <w:pPr>
        <w:spacing w:after="0" w:line="240" w:lineRule="auto"/>
        <w:rPr>
          <w:rFonts w:cstheme="minorHAnsi"/>
        </w:rPr>
      </w:pPr>
    </w:p>
    <w:p w14:paraId="003B9184" w14:textId="5A57405C" w:rsidR="00845D5E" w:rsidRPr="005E264F" w:rsidRDefault="00845D5E" w:rsidP="005E264F">
      <w:pPr>
        <w:spacing w:after="0" w:line="240" w:lineRule="auto"/>
        <w:rPr>
          <w:rFonts w:eastAsiaTheme="minorEastAsia" w:cstheme="minorHAnsi"/>
        </w:rPr>
      </w:pPr>
      <w:r w:rsidRPr="005E264F">
        <w:rPr>
          <w:rFonts w:eastAsiaTheme="minorEastAsia" w:cstheme="minorHAnsi"/>
        </w:rPr>
        <w:t xml:space="preserve">The typical Data/Information Governance organization is shown in </w:t>
      </w:r>
      <w:r w:rsidRPr="005E264F">
        <w:rPr>
          <w:rFonts w:eastAsiaTheme="minorEastAsia" w:cstheme="minorHAnsi"/>
        </w:rPr>
        <w:fldChar w:fldCharType="begin"/>
      </w:r>
      <w:r w:rsidRPr="005E264F">
        <w:rPr>
          <w:rFonts w:eastAsiaTheme="minorEastAsia" w:cstheme="minorHAnsi"/>
        </w:rPr>
        <w:instrText xml:space="preserve"> REF _Ref11504112 \h </w:instrText>
      </w:r>
      <w:r w:rsidR="005E264F" w:rsidRP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cstheme="minorHAnsi"/>
        </w:rPr>
        <w:t xml:space="preserve">Figure </w:t>
      </w:r>
      <w:r w:rsidRPr="005E264F">
        <w:rPr>
          <w:rFonts w:cstheme="minorHAnsi"/>
          <w:noProof/>
        </w:rPr>
        <w:t>4</w:t>
      </w:r>
      <w:r w:rsidRPr="005E264F">
        <w:rPr>
          <w:rFonts w:eastAsiaTheme="minorEastAsia" w:cstheme="minorHAnsi"/>
        </w:rPr>
        <w:fldChar w:fldCharType="end"/>
      </w:r>
      <w:r w:rsidRPr="005E264F">
        <w:rPr>
          <w:rFonts w:eastAsiaTheme="minorEastAsia" w:cstheme="minorHAnsi"/>
        </w:rPr>
        <w:t xml:space="preserve"> where data stewards (see </w:t>
      </w:r>
      <w:r w:rsidRPr="005E264F">
        <w:rPr>
          <w:rFonts w:eastAsiaTheme="minorEastAsia" w:cstheme="minorHAnsi"/>
        </w:rPr>
        <w:fldChar w:fldCharType="begin"/>
      </w:r>
      <w:r w:rsidRPr="005E264F">
        <w:rPr>
          <w:rFonts w:eastAsiaTheme="minorEastAsia" w:cstheme="minorHAnsi"/>
        </w:rPr>
        <w:instrText xml:space="preserve"> REF _Ref7030655 \r \h </w:instrText>
      </w:r>
      <w:r w:rsidR="005E264F" w:rsidRP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eastAsiaTheme="minorEastAsia" w:cstheme="minorHAnsi"/>
        </w:rPr>
        <w:t>7.5.3</w:t>
      </w:r>
      <w:r w:rsidRPr="005E264F">
        <w:rPr>
          <w:rFonts w:eastAsiaTheme="minorEastAsia" w:cstheme="minorHAnsi"/>
        </w:rPr>
        <w:fldChar w:fldCharType="end"/>
      </w:r>
      <w:r w:rsidRPr="005E264F">
        <w:rPr>
          <w:rFonts w:eastAsiaTheme="minorEastAsia" w:cstheme="minorHAnsi"/>
        </w:rPr>
        <w:t>) representing various disciplines of various companies form the governance organization. The joint Data/Information Governance committee meetings can be held once a month. How the governance is organized depends on the scale and complexity of the Project.</w:t>
      </w:r>
    </w:p>
    <w:p w14:paraId="084A1540" w14:textId="77777777" w:rsidR="00845D5E" w:rsidRPr="005E264F" w:rsidRDefault="00845D5E" w:rsidP="005E264F">
      <w:pPr>
        <w:spacing w:after="0" w:line="240" w:lineRule="auto"/>
        <w:rPr>
          <w:rFonts w:eastAsiaTheme="minorEastAsia" w:cstheme="minorHAnsi"/>
        </w:rPr>
      </w:pPr>
    </w:p>
    <w:p w14:paraId="1D1DF6BE"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6C2140A2" wp14:editId="52B98794">
            <wp:extent cx="5359361" cy="3924300"/>
            <wp:effectExtent l="0" t="0" r="0" b="0"/>
            <wp:docPr id="1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68597" cy="3931063"/>
                    </a:xfrm>
                    <a:prstGeom prst="rect">
                      <a:avLst/>
                    </a:prstGeom>
                    <a:noFill/>
                  </pic:spPr>
                </pic:pic>
              </a:graphicData>
            </a:graphic>
          </wp:inline>
        </w:drawing>
      </w:r>
    </w:p>
    <w:p w14:paraId="218FAB9C" w14:textId="0F09B7C7" w:rsidR="00845D5E"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4</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Typical Data/Information Governance Organization</w:t>
      </w:r>
    </w:p>
    <w:p w14:paraId="02DC1873" w14:textId="77777777" w:rsidR="004F1F6B" w:rsidRPr="004F1F6B" w:rsidRDefault="004F1F6B" w:rsidP="004F1F6B">
      <w:pPr>
        <w:rPr>
          <w:lang w:eastAsia="ja-JP"/>
        </w:rPr>
      </w:pPr>
    </w:p>
    <w:p w14:paraId="1FB74D0A" w14:textId="5E38957B" w:rsidR="00845D5E" w:rsidRDefault="00845D5E" w:rsidP="005E264F">
      <w:pPr>
        <w:pStyle w:val="Heading1"/>
        <w:spacing w:beforeLines="0" w:before="0"/>
        <w:rPr>
          <w:rFonts w:asciiTheme="minorHAnsi" w:hAnsiTheme="minorHAnsi" w:cstheme="minorHAnsi"/>
        </w:rPr>
      </w:pPr>
      <w:bookmarkStart w:id="119" w:name="_Toc21980700"/>
      <w:bookmarkStart w:id="120" w:name="_Toc59117331"/>
      <w:bookmarkStart w:id="121" w:name="_Toc59117838"/>
      <w:r w:rsidRPr="004F1F6B">
        <w:rPr>
          <w:rFonts w:asciiTheme="minorHAnsi" w:hAnsiTheme="minorHAnsi" w:cstheme="minorHAnsi"/>
        </w:rPr>
        <w:t>IT Requirements</w:t>
      </w:r>
      <w:bookmarkEnd w:id="119"/>
      <w:bookmarkEnd w:id="120"/>
      <w:bookmarkEnd w:id="121"/>
    </w:p>
    <w:p w14:paraId="3BCB6CAC" w14:textId="77777777" w:rsidR="004F1F6B" w:rsidRPr="004F1F6B" w:rsidRDefault="004F1F6B" w:rsidP="004F1F6B">
      <w:pPr>
        <w:spacing w:after="0" w:line="240" w:lineRule="auto"/>
        <w:rPr>
          <w:lang w:eastAsia="ja-JP"/>
        </w:rPr>
      </w:pPr>
    </w:p>
    <w:p w14:paraId="56132DCB" w14:textId="77777777" w:rsidR="00845D5E" w:rsidRPr="005E264F" w:rsidRDefault="00845D5E" w:rsidP="005E264F">
      <w:pPr>
        <w:pStyle w:val="Heading2"/>
        <w:spacing w:beforeLines="0" w:before="0"/>
        <w:rPr>
          <w:rFonts w:asciiTheme="minorHAnsi" w:hAnsiTheme="minorHAnsi" w:cstheme="minorHAnsi"/>
          <w:sz w:val="22"/>
          <w:szCs w:val="22"/>
        </w:rPr>
      </w:pPr>
      <w:bookmarkStart w:id="122" w:name="_Toc21980701"/>
      <w:bookmarkStart w:id="123" w:name="_Toc59117332"/>
      <w:bookmarkStart w:id="124" w:name="_Toc59117839"/>
      <w:r w:rsidRPr="005E264F">
        <w:rPr>
          <w:rFonts w:asciiTheme="minorHAnsi" w:hAnsiTheme="minorHAnsi" w:cstheme="minorHAnsi"/>
          <w:sz w:val="22"/>
          <w:szCs w:val="22"/>
        </w:rPr>
        <w:t>Common Data Environment (CDE)</w:t>
      </w:r>
      <w:bookmarkEnd w:id="122"/>
      <w:bookmarkEnd w:id="123"/>
      <w:bookmarkEnd w:id="124"/>
    </w:p>
    <w:p w14:paraId="38D0ACEF" w14:textId="5CB02806" w:rsidR="00845D5E" w:rsidRDefault="00845D5E" w:rsidP="005E264F">
      <w:pPr>
        <w:spacing w:after="0" w:line="240" w:lineRule="auto"/>
        <w:rPr>
          <w:rFonts w:cstheme="minorHAnsi"/>
        </w:rPr>
      </w:pPr>
      <w:r w:rsidRPr="005E264F">
        <w:rPr>
          <w:rFonts w:cstheme="minorHAnsi"/>
        </w:rPr>
        <w:t xml:space="preserve">If Principal chooses to use Common Data Environments shared with Contractor, Subcontractors, Suppliers/Manufacturers, the CDE must be identified in the contract. Proper manuals and training should be provided to those who are not familiar with the tools. (See Common Data Environment in </w:t>
      </w:r>
      <w:r w:rsidRPr="005E264F">
        <w:rPr>
          <w:rFonts w:cstheme="minorHAnsi"/>
        </w:rPr>
        <w:fldChar w:fldCharType="begin"/>
      </w:r>
      <w:r w:rsidRPr="005E264F">
        <w:rPr>
          <w:rFonts w:cstheme="minorHAnsi"/>
        </w:rPr>
        <w:instrText xml:space="preserve"> REF _Ref5634749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w:t>
      </w:r>
      <w:r w:rsidR="004F1F6B">
        <w:rPr>
          <w:rFonts w:cstheme="minorHAnsi"/>
        </w:rPr>
        <w:t xml:space="preserve">ppendix </w:t>
      </w:r>
      <w:r w:rsidRPr="005E264F">
        <w:rPr>
          <w:rFonts w:cstheme="minorHAnsi"/>
        </w:rPr>
        <w:t>4</w:t>
      </w:r>
      <w:r w:rsidRPr="005E264F">
        <w:rPr>
          <w:rFonts w:cstheme="minorHAnsi"/>
        </w:rPr>
        <w:fldChar w:fldCharType="end"/>
      </w:r>
      <w:r w:rsidRPr="005E264F">
        <w:rPr>
          <w:rFonts w:cstheme="minorHAnsi"/>
        </w:rPr>
        <w:t>)</w:t>
      </w:r>
    </w:p>
    <w:p w14:paraId="628D4C41" w14:textId="77777777" w:rsidR="004F1F6B" w:rsidRPr="005E264F" w:rsidRDefault="004F1F6B" w:rsidP="005E264F">
      <w:pPr>
        <w:spacing w:after="0" w:line="240" w:lineRule="auto"/>
        <w:rPr>
          <w:rFonts w:cstheme="minorHAnsi"/>
        </w:rPr>
      </w:pPr>
    </w:p>
    <w:p w14:paraId="38872970" w14:textId="77777777" w:rsidR="00845D5E" w:rsidRPr="005E264F" w:rsidRDefault="00845D5E" w:rsidP="005E264F">
      <w:pPr>
        <w:pStyle w:val="Heading2"/>
        <w:spacing w:beforeLines="0" w:before="0"/>
        <w:rPr>
          <w:rFonts w:asciiTheme="minorHAnsi" w:hAnsiTheme="minorHAnsi" w:cstheme="minorHAnsi"/>
          <w:sz w:val="22"/>
          <w:szCs w:val="22"/>
        </w:rPr>
      </w:pPr>
      <w:bookmarkStart w:id="125" w:name="_Toc21980702"/>
      <w:bookmarkStart w:id="126" w:name="_Toc59117333"/>
      <w:bookmarkStart w:id="127" w:name="_Toc59117840"/>
      <w:r w:rsidRPr="005E264F">
        <w:rPr>
          <w:rFonts w:asciiTheme="minorHAnsi" w:hAnsiTheme="minorHAnsi" w:cstheme="minorHAnsi"/>
          <w:sz w:val="22"/>
          <w:szCs w:val="22"/>
        </w:rPr>
        <w:lastRenderedPageBreak/>
        <w:t>Applications used by Contractor</w:t>
      </w:r>
      <w:bookmarkEnd w:id="125"/>
      <w:bookmarkEnd w:id="126"/>
      <w:bookmarkEnd w:id="127"/>
    </w:p>
    <w:p w14:paraId="572B646C" w14:textId="16BCE9E2" w:rsidR="00845D5E" w:rsidRDefault="00845D5E" w:rsidP="005E264F">
      <w:pPr>
        <w:spacing w:after="0" w:line="240" w:lineRule="auto"/>
        <w:rPr>
          <w:rFonts w:cstheme="minorHAnsi"/>
        </w:rPr>
      </w:pPr>
      <w:r w:rsidRPr="005E264F">
        <w:rPr>
          <w:rFonts w:cstheme="minorHAnsi"/>
        </w:rPr>
        <w:t>Principal may mandate the use of specific software applications, versions or templates for the development and handover of deliverables; for example, a specific software application may be specified to produce documents or 2D and 3D models. Principal may host specific applications and provi</w:t>
      </w:r>
      <w:r w:rsidR="004F1F6B">
        <w:rPr>
          <w:rFonts w:cstheme="minorHAnsi"/>
        </w:rPr>
        <w:t xml:space="preserve">de remote access to Contractor. </w:t>
      </w:r>
      <w:r w:rsidRPr="005E264F">
        <w:rPr>
          <w:rFonts w:cstheme="minorHAnsi"/>
        </w:rPr>
        <w:t>If Principal allows the use of an alternative tool, Principal shall indicate the necessary functions to be covered by the equivalent soft</w:t>
      </w:r>
      <w:r w:rsidR="004F1F6B">
        <w:rPr>
          <w:rFonts w:cstheme="minorHAnsi"/>
        </w:rPr>
        <w:t xml:space="preserve">ware. </w:t>
      </w:r>
      <w:r w:rsidRPr="005E264F">
        <w:rPr>
          <w:rFonts w:cstheme="minorHAnsi"/>
        </w:rPr>
        <w:t>If Principal does not mandate specific applications or templates, Contractor has the freedom to use whatever application or template to create the requested deliverables as far as all the requirements specified in CIS are satisfied.</w:t>
      </w:r>
    </w:p>
    <w:p w14:paraId="5561D5C2" w14:textId="77777777" w:rsidR="004F1F6B" w:rsidRPr="005E264F" w:rsidRDefault="004F1F6B" w:rsidP="005E264F">
      <w:pPr>
        <w:spacing w:after="0" w:line="240" w:lineRule="auto"/>
        <w:rPr>
          <w:rFonts w:cstheme="minorHAnsi"/>
        </w:rPr>
      </w:pPr>
    </w:p>
    <w:p w14:paraId="36B86624" w14:textId="34DD3F6B" w:rsidR="00845D5E" w:rsidRDefault="00845D5E" w:rsidP="005E264F">
      <w:pPr>
        <w:pStyle w:val="Heading1"/>
        <w:spacing w:beforeLines="0" w:before="0"/>
        <w:rPr>
          <w:rFonts w:asciiTheme="minorHAnsi" w:hAnsiTheme="minorHAnsi" w:cstheme="minorHAnsi"/>
        </w:rPr>
      </w:pPr>
      <w:bookmarkStart w:id="128" w:name="_Toc21980703"/>
      <w:bookmarkStart w:id="129" w:name="_Toc59117334"/>
      <w:bookmarkStart w:id="130" w:name="_Toc59117841"/>
      <w:r w:rsidRPr="004F1F6B">
        <w:rPr>
          <w:rFonts w:asciiTheme="minorHAnsi" w:hAnsiTheme="minorHAnsi" w:cstheme="minorHAnsi"/>
        </w:rPr>
        <w:t>IM Organization, Roles, and Responsibility</w:t>
      </w:r>
      <w:bookmarkEnd w:id="128"/>
      <w:bookmarkEnd w:id="129"/>
      <w:bookmarkEnd w:id="130"/>
    </w:p>
    <w:p w14:paraId="26D6BC92" w14:textId="77777777" w:rsidR="004F1F6B" w:rsidRPr="004F1F6B" w:rsidRDefault="004F1F6B" w:rsidP="004F1F6B">
      <w:pPr>
        <w:spacing w:after="0" w:line="240" w:lineRule="auto"/>
        <w:rPr>
          <w:lang w:eastAsia="ja-JP"/>
        </w:rPr>
      </w:pPr>
    </w:p>
    <w:p w14:paraId="5B3343ED" w14:textId="4E644A4D" w:rsidR="00845D5E" w:rsidRDefault="00845D5E" w:rsidP="005E264F">
      <w:pPr>
        <w:pStyle w:val="Heading2"/>
        <w:spacing w:beforeLines="0" w:before="0"/>
        <w:rPr>
          <w:rFonts w:asciiTheme="minorHAnsi" w:hAnsiTheme="minorHAnsi" w:cstheme="minorHAnsi"/>
          <w:sz w:val="22"/>
          <w:szCs w:val="22"/>
        </w:rPr>
      </w:pPr>
      <w:bookmarkStart w:id="131" w:name="_Toc21980704"/>
      <w:bookmarkStart w:id="132" w:name="_Toc59117335"/>
      <w:bookmarkStart w:id="133" w:name="_Toc59117842"/>
      <w:r w:rsidRPr="005E264F">
        <w:rPr>
          <w:rFonts w:asciiTheme="minorHAnsi" w:hAnsiTheme="minorHAnsi" w:cstheme="minorHAnsi"/>
          <w:sz w:val="22"/>
          <w:szCs w:val="22"/>
        </w:rPr>
        <w:t>Stakeholders</w:t>
      </w:r>
      <w:bookmarkEnd w:id="131"/>
      <w:bookmarkEnd w:id="132"/>
      <w:bookmarkEnd w:id="133"/>
    </w:p>
    <w:p w14:paraId="78835505" w14:textId="77777777" w:rsidR="004F1F6B" w:rsidRPr="004F1F6B" w:rsidRDefault="004F1F6B" w:rsidP="004F1F6B">
      <w:pPr>
        <w:spacing w:after="0" w:line="240" w:lineRule="auto"/>
        <w:rPr>
          <w:lang w:eastAsia="ja-JP"/>
        </w:rPr>
      </w:pPr>
    </w:p>
    <w:p w14:paraId="58C1B490"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34" w:name="_Toc21980705"/>
      <w:bookmarkStart w:id="135" w:name="_Toc59117336"/>
      <w:bookmarkStart w:id="136" w:name="_Toc59117843"/>
      <w:r w:rsidRPr="005E264F">
        <w:rPr>
          <w:rFonts w:asciiTheme="minorHAnsi" w:hAnsiTheme="minorHAnsi" w:cstheme="minorHAnsi"/>
          <w:sz w:val="22"/>
          <w:szCs w:val="22"/>
        </w:rPr>
        <w:t>Corporate Stakeholders</w:t>
      </w:r>
      <w:bookmarkEnd w:id="134"/>
      <w:bookmarkEnd w:id="135"/>
      <w:bookmarkEnd w:id="136"/>
    </w:p>
    <w:p w14:paraId="1030BBDC" w14:textId="3FA0A387" w:rsidR="00845D5E" w:rsidRPr="005E264F" w:rsidRDefault="00845D5E" w:rsidP="005E264F">
      <w:pPr>
        <w:spacing w:after="0" w:line="240" w:lineRule="auto"/>
        <w:rPr>
          <w:rFonts w:cstheme="minorHAnsi"/>
        </w:rPr>
      </w:pPr>
      <w:r w:rsidRPr="005E264F">
        <w:rPr>
          <w:rFonts w:cstheme="minorHAnsi"/>
        </w:rPr>
        <w:t>Capital Facility contracts involve various parties who play designated contractual roles (see</w:t>
      </w:r>
      <w:r w:rsidRPr="005E264F">
        <w:rPr>
          <w:rFonts w:eastAsiaTheme="minorEastAsia" w:cstheme="minorHAnsi"/>
        </w:rPr>
        <w:t xml:space="preserve"> </w:t>
      </w:r>
      <w:r w:rsidRPr="005E264F">
        <w:rPr>
          <w:rFonts w:cstheme="minorHAnsi"/>
        </w:rPr>
        <w:fldChar w:fldCharType="begin"/>
      </w:r>
      <w:r w:rsidRPr="005E264F">
        <w:rPr>
          <w:rFonts w:eastAsiaTheme="minorEastAsia" w:cstheme="minorHAnsi"/>
        </w:rPr>
        <w:instrText xml:space="preserve"> REF _Ref11504175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5</w:t>
      </w:r>
      <w:r w:rsidRPr="005E264F">
        <w:rPr>
          <w:rFonts w:cstheme="minorHAnsi"/>
        </w:rPr>
        <w:fldChar w:fldCharType="end"/>
      </w:r>
      <w:r w:rsidRPr="005E264F">
        <w:rPr>
          <w:rFonts w:cstheme="minorHAnsi"/>
        </w:rPr>
        <w:t>). It is important to first recognise who they are and what their roles, interests, responsibilities, and concerns are.</w:t>
      </w:r>
      <w:r w:rsidR="004F1F6B">
        <w:rPr>
          <w:rFonts w:cstheme="minorHAnsi"/>
        </w:rPr>
        <w:t xml:space="preserve"> </w:t>
      </w:r>
      <w:r w:rsidRPr="005E264F">
        <w:rPr>
          <w:rFonts w:cstheme="minorHAnsi"/>
        </w:rPr>
        <w:t xml:space="preserve">Information flows between Principal and external parties, and Principal and EPC Contractor are the two central hubs where the information flows in and out. Principal is responsible for the information exchanged with Government or Local Authorities and the Principal’s other Contractors. </w:t>
      </w:r>
      <w:r w:rsidR="004F1F6B">
        <w:rPr>
          <w:rFonts w:cstheme="minorHAnsi"/>
        </w:rPr>
        <w:t xml:space="preserve"> </w:t>
      </w:r>
      <w:r w:rsidRPr="005E264F">
        <w:rPr>
          <w:rFonts w:cstheme="minorHAnsi"/>
        </w:rPr>
        <w:t>EPC Contractor is responsible for the information exchanged with the Suppliers/</w:t>
      </w:r>
      <w:r w:rsidR="004F1F6B">
        <w:rPr>
          <w:rFonts w:cstheme="minorHAnsi"/>
        </w:rPr>
        <w:t xml:space="preserve"> </w:t>
      </w:r>
      <w:r w:rsidRPr="005E264F">
        <w:rPr>
          <w:rFonts w:cstheme="minorHAnsi"/>
        </w:rPr>
        <w:t>Manufacturers and Subcontractors. It is also important to note that Supplier/</w:t>
      </w:r>
      <w:r w:rsidR="004F1F6B">
        <w:rPr>
          <w:rFonts w:cstheme="minorHAnsi"/>
        </w:rPr>
        <w:t xml:space="preserve"> </w:t>
      </w:r>
      <w:r w:rsidRPr="005E264F">
        <w:rPr>
          <w:rFonts w:cstheme="minorHAnsi"/>
        </w:rPr>
        <w:t>Manufacturers are directly under Contractor during the EPC phase, but they will have maintenance contracts directly with Principal after the plant hand over.</w:t>
      </w:r>
    </w:p>
    <w:p w14:paraId="7B85BB1B" w14:textId="77777777" w:rsidR="004F1F6B" w:rsidRDefault="004F1F6B" w:rsidP="005E264F">
      <w:pPr>
        <w:spacing w:after="0" w:line="240" w:lineRule="auto"/>
        <w:rPr>
          <w:rFonts w:cstheme="minorHAnsi"/>
        </w:rPr>
      </w:pPr>
    </w:p>
    <w:p w14:paraId="38A3B346" w14:textId="2E0551D6" w:rsidR="00845D5E" w:rsidRPr="005E264F" w:rsidRDefault="00845D5E" w:rsidP="005E264F">
      <w:pPr>
        <w:spacing w:after="0" w:line="240" w:lineRule="auto"/>
        <w:rPr>
          <w:rFonts w:cstheme="minorHAnsi"/>
        </w:rPr>
      </w:pPr>
      <w:r w:rsidRPr="005E264F">
        <w:rPr>
          <w:rFonts w:cstheme="minorHAnsi"/>
        </w:rPr>
        <w:t>It is not recommended that Principal requests EPC Contractor to communicate directly with Government or Local authorities, or the other Principal’s Contractors unless they have the contractual relationships.</w:t>
      </w:r>
      <w:r w:rsidR="004F1F6B">
        <w:rPr>
          <w:rFonts w:cstheme="minorHAnsi"/>
        </w:rPr>
        <w:t xml:space="preserve"> </w:t>
      </w:r>
    </w:p>
    <w:p w14:paraId="2176F39F" w14:textId="77777777" w:rsidR="004F1F6B" w:rsidRDefault="004F1F6B" w:rsidP="005E264F">
      <w:pPr>
        <w:spacing w:after="0" w:line="240" w:lineRule="auto"/>
        <w:rPr>
          <w:rFonts w:cstheme="minorHAnsi"/>
        </w:rPr>
      </w:pPr>
    </w:p>
    <w:p w14:paraId="7B2161C9" w14:textId="6DEFBEC8" w:rsidR="00845D5E" w:rsidRPr="005E264F" w:rsidRDefault="00845D5E" w:rsidP="005E264F">
      <w:pPr>
        <w:spacing w:after="0" w:line="240" w:lineRule="auto"/>
        <w:rPr>
          <w:rFonts w:cstheme="minorHAnsi"/>
        </w:rPr>
      </w:pPr>
      <w:r w:rsidRPr="005E264F">
        <w:rPr>
          <w:rFonts w:cstheme="minorHAnsi"/>
        </w:rPr>
        <w:t>Information hand over should be considered with respect to the contractual relationships, information owners’ intellectual properties, and information provenances.</w:t>
      </w:r>
    </w:p>
    <w:p w14:paraId="4AB168A9" w14:textId="77777777" w:rsidR="00845D5E" w:rsidRPr="005E264F" w:rsidRDefault="00845D5E" w:rsidP="005E264F">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noProof/>
          <w:sz w:val="22"/>
          <w:szCs w:val="22"/>
          <w:lang w:val="en-US" w:eastAsia="en-US"/>
        </w:rPr>
        <w:drawing>
          <wp:inline distT="0" distB="0" distL="0" distR="0" wp14:anchorId="32931501" wp14:editId="4F9991D7">
            <wp:extent cx="4148479" cy="3345180"/>
            <wp:effectExtent l="0" t="0" r="4445" b="7620"/>
            <wp:docPr id="13"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64198" cy="3357855"/>
                    </a:xfrm>
                    <a:prstGeom prst="rect">
                      <a:avLst/>
                    </a:prstGeom>
                    <a:noFill/>
                  </pic:spPr>
                </pic:pic>
              </a:graphicData>
            </a:graphic>
          </wp:inline>
        </w:drawing>
      </w:r>
    </w:p>
    <w:p w14:paraId="1308F2FD"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5</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Project Stakeholders</w:t>
      </w:r>
    </w:p>
    <w:p w14:paraId="595E9459"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37" w:name="_Toc21980706"/>
      <w:bookmarkStart w:id="138" w:name="_Toc59117337"/>
      <w:bookmarkStart w:id="139" w:name="_Toc59117844"/>
      <w:r w:rsidRPr="005E264F">
        <w:rPr>
          <w:rFonts w:asciiTheme="minorHAnsi" w:hAnsiTheme="minorHAnsi" w:cstheme="minorHAnsi"/>
          <w:sz w:val="22"/>
          <w:szCs w:val="22"/>
        </w:rPr>
        <w:lastRenderedPageBreak/>
        <w:t>Internal Stakeholders</w:t>
      </w:r>
      <w:bookmarkEnd w:id="137"/>
      <w:bookmarkEnd w:id="138"/>
      <w:bookmarkEnd w:id="139"/>
    </w:p>
    <w:p w14:paraId="1C6DFC44" w14:textId="114239D0" w:rsidR="00845D5E" w:rsidRDefault="00845D5E" w:rsidP="005E264F">
      <w:pPr>
        <w:spacing w:after="0" w:line="240" w:lineRule="auto"/>
        <w:rPr>
          <w:rFonts w:cstheme="minorHAnsi"/>
        </w:rPr>
      </w:pPr>
      <w:r w:rsidRPr="005E264F">
        <w:rPr>
          <w:rFonts w:cstheme="minorHAnsi"/>
        </w:rPr>
        <w:t xml:space="preserve">Information Management requires the collaboration of business and IT professional and encompasses various stakeholders within Principal, EPC Contractor, and Suppliers/Manufacturer. The project organizations may be different depending on projects or corporations, but a typical relationship around Information Management Team is described as </w:t>
      </w:r>
      <w:r w:rsidRPr="005E264F">
        <w:rPr>
          <w:rFonts w:cstheme="minorHAnsi"/>
        </w:rPr>
        <w:fldChar w:fldCharType="begin"/>
      </w:r>
      <w:r w:rsidRPr="005E264F">
        <w:rPr>
          <w:rFonts w:cstheme="minorHAnsi"/>
        </w:rPr>
        <w:instrText xml:space="preserve"> REF _Ref15731170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6</w:t>
      </w:r>
      <w:r w:rsidRPr="005E264F">
        <w:rPr>
          <w:rFonts w:cstheme="minorHAnsi"/>
        </w:rPr>
        <w:fldChar w:fldCharType="end"/>
      </w:r>
      <w:r w:rsidRPr="005E264F">
        <w:rPr>
          <w:rFonts w:cstheme="minorHAnsi"/>
        </w:rPr>
        <w:t xml:space="preserve"> and </w:t>
      </w:r>
      <w:r w:rsidRPr="005E264F">
        <w:rPr>
          <w:rFonts w:cstheme="minorHAnsi"/>
        </w:rPr>
        <w:fldChar w:fldCharType="begin"/>
      </w:r>
      <w:r w:rsidRPr="005E264F">
        <w:rPr>
          <w:rFonts w:cstheme="minorHAnsi"/>
        </w:rPr>
        <w:instrText xml:space="preserve"> REF _Ref15731181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7</w:t>
      </w:r>
      <w:r w:rsidRPr="005E264F">
        <w:rPr>
          <w:rFonts w:cstheme="minorHAnsi"/>
        </w:rPr>
        <w:fldChar w:fldCharType="end"/>
      </w:r>
      <w:r w:rsidRPr="005E264F">
        <w:rPr>
          <w:rFonts w:cstheme="minorHAnsi"/>
        </w:rPr>
        <w:t>.</w:t>
      </w:r>
    </w:p>
    <w:p w14:paraId="34B08953" w14:textId="77777777" w:rsidR="004F1F6B" w:rsidRPr="005E264F" w:rsidRDefault="004F1F6B" w:rsidP="005E264F">
      <w:pPr>
        <w:spacing w:after="0" w:line="240" w:lineRule="auto"/>
        <w:rPr>
          <w:rFonts w:cstheme="minorHAnsi"/>
        </w:rPr>
      </w:pPr>
    </w:p>
    <w:p w14:paraId="42737FB0"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517CD413" wp14:editId="3CE0B71E">
            <wp:extent cx="4297680" cy="2863868"/>
            <wp:effectExtent l="0" t="0" r="7620" b="0"/>
            <wp:docPr id="16"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32081" cy="2886792"/>
                    </a:xfrm>
                    <a:prstGeom prst="rect">
                      <a:avLst/>
                    </a:prstGeom>
                    <a:noFill/>
                  </pic:spPr>
                </pic:pic>
              </a:graphicData>
            </a:graphic>
          </wp:inline>
        </w:drawing>
      </w:r>
    </w:p>
    <w:p w14:paraId="63F66B9C" w14:textId="0C1B12EF" w:rsidR="00845D5E"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6</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Principal Organization</w:t>
      </w:r>
    </w:p>
    <w:p w14:paraId="05B21D70" w14:textId="77777777" w:rsidR="004F1F6B" w:rsidRPr="004F1F6B" w:rsidRDefault="004F1F6B" w:rsidP="004F1F6B">
      <w:pPr>
        <w:spacing w:after="0" w:line="240" w:lineRule="auto"/>
        <w:rPr>
          <w:lang w:eastAsia="ja-JP"/>
        </w:rPr>
      </w:pPr>
    </w:p>
    <w:p w14:paraId="7F8B365B"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13DDC80D" wp14:editId="3E505F82">
            <wp:extent cx="4351020" cy="2970464"/>
            <wp:effectExtent l="0" t="0" r="0" b="1905"/>
            <wp:docPr id="17"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71056" cy="2984143"/>
                    </a:xfrm>
                    <a:prstGeom prst="rect">
                      <a:avLst/>
                    </a:prstGeom>
                    <a:noFill/>
                  </pic:spPr>
                </pic:pic>
              </a:graphicData>
            </a:graphic>
          </wp:inline>
        </w:drawing>
      </w:r>
    </w:p>
    <w:p w14:paraId="1AB13679"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7</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Contractor Organization</w:t>
      </w:r>
    </w:p>
    <w:p w14:paraId="1B838BB6" w14:textId="77777777" w:rsidR="00845D5E" w:rsidRPr="005E264F" w:rsidRDefault="00845D5E" w:rsidP="005E264F">
      <w:pPr>
        <w:spacing w:after="0" w:line="240" w:lineRule="auto"/>
        <w:rPr>
          <w:rFonts w:cstheme="minorHAnsi"/>
        </w:rPr>
      </w:pPr>
    </w:p>
    <w:p w14:paraId="20939119" w14:textId="77777777" w:rsidR="00845D5E" w:rsidRPr="005E264F" w:rsidRDefault="00845D5E" w:rsidP="005E264F">
      <w:pPr>
        <w:pStyle w:val="Heading2"/>
        <w:spacing w:beforeLines="0" w:before="0"/>
        <w:rPr>
          <w:rFonts w:asciiTheme="minorHAnsi" w:hAnsiTheme="minorHAnsi" w:cstheme="minorHAnsi"/>
          <w:sz w:val="22"/>
          <w:szCs w:val="22"/>
        </w:rPr>
      </w:pPr>
      <w:bookmarkStart w:id="140" w:name="_Toc21980707"/>
      <w:bookmarkStart w:id="141" w:name="_Toc59117338"/>
      <w:bookmarkStart w:id="142" w:name="_Toc59117845"/>
      <w:r w:rsidRPr="005E264F">
        <w:rPr>
          <w:rFonts w:asciiTheme="minorHAnsi" w:hAnsiTheme="minorHAnsi" w:cstheme="minorHAnsi"/>
          <w:sz w:val="22"/>
          <w:szCs w:val="22"/>
        </w:rPr>
        <w:t>Information Interfaces among Stakeholders</w:t>
      </w:r>
      <w:bookmarkEnd w:id="140"/>
      <w:bookmarkEnd w:id="141"/>
      <w:bookmarkEnd w:id="142"/>
    </w:p>
    <w:p w14:paraId="5832269A" w14:textId="77777777" w:rsidR="00845D5E" w:rsidRPr="005E264F" w:rsidRDefault="00845D5E" w:rsidP="005E264F">
      <w:pPr>
        <w:spacing w:after="0" w:line="240" w:lineRule="auto"/>
        <w:rPr>
          <w:rFonts w:cstheme="minorHAnsi"/>
        </w:rPr>
      </w:pPr>
      <w:r w:rsidRPr="005E264F">
        <w:rPr>
          <w:rFonts w:cstheme="minorHAnsi"/>
        </w:rPr>
        <w:t>In general, information flows within a company as well as outside companies. However, the official information flows among corporate stakeholders shall take place through the designated gateways of the companies. Principal, Contractor and other corporate stakeholders shall nominate, assign and delegate such gateway organization to officially exchange relevant information following the agreed procedures. The information provided by Information Supplier shall be coordinated and aligned before it is delivered to other parties.</w:t>
      </w:r>
    </w:p>
    <w:p w14:paraId="16FFB678" w14:textId="521155C1" w:rsidR="00845D5E" w:rsidRDefault="00845D5E" w:rsidP="005E264F">
      <w:pPr>
        <w:spacing w:after="0" w:line="240" w:lineRule="auto"/>
        <w:rPr>
          <w:rFonts w:cstheme="minorHAnsi"/>
        </w:rPr>
      </w:pPr>
      <w:r w:rsidRPr="005E264F">
        <w:rPr>
          <w:rFonts w:cstheme="minorHAnsi"/>
        </w:rPr>
        <w:lastRenderedPageBreak/>
        <w:t>Under the CFIHOS framework, though numerous communications happen among engineers, managers and other personnel of various companies, Information Managers officially represent their companies and the official information shall be exchanged through the agreed procedure.</w:t>
      </w:r>
    </w:p>
    <w:p w14:paraId="7E13A094" w14:textId="77777777" w:rsidR="004F1F6B" w:rsidRPr="005E264F" w:rsidRDefault="004F1F6B" w:rsidP="005E264F">
      <w:pPr>
        <w:spacing w:after="0" w:line="240" w:lineRule="auto"/>
        <w:rPr>
          <w:rFonts w:cstheme="minorHAnsi"/>
        </w:rPr>
      </w:pPr>
    </w:p>
    <w:p w14:paraId="6B07C8DF" w14:textId="77777777" w:rsidR="00845D5E" w:rsidRPr="005E264F" w:rsidRDefault="00845D5E" w:rsidP="005E264F">
      <w:pPr>
        <w:pStyle w:val="Heading2"/>
        <w:spacing w:beforeLines="0" w:before="0"/>
        <w:rPr>
          <w:rFonts w:asciiTheme="minorHAnsi" w:hAnsiTheme="minorHAnsi" w:cstheme="minorHAnsi"/>
          <w:sz w:val="22"/>
          <w:szCs w:val="22"/>
        </w:rPr>
      </w:pPr>
      <w:bookmarkStart w:id="143" w:name="_Toc21980708"/>
      <w:bookmarkStart w:id="144" w:name="_Toc59117339"/>
      <w:bookmarkStart w:id="145" w:name="_Toc59117846"/>
      <w:r w:rsidRPr="005E264F">
        <w:rPr>
          <w:rFonts w:asciiTheme="minorHAnsi" w:hAnsiTheme="minorHAnsi" w:cstheme="minorHAnsi"/>
          <w:sz w:val="22"/>
          <w:szCs w:val="22"/>
        </w:rPr>
        <w:t>Information Review and Approval Responsibilities</w:t>
      </w:r>
      <w:bookmarkEnd w:id="143"/>
      <w:bookmarkEnd w:id="144"/>
      <w:bookmarkEnd w:id="145"/>
    </w:p>
    <w:p w14:paraId="5C61B047" w14:textId="090BB581" w:rsidR="00845D5E" w:rsidRPr="005E264F" w:rsidRDefault="00845D5E" w:rsidP="005E264F">
      <w:pPr>
        <w:spacing w:after="0" w:line="240" w:lineRule="auto"/>
        <w:rPr>
          <w:rFonts w:cstheme="minorHAnsi"/>
        </w:rPr>
      </w:pPr>
      <w:r w:rsidRPr="005E264F">
        <w:rPr>
          <w:rFonts w:cstheme="minorHAnsi"/>
        </w:rPr>
        <w:t>Information Supplier shall be accountable for their information quality. Information quality shall be managed at its source and Information Supplier shall not rely on Information Consumer’s reviews to comment and highlight issues.</w:t>
      </w:r>
      <w:r w:rsidR="004F1F6B">
        <w:rPr>
          <w:rFonts w:cstheme="minorHAnsi"/>
        </w:rPr>
        <w:t xml:space="preserve"> </w:t>
      </w:r>
      <w:r w:rsidRPr="005E264F">
        <w:rPr>
          <w:rFonts w:cstheme="minorHAnsi"/>
        </w:rPr>
        <w:t>Information Supplier shall employ an internal information quality ass</w:t>
      </w:r>
      <w:r w:rsidR="004F1F6B">
        <w:rPr>
          <w:rFonts w:cstheme="minorHAnsi"/>
        </w:rPr>
        <w:t xml:space="preserve">urance process that ensures </w:t>
      </w:r>
      <w:r w:rsidRPr="005E264F">
        <w:rPr>
          <w:rFonts w:cstheme="minorHAnsi"/>
        </w:rPr>
        <w:t>appropriate review</w:t>
      </w:r>
      <w:r w:rsidR="004F1F6B">
        <w:rPr>
          <w:rFonts w:cstheme="minorHAnsi"/>
        </w:rPr>
        <w:t>s</w:t>
      </w:r>
      <w:r w:rsidRPr="005E264F">
        <w:rPr>
          <w:rFonts w:cstheme="minorHAnsi"/>
        </w:rPr>
        <w:t xml:space="preserve"> </w:t>
      </w:r>
      <w:r w:rsidR="004F1F6B">
        <w:rPr>
          <w:rFonts w:cstheme="minorHAnsi"/>
        </w:rPr>
        <w:t>are</w:t>
      </w:r>
      <w:r w:rsidRPr="005E264F">
        <w:rPr>
          <w:rFonts w:cstheme="minorHAnsi"/>
        </w:rPr>
        <w:t xml:space="preserve"> conducted by subject matter experts. Information Consumer may reject any informat</w:t>
      </w:r>
      <w:r w:rsidR="004F1F6B">
        <w:rPr>
          <w:rFonts w:cstheme="minorHAnsi"/>
        </w:rPr>
        <w:t xml:space="preserve">ion if such a </w:t>
      </w:r>
      <w:r w:rsidRPr="005E264F">
        <w:rPr>
          <w:rFonts w:cstheme="minorHAnsi"/>
        </w:rPr>
        <w:t>process is not followed.</w:t>
      </w:r>
    </w:p>
    <w:p w14:paraId="1819FB90" w14:textId="77777777" w:rsidR="004F1F6B" w:rsidRDefault="004F1F6B" w:rsidP="005E264F">
      <w:pPr>
        <w:spacing w:after="0" w:line="240" w:lineRule="auto"/>
        <w:rPr>
          <w:rFonts w:cstheme="minorHAnsi"/>
        </w:rPr>
      </w:pPr>
    </w:p>
    <w:p w14:paraId="2AB48157" w14:textId="4CB692C4" w:rsidR="00845D5E" w:rsidRDefault="00845D5E" w:rsidP="005E264F">
      <w:pPr>
        <w:spacing w:after="0" w:line="240" w:lineRule="auto"/>
        <w:rPr>
          <w:rFonts w:cstheme="minorHAnsi"/>
        </w:rPr>
      </w:pPr>
      <w:r w:rsidRPr="005E264F">
        <w:rPr>
          <w:rFonts w:cstheme="minorHAnsi"/>
        </w:rPr>
        <w:t>Information Consumer shall also review Information Supplier’s deliverables to ensure compliance with the Information Consumer’s technical requirements. Acceptance of information by Information Consumer does not relieve Information Supplier of responsibility for design accuracy or for compliance with applicable codes, standards or contractual requirements.</w:t>
      </w:r>
    </w:p>
    <w:p w14:paraId="13294C09" w14:textId="77777777" w:rsidR="004F1F6B" w:rsidRPr="005E264F" w:rsidRDefault="004F1F6B" w:rsidP="005E264F">
      <w:pPr>
        <w:spacing w:after="0" w:line="240" w:lineRule="auto"/>
        <w:rPr>
          <w:rFonts w:cstheme="minorHAnsi"/>
        </w:rPr>
      </w:pPr>
    </w:p>
    <w:p w14:paraId="69D2AF82" w14:textId="77777777" w:rsidR="00845D5E" w:rsidRPr="005E264F" w:rsidRDefault="00845D5E" w:rsidP="005E264F">
      <w:pPr>
        <w:pStyle w:val="Heading2"/>
        <w:spacing w:beforeLines="0" w:before="0"/>
        <w:rPr>
          <w:rFonts w:asciiTheme="minorHAnsi" w:hAnsiTheme="minorHAnsi" w:cstheme="minorHAnsi"/>
          <w:sz w:val="22"/>
          <w:szCs w:val="22"/>
        </w:rPr>
      </w:pPr>
      <w:bookmarkStart w:id="146" w:name="_Toc21980709"/>
      <w:bookmarkStart w:id="147" w:name="_Toc59117340"/>
      <w:bookmarkStart w:id="148" w:name="_Toc59117847"/>
      <w:r w:rsidRPr="005E264F">
        <w:rPr>
          <w:rFonts w:asciiTheme="minorHAnsi" w:hAnsiTheme="minorHAnsi" w:cstheme="minorHAnsi"/>
          <w:sz w:val="22"/>
          <w:szCs w:val="22"/>
        </w:rPr>
        <w:t>IM Organizations and Functions</w:t>
      </w:r>
      <w:bookmarkEnd w:id="146"/>
      <w:bookmarkEnd w:id="147"/>
      <w:bookmarkEnd w:id="148"/>
    </w:p>
    <w:p w14:paraId="52A40450" w14:textId="1AD6D0CE" w:rsidR="00845D5E" w:rsidRDefault="00845D5E" w:rsidP="005E264F">
      <w:pPr>
        <w:spacing w:after="0" w:line="240" w:lineRule="auto"/>
        <w:rPr>
          <w:rFonts w:cstheme="minorHAnsi"/>
        </w:rPr>
      </w:pPr>
      <w:r w:rsidRPr="005E264F">
        <w:rPr>
          <w:rFonts w:cstheme="minorHAnsi"/>
        </w:rPr>
        <w:t xml:space="preserve">Since CFIHOS handles data and documents, it is recommended that the IM organization has the integrated functions to manage data and documents. </w:t>
      </w:r>
    </w:p>
    <w:p w14:paraId="3E151F3D" w14:textId="77777777" w:rsidR="004F1F6B" w:rsidRPr="005E264F" w:rsidRDefault="004F1F6B" w:rsidP="005E264F">
      <w:pPr>
        <w:spacing w:after="0" w:line="240" w:lineRule="auto"/>
        <w:rPr>
          <w:rFonts w:cstheme="minorHAnsi"/>
        </w:rPr>
      </w:pPr>
    </w:p>
    <w:p w14:paraId="79465517" w14:textId="444BB827" w:rsidR="00845D5E" w:rsidRDefault="00845D5E" w:rsidP="005E264F">
      <w:pPr>
        <w:spacing w:after="0" w:line="240" w:lineRule="auto"/>
        <w:rPr>
          <w:rFonts w:cstheme="minorHAnsi"/>
        </w:rPr>
      </w:pPr>
      <w:r w:rsidRPr="005E264F">
        <w:rPr>
          <w:rFonts w:cstheme="minorHAnsi"/>
        </w:rPr>
        <w:t>In order to avoid the propagation of inconsistencies among data and documents, the IM organization shall gather, coordinate, consolidate data and documents before those are exchanged with external parties.</w:t>
      </w:r>
    </w:p>
    <w:p w14:paraId="27E47900" w14:textId="77777777" w:rsidR="004F1F6B" w:rsidRPr="005E264F" w:rsidRDefault="004F1F6B" w:rsidP="005E264F">
      <w:pPr>
        <w:spacing w:after="0" w:line="240" w:lineRule="auto"/>
        <w:rPr>
          <w:rFonts w:cstheme="minorHAnsi"/>
        </w:rPr>
      </w:pPr>
    </w:p>
    <w:p w14:paraId="1A3B4001"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49" w:name="_Toc21980710"/>
      <w:bookmarkStart w:id="150" w:name="_Toc59117341"/>
      <w:bookmarkStart w:id="151" w:name="_Toc59117848"/>
      <w:r w:rsidRPr="005E264F">
        <w:rPr>
          <w:rFonts w:asciiTheme="minorHAnsi" w:hAnsiTheme="minorHAnsi" w:cstheme="minorHAnsi"/>
          <w:sz w:val="22"/>
          <w:szCs w:val="22"/>
        </w:rPr>
        <w:t>Principal’s IM Organization</w:t>
      </w:r>
      <w:bookmarkEnd w:id="149"/>
      <w:bookmarkEnd w:id="150"/>
      <w:bookmarkEnd w:id="151"/>
    </w:p>
    <w:p w14:paraId="6E132886" w14:textId="3FC0F832" w:rsidR="00845D5E" w:rsidRDefault="00845D5E" w:rsidP="005E264F">
      <w:pPr>
        <w:spacing w:after="0" w:line="240" w:lineRule="auto"/>
        <w:rPr>
          <w:rFonts w:cstheme="minorHAnsi"/>
        </w:rPr>
      </w:pPr>
      <w:r w:rsidRPr="005E264F">
        <w:rPr>
          <w:rFonts w:cstheme="minorHAnsi"/>
        </w:rPr>
        <w:t>The Principal’s IM organization shall be responsible for the requirements definitions, review and feedback comments to the Contractor’s deliverables, as well as coordination between its EPC team and O&amp;M team so that Contractor receives consistent instructions.</w:t>
      </w:r>
    </w:p>
    <w:p w14:paraId="68FE61C4" w14:textId="77777777" w:rsidR="004F1F6B" w:rsidRPr="005E264F" w:rsidRDefault="004F1F6B" w:rsidP="005E264F">
      <w:pPr>
        <w:spacing w:after="0" w:line="240" w:lineRule="auto"/>
        <w:rPr>
          <w:rFonts w:cstheme="minorHAnsi"/>
        </w:rPr>
      </w:pPr>
    </w:p>
    <w:p w14:paraId="7006856D"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52" w:name="_Toc21980711"/>
      <w:bookmarkStart w:id="153" w:name="_Toc59117342"/>
      <w:bookmarkStart w:id="154" w:name="_Toc59117849"/>
      <w:r w:rsidRPr="005E264F">
        <w:rPr>
          <w:rFonts w:asciiTheme="minorHAnsi" w:hAnsiTheme="minorHAnsi" w:cstheme="minorHAnsi"/>
          <w:sz w:val="22"/>
          <w:szCs w:val="22"/>
        </w:rPr>
        <w:t>Contractor’s IM Organizations</w:t>
      </w:r>
      <w:bookmarkEnd w:id="152"/>
      <w:bookmarkEnd w:id="153"/>
      <w:bookmarkEnd w:id="154"/>
    </w:p>
    <w:p w14:paraId="4539A467" w14:textId="7E628E3E" w:rsidR="00845D5E" w:rsidRDefault="00845D5E" w:rsidP="005E264F">
      <w:pPr>
        <w:spacing w:after="0" w:line="240" w:lineRule="auto"/>
        <w:rPr>
          <w:rFonts w:cstheme="minorHAnsi"/>
        </w:rPr>
      </w:pPr>
      <w:r w:rsidRPr="005E264F">
        <w:rPr>
          <w:rFonts w:cstheme="minorHAnsi"/>
        </w:rPr>
        <w:t>The Contractor’s IM Organization shall be solely responsible for receiving the IM requirements from Principal and for implementing IM solutions by coordinating various internal stakeholders such as engineering disciplines, procurement, construction and commissioning. The Contractor’s project team is responsible for enabling its IM organization to fulfil their obligations.</w:t>
      </w:r>
    </w:p>
    <w:p w14:paraId="25F7EC31" w14:textId="77777777" w:rsidR="004F1F6B" w:rsidRPr="005E264F" w:rsidRDefault="004F1F6B" w:rsidP="005E264F">
      <w:pPr>
        <w:spacing w:after="0" w:line="240" w:lineRule="auto"/>
        <w:rPr>
          <w:rFonts w:cstheme="minorHAnsi"/>
        </w:rPr>
      </w:pPr>
    </w:p>
    <w:p w14:paraId="4F64DC5B"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55" w:name="_Toc21980712"/>
      <w:bookmarkStart w:id="156" w:name="_Toc59117343"/>
      <w:bookmarkStart w:id="157" w:name="_Toc59117850"/>
      <w:r w:rsidRPr="005E264F">
        <w:rPr>
          <w:rFonts w:asciiTheme="minorHAnsi" w:hAnsiTheme="minorHAnsi" w:cstheme="minorHAnsi"/>
          <w:sz w:val="22"/>
          <w:szCs w:val="22"/>
        </w:rPr>
        <w:t>Suppliers/Manufacturers’ and Subcontractors’ IM Organizations</w:t>
      </w:r>
      <w:bookmarkEnd w:id="155"/>
      <w:bookmarkEnd w:id="156"/>
      <w:bookmarkEnd w:id="157"/>
    </w:p>
    <w:p w14:paraId="6B668033" w14:textId="2FAC7DAB" w:rsidR="00845D5E" w:rsidRDefault="00845D5E" w:rsidP="005E264F">
      <w:pPr>
        <w:spacing w:after="0" w:line="240" w:lineRule="auto"/>
        <w:rPr>
          <w:rFonts w:cstheme="minorHAnsi"/>
        </w:rPr>
      </w:pPr>
      <w:r w:rsidRPr="005E264F">
        <w:rPr>
          <w:rFonts w:cstheme="minorHAnsi"/>
        </w:rPr>
        <w:t>Contractor shall flow down IM requirements to its Suppliers/Manufacturers and Subcontractors (if required) and ensure they have IM functions in their organizations. The Suppliers/Manufacturers’ or Subcontractor’s IM teams may participate in the Principal/Contractor IM activities.</w:t>
      </w:r>
    </w:p>
    <w:p w14:paraId="075DCF55" w14:textId="77777777" w:rsidR="004F1F6B" w:rsidRPr="005E264F" w:rsidRDefault="004F1F6B" w:rsidP="005E264F">
      <w:pPr>
        <w:spacing w:after="0" w:line="240" w:lineRule="auto"/>
        <w:rPr>
          <w:rFonts w:cstheme="minorHAnsi"/>
        </w:rPr>
      </w:pPr>
    </w:p>
    <w:p w14:paraId="56510901"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58" w:name="_Toc21980713"/>
      <w:bookmarkStart w:id="159" w:name="_Toc59117344"/>
      <w:bookmarkStart w:id="160" w:name="_Toc59117851"/>
      <w:r w:rsidRPr="005E264F">
        <w:rPr>
          <w:rFonts w:asciiTheme="minorHAnsi" w:hAnsiTheme="minorHAnsi" w:cstheme="minorHAnsi"/>
          <w:sz w:val="22"/>
          <w:szCs w:val="22"/>
        </w:rPr>
        <w:t>Joint IM Team</w:t>
      </w:r>
      <w:bookmarkEnd w:id="158"/>
      <w:bookmarkEnd w:id="159"/>
      <w:bookmarkEnd w:id="160"/>
    </w:p>
    <w:p w14:paraId="7DD35B87" w14:textId="77777777" w:rsidR="00845D5E" w:rsidRPr="005E264F" w:rsidRDefault="00845D5E" w:rsidP="005E264F">
      <w:pPr>
        <w:spacing w:after="0" w:line="240" w:lineRule="auto"/>
        <w:rPr>
          <w:rFonts w:cstheme="minorHAnsi"/>
        </w:rPr>
      </w:pPr>
      <w:r w:rsidRPr="005E264F">
        <w:rPr>
          <w:rFonts w:cstheme="minorHAnsi"/>
        </w:rPr>
        <w:t>As soon as the project commences, the joint IM team should be formed between the Principal’s and the Contractor’s IM organization. This team shall be responsible for the following:</w:t>
      </w:r>
    </w:p>
    <w:p w14:paraId="306B4706"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Metadata Management, including but not limited to RDL and Data Models;</w:t>
      </w:r>
    </w:p>
    <w:p w14:paraId="1E908A1F"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Master Data Management;</w:t>
      </w:r>
    </w:p>
    <w:p w14:paraId="2A0F920B"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Master Tag Register Management;</w:t>
      </w:r>
    </w:p>
    <w:p w14:paraId="32626E1D"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Master Document Register Management;</w:t>
      </w:r>
    </w:p>
    <w:p w14:paraId="05271845"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Change Management;</w:t>
      </w:r>
    </w:p>
    <w:p w14:paraId="47DAB85A"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Monitoring and Reporting;</w:t>
      </w:r>
    </w:p>
    <w:p w14:paraId="2CDF31C2"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Coordination among relevant stakeholders</w:t>
      </w:r>
    </w:p>
    <w:p w14:paraId="0984A9E2" w14:textId="77777777" w:rsidR="00845D5E" w:rsidRPr="005E264F" w:rsidRDefault="00845D5E" w:rsidP="00356D46">
      <w:pPr>
        <w:pStyle w:val="ListParagraph"/>
        <w:numPr>
          <w:ilvl w:val="0"/>
          <w:numId w:val="4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Identification of IM issues and solutions as well as escalation to upper project management;</w:t>
      </w:r>
    </w:p>
    <w:p w14:paraId="417604BD" w14:textId="77777777" w:rsidR="00845D5E" w:rsidRPr="005E264F" w:rsidRDefault="00845D5E" w:rsidP="005E264F">
      <w:pPr>
        <w:spacing w:after="0" w:line="240" w:lineRule="auto"/>
        <w:rPr>
          <w:rFonts w:cstheme="minorHAnsi"/>
        </w:rPr>
      </w:pPr>
    </w:p>
    <w:p w14:paraId="67A0A4FE" w14:textId="11FE06E8" w:rsidR="00845D5E" w:rsidRDefault="00845D5E" w:rsidP="005E264F">
      <w:pPr>
        <w:pStyle w:val="Heading2"/>
        <w:spacing w:beforeLines="0" w:before="0"/>
        <w:rPr>
          <w:rFonts w:asciiTheme="minorHAnsi" w:hAnsiTheme="minorHAnsi" w:cstheme="minorHAnsi"/>
          <w:sz w:val="22"/>
          <w:szCs w:val="22"/>
        </w:rPr>
      </w:pPr>
      <w:bookmarkStart w:id="161" w:name="_Toc21980714"/>
      <w:bookmarkStart w:id="162" w:name="_Toc59117345"/>
      <w:bookmarkStart w:id="163" w:name="_Toc59117852"/>
      <w:r w:rsidRPr="005E264F">
        <w:rPr>
          <w:rFonts w:asciiTheme="minorHAnsi" w:hAnsiTheme="minorHAnsi" w:cstheme="minorHAnsi"/>
          <w:sz w:val="22"/>
          <w:szCs w:val="22"/>
        </w:rPr>
        <w:t>IM Roles, Job Descriptions, Responsibilities, and Skill Sets</w:t>
      </w:r>
      <w:bookmarkEnd w:id="161"/>
      <w:bookmarkEnd w:id="162"/>
      <w:bookmarkEnd w:id="163"/>
    </w:p>
    <w:p w14:paraId="595B9A97" w14:textId="77777777" w:rsidR="004F1F6B" w:rsidRPr="004F1F6B" w:rsidRDefault="004F1F6B" w:rsidP="004F1F6B">
      <w:pPr>
        <w:spacing w:after="0" w:line="240" w:lineRule="auto"/>
        <w:rPr>
          <w:lang w:eastAsia="ja-JP"/>
        </w:rPr>
      </w:pPr>
    </w:p>
    <w:p w14:paraId="18E6986A"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64" w:name="_Toc21980715"/>
      <w:bookmarkStart w:id="165" w:name="_Toc59117346"/>
      <w:bookmarkStart w:id="166" w:name="_Toc59117853"/>
      <w:r w:rsidRPr="005E264F">
        <w:rPr>
          <w:rFonts w:asciiTheme="minorHAnsi" w:hAnsiTheme="minorHAnsi" w:cstheme="minorHAnsi"/>
          <w:sz w:val="22"/>
          <w:szCs w:val="22"/>
        </w:rPr>
        <w:t>General</w:t>
      </w:r>
      <w:bookmarkEnd w:id="164"/>
      <w:bookmarkEnd w:id="165"/>
      <w:bookmarkEnd w:id="166"/>
    </w:p>
    <w:p w14:paraId="6171E2D0" w14:textId="5DC25150" w:rsidR="00845D5E" w:rsidRDefault="00845D5E" w:rsidP="005E264F">
      <w:pPr>
        <w:spacing w:after="0" w:line="240" w:lineRule="auto"/>
        <w:rPr>
          <w:rFonts w:cstheme="minorHAnsi"/>
        </w:rPr>
      </w:pPr>
      <w:r w:rsidRPr="005E264F">
        <w:rPr>
          <w:rFonts w:cstheme="minorHAnsi"/>
        </w:rPr>
        <w:t>The IM roles, job descriptions, responsibilities and required skill sets are described in Annex C. The Contractor’s Information Manager and other personnel may be interviewed by the Principal’s Information Manager to evaluate their experiences and skill sets.</w:t>
      </w:r>
    </w:p>
    <w:p w14:paraId="02B65B6F" w14:textId="77777777" w:rsidR="004F1F6B" w:rsidRPr="005E264F" w:rsidRDefault="004F1F6B" w:rsidP="005E264F">
      <w:pPr>
        <w:spacing w:after="0" w:line="240" w:lineRule="auto"/>
        <w:rPr>
          <w:rFonts w:cstheme="minorHAnsi"/>
        </w:rPr>
      </w:pPr>
    </w:p>
    <w:p w14:paraId="69172A44" w14:textId="5BF14F78" w:rsidR="00845D5E" w:rsidRDefault="00845D5E" w:rsidP="005E264F">
      <w:pPr>
        <w:pStyle w:val="Heading3"/>
        <w:spacing w:beforeLines="0" w:before="0"/>
        <w:ind w:right="220"/>
        <w:rPr>
          <w:rFonts w:asciiTheme="minorHAnsi" w:hAnsiTheme="minorHAnsi" w:cstheme="minorHAnsi"/>
          <w:sz w:val="22"/>
          <w:szCs w:val="22"/>
        </w:rPr>
      </w:pPr>
      <w:bookmarkStart w:id="167" w:name="_Toc21980716"/>
      <w:bookmarkStart w:id="168" w:name="_Toc59117347"/>
      <w:bookmarkStart w:id="169" w:name="_Toc59117854"/>
      <w:r w:rsidRPr="005E264F">
        <w:rPr>
          <w:rFonts w:asciiTheme="minorHAnsi" w:hAnsiTheme="minorHAnsi" w:cstheme="minorHAnsi"/>
          <w:sz w:val="22"/>
          <w:szCs w:val="22"/>
        </w:rPr>
        <w:t>IM Roles</w:t>
      </w:r>
      <w:bookmarkEnd w:id="167"/>
      <w:bookmarkEnd w:id="168"/>
      <w:bookmarkEnd w:id="169"/>
    </w:p>
    <w:p w14:paraId="53828728" w14:textId="77777777" w:rsidR="004F1F6B" w:rsidRPr="004F1F6B" w:rsidRDefault="004F1F6B" w:rsidP="004F1F6B">
      <w:pPr>
        <w:spacing w:after="0" w:line="240" w:lineRule="auto"/>
        <w:rPr>
          <w:lang w:eastAsia="ja-JP"/>
        </w:rPr>
      </w:pPr>
    </w:p>
    <w:p w14:paraId="38BD5157" w14:textId="77777777" w:rsidR="00845D5E" w:rsidRPr="005E264F" w:rsidRDefault="00845D5E" w:rsidP="005E264F">
      <w:pPr>
        <w:spacing w:after="0" w:line="240" w:lineRule="auto"/>
        <w:rPr>
          <w:rFonts w:cstheme="minorHAnsi"/>
        </w:rPr>
      </w:pPr>
      <w:r w:rsidRPr="005E264F">
        <w:rPr>
          <w:rFonts w:cstheme="minorHAnsi"/>
        </w:rPr>
        <w:t>IM roles typically consist of the following:</w:t>
      </w:r>
    </w:p>
    <w:p w14:paraId="51E639E4" w14:textId="77777777" w:rsidR="00845D5E" w:rsidRPr="005E264F" w:rsidRDefault="00845D5E" w:rsidP="00356D46">
      <w:pPr>
        <w:pStyle w:val="ListParagraph"/>
        <w:numPr>
          <w:ilvl w:val="0"/>
          <w:numId w:val="50"/>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Information Management Lead (Information Manager);</w:t>
      </w:r>
    </w:p>
    <w:p w14:paraId="0847BE04" w14:textId="77777777" w:rsidR="00845D5E" w:rsidRPr="005E264F" w:rsidRDefault="00845D5E" w:rsidP="00356D46">
      <w:pPr>
        <w:pStyle w:val="ListParagraph"/>
        <w:numPr>
          <w:ilvl w:val="0"/>
          <w:numId w:val="50"/>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Control Lead;</w:t>
      </w:r>
    </w:p>
    <w:p w14:paraId="43515F4B" w14:textId="4C92F77D" w:rsidR="00845D5E" w:rsidRDefault="00845D5E" w:rsidP="00356D46">
      <w:pPr>
        <w:pStyle w:val="ListParagraph"/>
        <w:numPr>
          <w:ilvl w:val="0"/>
          <w:numId w:val="50"/>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Data Management Lead;</w:t>
      </w:r>
    </w:p>
    <w:p w14:paraId="3D2D51AC" w14:textId="77777777" w:rsidR="004F1F6B" w:rsidRPr="005E264F" w:rsidRDefault="004F1F6B" w:rsidP="004F1F6B">
      <w:pPr>
        <w:pStyle w:val="ListParagraph"/>
        <w:spacing w:beforeLines="0" w:before="0"/>
        <w:ind w:leftChars="0" w:left="420"/>
        <w:rPr>
          <w:rFonts w:asciiTheme="minorHAnsi" w:hAnsiTheme="minorHAnsi" w:cstheme="minorHAnsi"/>
          <w:sz w:val="22"/>
          <w:szCs w:val="22"/>
        </w:rPr>
      </w:pPr>
    </w:p>
    <w:p w14:paraId="23C190CC" w14:textId="64C205D4" w:rsidR="00845D5E" w:rsidRDefault="00845D5E" w:rsidP="005E264F">
      <w:pPr>
        <w:spacing w:after="0" w:line="240" w:lineRule="auto"/>
        <w:rPr>
          <w:rFonts w:cstheme="minorHAnsi"/>
        </w:rPr>
      </w:pPr>
      <w:r w:rsidRPr="005E264F">
        <w:rPr>
          <w:rFonts w:cstheme="minorHAnsi"/>
        </w:rPr>
        <w:t xml:space="preserve">Each of the above roles has its scope of work and responsibilities as well as required skill sets (see Annex </w:t>
      </w:r>
      <w:r w:rsidRPr="005E264F">
        <w:rPr>
          <w:rFonts w:cstheme="minorHAnsi"/>
        </w:rPr>
        <w:fldChar w:fldCharType="begin"/>
      </w:r>
      <w:r w:rsidRPr="005E264F">
        <w:rPr>
          <w:rFonts w:cstheme="minorHAnsi"/>
        </w:rPr>
        <w:instrText xml:space="preserve"> REF _Ref6231157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C.1</w:t>
      </w:r>
      <w:r w:rsidRPr="005E264F">
        <w:rPr>
          <w:rFonts w:cstheme="minorHAnsi"/>
        </w:rPr>
        <w:fldChar w:fldCharType="end"/>
      </w:r>
      <w:r w:rsidRPr="005E264F">
        <w:rPr>
          <w:rFonts w:cstheme="minorHAnsi"/>
        </w:rPr>
        <w:t>).</w:t>
      </w:r>
    </w:p>
    <w:p w14:paraId="02667CD2" w14:textId="77777777" w:rsidR="004F1F6B" w:rsidRPr="005E264F" w:rsidRDefault="004F1F6B" w:rsidP="005E264F">
      <w:pPr>
        <w:spacing w:after="0" w:line="240" w:lineRule="auto"/>
        <w:rPr>
          <w:rFonts w:cstheme="minorHAnsi"/>
        </w:rPr>
      </w:pPr>
    </w:p>
    <w:p w14:paraId="53DC9FB3"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70" w:name="_Toc21980717"/>
      <w:bookmarkStart w:id="171" w:name="_Toc59117348"/>
      <w:bookmarkStart w:id="172" w:name="_Toc59117855"/>
      <w:r w:rsidRPr="005E264F">
        <w:rPr>
          <w:rFonts w:asciiTheme="minorHAnsi" w:hAnsiTheme="minorHAnsi" w:cstheme="minorHAnsi"/>
          <w:sz w:val="22"/>
          <w:szCs w:val="22"/>
        </w:rPr>
        <w:t>Data Owners and Data Stewards</w:t>
      </w:r>
      <w:bookmarkEnd w:id="170"/>
      <w:bookmarkEnd w:id="171"/>
      <w:bookmarkEnd w:id="172"/>
    </w:p>
    <w:p w14:paraId="51E77BB4" w14:textId="573A4A26" w:rsidR="00845D5E" w:rsidRPr="005E264F" w:rsidRDefault="00845D5E" w:rsidP="005E264F">
      <w:pPr>
        <w:spacing w:after="0" w:line="240" w:lineRule="auto"/>
        <w:rPr>
          <w:rFonts w:cstheme="minorHAnsi"/>
        </w:rPr>
      </w:pPr>
      <w:r w:rsidRPr="005E264F">
        <w:rPr>
          <w:rFonts w:cstheme="minorHAnsi"/>
        </w:rPr>
        <w:t>Data Owners are those who produce data and ultimately responsible for the data quality in terms of accuracy, consistency, format conformity and completeness. Data Stewards are those who play the guardian role to verify and validate the data quality and report data quality issues to relevant parties. Both Data Owners and Data Stewards do not belong to the IM team but to organizations who produce and obtain the information.</w:t>
      </w:r>
    </w:p>
    <w:p w14:paraId="192EBD4E" w14:textId="77777777" w:rsidR="004F1F6B" w:rsidRDefault="004F1F6B" w:rsidP="005E264F">
      <w:pPr>
        <w:spacing w:after="0" w:line="240" w:lineRule="auto"/>
        <w:rPr>
          <w:rFonts w:cstheme="minorHAnsi"/>
        </w:rPr>
      </w:pPr>
    </w:p>
    <w:p w14:paraId="388194E3" w14:textId="59EDF722" w:rsidR="00845D5E" w:rsidRPr="004F1F6B" w:rsidRDefault="00845D5E" w:rsidP="00356D46">
      <w:pPr>
        <w:pStyle w:val="ListParagraph"/>
        <w:numPr>
          <w:ilvl w:val="0"/>
          <w:numId w:val="51"/>
        </w:numPr>
        <w:spacing w:before="120"/>
        <w:ind w:leftChars="0"/>
        <w:rPr>
          <w:rFonts w:cstheme="minorHAnsi"/>
        </w:rPr>
      </w:pPr>
      <w:r w:rsidRPr="004F1F6B">
        <w:rPr>
          <w:rFonts w:cstheme="minorHAnsi"/>
        </w:rPr>
        <w:t>In the case of engineering, data owners are engineers who produce or approve specific Tags or Equipment data. Data Stewards are appointed by the disciplines to manage the data. The typical responsibilities of Data Stewards are:</w:t>
      </w:r>
    </w:p>
    <w:p w14:paraId="5E39A2E7" w14:textId="77777777" w:rsidR="00845D5E" w:rsidRPr="005E264F" w:rsidRDefault="00845D5E" w:rsidP="00356D46">
      <w:pPr>
        <w:pStyle w:val="ListParagraph"/>
        <w:numPr>
          <w:ilvl w:val="0"/>
          <w:numId w:val="5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Understanding and managing the metadata defined in CFIHOS Specification Document [C-SP-001];</w:t>
      </w:r>
    </w:p>
    <w:p w14:paraId="642B5AF9" w14:textId="77777777" w:rsidR="00845D5E" w:rsidRPr="005E264F" w:rsidRDefault="00845D5E" w:rsidP="00356D46">
      <w:pPr>
        <w:pStyle w:val="ListParagraph"/>
        <w:numPr>
          <w:ilvl w:val="0"/>
          <w:numId w:val="5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Developing business rules, data quality rules, and data standards to ensure that disciplines follow those rules and standards;</w:t>
      </w:r>
    </w:p>
    <w:p w14:paraId="6E4DE13D" w14:textId="77777777" w:rsidR="00845D5E" w:rsidRPr="005E264F" w:rsidRDefault="00845D5E" w:rsidP="00356D46">
      <w:pPr>
        <w:pStyle w:val="ListParagraph"/>
        <w:numPr>
          <w:ilvl w:val="0"/>
          <w:numId w:val="5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 xml:space="preserve">Managing and coordinating to resolve data quality issues; </w:t>
      </w:r>
    </w:p>
    <w:p w14:paraId="3CC6D8BF" w14:textId="77777777" w:rsidR="00845D5E" w:rsidRPr="005E264F" w:rsidRDefault="00845D5E" w:rsidP="00356D46">
      <w:pPr>
        <w:pStyle w:val="ListParagraph"/>
        <w:numPr>
          <w:ilvl w:val="0"/>
          <w:numId w:val="5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Executing operational data governance activities, and responsible for ensuring that day-to-day data governance policies and initiatives are adhered to;</w:t>
      </w:r>
    </w:p>
    <w:p w14:paraId="3375ED55" w14:textId="3DD6E435" w:rsidR="00845D5E" w:rsidRDefault="00845D5E" w:rsidP="00356D46">
      <w:pPr>
        <w:pStyle w:val="ListParagraph"/>
        <w:numPr>
          <w:ilvl w:val="0"/>
          <w:numId w:val="51"/>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Monitoring, reporting and escalating issues to Data Governance organization;</w:t>
      </w:r>
    </w:p>
    <w:p w14:paraId="77FDA319" w14:textId="77777777" w:rsidR="004F1F6B" w:rsidRPr="005E264F" w:rsidRDefault="004F1F6B" w:rsidP="004F1F6B">
      <w:pPr>
        <w:pStyle w:val="ListParagraph"/>
        <w:spacing w:beforeLines="0" w:before="0"/>
        <w:ind w:leftChars="0" w:left="720"/>
        <w:rPr>
          <w:rFonts w:asciiTheme="minorHAnsi" w:eastAsiaTheme="minorEastAsia" w:hAnsiTheme="minorHAnsi" w:cstheme="minorHAnsi"/>
          <w:sz w:val="22"/>
          <w:szCs w:val="22"/>
        </w:rPr>
      </w:pPr>
    </w:p>
    <w:p w14:paraId="4E1E9677" w14:textId="07039279" w:rsidR="00845D5E" w:rsidRDefault="00845D5E" w:rsidP="005E264F">
      <w:pPr>
        <w:pStyle w:val="Heading1"/>
        <w:spacing w:beforeLines="0" w:before="0"/>
        <w:rPr>
          <w:rFonts w:asciiTheme="minorHAnsi" w:hAnsiTheme="minorHAnsi" w:cstheme="minorHAnsi"/>
        </w:rPr>
      </w:pPr>
      <w:r w:rsidRPr="004F1F6B">
        <w:rPr>
          <w:rFonts w:asciiTheme="minorHAnsi" w:hAnsiTheme="minorHAnsi" w:cstheme="minorHAnsi"/>
        </w:rPr>
        <w:t xml:space="preserve"> </w:t>
      </w:r>
      <w:bookmarkStart w:id="173" w:name="_Toc21980718"/>
      <w:bookmarkStart w:id="174" w:name="_Toc59117349"/>
      <w:bookmarkStart w:id="175" w:name="_Toc59117856"/>
      <w:r w:rsidRPr="004F1F6B">
        <w:rPr>
          <w:rFonts w:asciiTheme="minorHAnsi" w:hAnsiTheme="minorHAnsi" w:cstheme="minorHAnsi"/>
        </w:rPr>
        <w:t>Information Management Process and Activities</w:t>
      </w:r>
      <w:bookmarkEnd w:id="173"/>
      <w:bookmarkEnd w:id="174"/>
      <w:bookmarkEnd w:id="175"/>
    </w:p>
    <w:p w14:paraId="2F16E1C2" w14:textId="77777777" w:rsidR="004F1F6B" w:rsidRPr="004F1F6B" w:rsidRDefault="004F1F6B" w:rsidP="004F1F6B">
      <w:pPr>
        <w:spacing w:after="0" w:line="240" w:lineRule="auto"/>
        <w:rPr>
          <w:lang w:eastAsia="ja-JP"/>
        </w:rPr>
      </w:pPr>
    </w:p>
    <w:p w14:paraId="067F431A" w14:textId="77777777" w:rsidR="00845D5E" w:rsidRPr="005E264F" w:rsidRDefault="00845D5E" w:rsidP="005E264F">
      <w:pPr>
        <w:pStyle w:val="Heading2"/>
        <w:spacing w:beforeLines="0" w:before="0"/>
        <w:rPr>
          <w:rFonts w:asciiTheme="minorHAnsi" w:hAnsiTheme="minorHAnsi" w:cstheme="minorHAnsi"/>
          <w:sz w:val="22"/>
          <w:szCs w:val="22"/>
        </w:rPr>
      </w:pPr>
      <w:bookmarkStart w:id="176" w:name="_Toc21980719"/>
      <w:bookmarkStart w:id="177" w:name="_Toc59117350"/>
      <w:bookmarkStart w:id="178" w:name="_Toc59117857"/>
      <w:r w:rsidRPr="005E264F">
        <w:rPr>
          <w:rFonts w:asciiTheme="minorHAnsi" w:hAnsiTheme="minorHAnsi" w:cstheme="minorHAnsi"/>
          <w:sz w:val="22"/>
          <w:szCs w:val="22"/>
        </w:rPr>
        <w:t>Information Management Process Overview</w:t>
      </w:r>
      <w:bookmarkEnd w:id="176"/>
      <w:bookmarkEnd w:id="177"/>
      <w:bookmarkEnd w:id="178"/>
    </w:p>
    <w:p w14:paraId="5B3DF730" w14:textId="161707D3" w:rsidR="00845D5E" w:rsidRDefault="00845D5E" w:rsidP="005E264F">
      <w:pPr>
        <w:spacing w:after="0" w:line="240" w:lineRule="auto"/>
        <w:rPr>
          <w:rFonts w:eastAsia="MS Mincho" w:cstheme="minorHAnsi"/>
        </w:rPr>
      </w:pPr>
      <w:r w:rsidRPr="005E264F">
        <w:rPr>
          <w:rFonts w:cstheme="minorHAnsi"/>
        </w:rPr>
        <w:t xml:space="preserve">Between Principal and Contractor, the IM process starts at the pre-bidding phase and continues until the completion of the Contract as shown in </w:t>
      </w:r>
      <w:r w:rsidRPr="005E264F">
        <w:rPr>
          <w:rFonts w:cstheme="minorHAnsi"/>
        </w:rPr>
        <w:fldChar w:fldCharType="begin"/>
      </w:r>
      <w:r w:rsidRPr="005E264F">
        <w:rPr>
          <w:rFonts w:cstheme="minorHAnsi"/>
        </w:rPr>
        <w:instrText xml:space="preserve"> REF _Ref11504207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8</w:t>
      </w:r>
      <w:r w:rsidRPr="005E264F">
        <w:rPr>
          <w:rFonts w:cstheme="minorHAnsi"/>
        </w:rPr>
        <w:fldChar w:fldCharType="end"/>
      </w:r>
      <w:r w:rsidRPr="005E264F">
        <w:rPr>
          <w:rFonts w:eastAsia="MS Mincho" w:cstheme="minorHAnsi"/>
        </w:rPr>
        <w:t>.</w:t>
      </w:r>
    </w:p>
    <w:p w14:paraId="0C93EAFE" w14:textId="77777777" w:rsidR="004F1F6B" w:rsidRPr="005E264F" w:rsidRDefault="004F1F6B" w:rsidP="005E264F">
      <w:pPr>
        <w:spacing w:after="0" w:line="240" w:lineRule="auto"/>
        <w:rPr>
          <w:rFonts w:cstheme="minorHAnsi"/>
        </w:rPr>
      </w:pPr>
    </w:p>
    <w:p w14:paraId="7340D5DC"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2C6CCE54" wp14:editId="653426A8">
            <wp:extent cx="5238750" cy="1242366"/>
            <wp:effectExtent l="0" t="0" r="0" b="0"/>
            <wp:docPr id="1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70248" cy="1273551"/>
                    </a:xfrm>
                    <a:prstGeom prst="rect">
                      <a:avLst/>
                    </a:prstGeom>
                    <a:noFill/>
                    <a:ln>
                      <a:noFill/>
                    </a:ln>
                  </pic:spPr>
                </pic:pic>
              </a:graphicData>
            </a:graphic>
          </wp:inline>
        </w:drawing>
      </w:r>
    </w:p>
    <w:p w14:paraId="19594891"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8</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Project Phases</w:t>
      </w:r>
    </w:p>
    <w:p w14:paraId="1141AF08" w14:textId="0386FBD0" w:rsidR="00845D5E" w:rsidRDefault="00845D5E" w:rsidP="005E264F">
      <w:pPr>
        <w:spacing w:after="0" w:line="240" w:lineRule="auto"/>
        <w:rPr>
          <w:rFonts w:cstheme="minorHAnsi"/>
        </w:rPr>
      </w:pPr>
      <w:r w:rsidRPr="005E264F">
        <w:rPr>
          <w:rFonts w:cstheme="minorHAnsi"/>
        </w:rPr>
        <w:lastRenderedPageBreak/>
        <w:fldChar w:fldCharType="begin"/>
      </w:r>
      <w:r w:rsidRPr="005E264F">
        <w:rPr>
          <w:rFonts w:cstheme="minorHAnsi"/>
        </w:rPr>
        <w:instrText xml:space="preserve"> REF _Ref5635235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3</w:t>
      </w:r>
      <w:r w:rsidRPr="005E264F">
        <w:rPr>
          <w:rFonts w:cstheme="minorHAnsi"/>
        </w:rPr>
        <w:fldChar w:fldCharType="end"/>
      </w:r>
      <w:r w:rsidRPr="005E264F">
        <w:rPr>
          <w:rFonts w:cstheme="minorHAnsi"/>
        </w:rPr>
        <w:t xml:space="preserve"> shows typical actions taken at each phase.</w:t>
      </w:r>
    </w:p>
    <w:p w14:paraId="6C771EAC" w14:textId="77777777" w:rsidR="004F1F6B" w:rsidRPr="005E264F" w:rsidRDefault="004F1F6B" w:rsidP="005E264F">
      <w:pPr>
        <w:spacing w:after="0" w:line="240" w:lineRule="auto"/>
        <w:rPr>
          <w:rFonts w:cstheme="minorHAnsi"/>
        </w:rPr>
      </w:pPr>
    </w:p>
    <w:p w14:paraId="1FE47CE8" w14:textId="311050C6" w:rsidR="00845D5E" w:rsidRDefault="00845D5E" w:rsidP="005E264F">
      <w:pPr>
        <w:pStyle w:val="Caption"/>
        <w:keepNext/>
        <w:spacing w:beforeLines="0" w:before="0"/>
        <w:jc w:val="center"/>
        <w:rPr>
          <w:rFonts w:asciiTheme="minorHAnsi" w:hAnsiTheme="minorHAnsi" w:cstheme="minorHAnsi"/>
          <w:noProof/>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Table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3</w:t>
      </w:r>
      <w:r w:rsidRPr="005E264F">
        <w:rPr>
          <w:rFonts w:asciiTheme="minorHAnsi" w:hAnsiTheme="minorHAnsi" w:cstheme="minorHAnsi"/>
          <w:noProof/>
          <w:sz w:val="22"/>
          <w:szCs w:val="22"/>
        </w:rPr>
        <w:fldChar w:fldCharType="end"/>
      </w:r>
      <w:r w:rsidRPr="005E264F">
        <w:rPr>
          <w:rFonts w:asciiTheme="minorHAnsi" w:hAnsiTheme="minorHAnsi" w:cstheme="minorHAnsi"/>
          <w:noProof/>
          <w:sz w:val="22"/>
          <w:szCs w:val="22"/>
        </w:rPr>
        <w:t>: Actions in each phase</w:t>
      </w:r>
    </w:p>
    <w:tbl>
      <w:tblPr>
        <w:tblW w:w="8670" w:type="dxa"/>
        <w:jc w:val="center"/>
        <w:tblLook w:val="04A0" w:firstRow="1" w:lastRow="0" w:firstColumn="1" w:lastColumn="0" w:noHBand="0" w:noVBand="1"/>
      </w:tblPr>
      <w:tblGrid>
        <w:gridCol w:w="2180"/>
        <w:gridCol w:w="4484"/>
        <w:gridCol w:w="988"/>
        <w:gridCol w:w="1181"/>
      </w:tblGrid>
      <w:tr w:rsidR="00A73C68" w:rsidRPr="005E264F" w14:paraId="064D8AAE" w14:textId="77777777" w:rsidTr="00A73C68">
        <w:trPr>
          <w:trHeight w:val="288"/>
          <w:jc w:val="center"/>
        </w:trPr>
        <w:tc>
          <w:tcPr>
            <w:tcW w:w="218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A03C395"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Phase</w:t>
            </w:r>
          </w:p>
        </w:tc>
        <w:tc>
          <w:tcPr>
            <w:tcW w:w="4484" w:type="dxa"/>
            <w:tcBorders>
              <w:top w:val="single" w:sz="4" w:space="0" w:color="auto"/>
              <w:left w:val="nil"/>
              <w:bottom w:val="single" w:sz="4" w:space="0" w:color="auto"/>
              <w:right w:val="single" w:sz="4" w:space="0" w:color="auto"/>
            </w:tcBorders>
            <w:shd w:val="clear" w:color="000000" w:fill="C5D9F1"/>
            <w:noWrap/>
            <w:vAlign w:val="bottom"/>
            <w:hideMark/>
          </w:tcPr>
          <w:p w14:paraId="0D72F58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Action</w:t>
            </w:r>
          </w:p>
        </w:tc>
        <w:tc>
          <w:tcPr>
            <w:tcW w:w="825" w:type="dxa"/>
            <w:tcBorders>
              <w:top w:val="single" w:sz="4" w:space="0" w:color="auto"/>
              <w:left w:val="nil"/>
              <w:bottom w:val="single" w:sz="4" w:space="0" w:color="auto"/>
              <w:right w:val="single" w:sz="4" w:space="0" w:color="auto"/>
            </w:tcBorders>
            <w:shd w:val="clear" w:color="000000" w:fill="C5D9F1"/>
            <w:noWrap/>
            <w:vAlign w:val="bottom"/>
            <w:hideMark/>
          </w:tcPr>
          <w:p w14:paraId="0E424A6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Principal</w:t>
            </w:r>
          </w:p>
        </w:tc>
        <w:tc>
          <w:tcPr>
            <w:tcW w:w="1181" w:type="dxa"/>
            <w:tcBorders>
              <w:top w:val="single" w:sz="4" w:space="0" w:color="auto"/>
              <w:left w:val="nil"/>
              <w:bottom w:val="single" w:sz="4" w:space="0" w:color="auto"/>
              <w:right w:val="single" w:sz="4" w:space="0" w:color="auto"/>
            </w:tcBorders>
            <w:shd w:val="clear" w:color="000000" w:fill="C5D9F1"/>
            <w:noWrap/>
            <w:vAlign w:val="bottom"/>
            <w:hideMark/>
          </w:tcPr>
          <w:p w14:paraId="202D561E"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 Contractor</w:t>
            </w:r>
          </w:p>
        </w:tc>
      </w:tr>
      <w:tr w:rsidR="00A73C68" w:rsidRPr="005E264F" w14:paraId="17093A0B"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67CDD727"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Pre-Bid</w:t>
            </w:r>
          </w:p>
        </w:tc>
        <w:tc>
          <w:tcPr>
            <w:tcW w:w="4484" w:type="dxa"/>
            <w:tcBorders>
              <w:top w:val="nil"/>
              <w:left w:val="nil"/>
              <w:bottom w:val="single" w:sz="4" w:space="0" w:color="auto"/>
              <w:right w:val="single" w:sz="4" w:space="0" w:color="auto"/>
            </w:tcBorders>
            <w:shd w:val="clear" w:color="auto" w:fill="auto"/>
            <w:vAlign w:val="center"/>
            <w:hideMark/>
          </w:tcPr>
          <w:p w14:paraId="5EC3D7D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Preparation of ITB to EPC Contractor using the CFIHOS Implementation Guide</w:t>
            </w:r>
          </w:p>
        </w:tc>
        <w:tc>
          <w:tcPr>
            <w:tcW w:w="825" w:type="dxa"/>
            <w:tcBorders>
              <w:top w:val="nil"/>
              <w:left w:val="nil"/>
              <w:bottom w:val="single" w:sz="4" w:space="0" w:color="auto"/>
              <w:right w:val="single" w:sz="4" w:space="0" w:color="auto"/>
            </w:tcBorders>
            <w:shd w:val="clear" w:color="auto" w:fill="auto"/>
            <w:noWrap/>
            <w:vAlign w:val="center"/>
            <w:hideMark/>
          </w:tcPr>
          <w:p w14:paraId="1A3D64A6"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404AF797"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0C788B5F" w14:textId="77777777" w:rsidTr="00A73C68">
        <w:trPr>
          <w:trHeight w:val="864"/>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580477D5"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Pre-Bid</w:t>
            </w:r>
          </w:p>
        </w:tc>
        <w:tc>
          <w:tcPr>
            <w:tcW w:w="4484" w:type="dxa"/>
            <w:tcBorders>
              <w:top w:val="nil"/>
              <w:left w:val="nil"/>
              <w:bottom w:val="single" w:sz="4" w:space="0" w:color="auto"/>
              <w:right w:val="single" w:sz="4" w:space="0" w:color="auto"/>
            </w:tcBorders>
            <w:shd w:val="clear" w:color="auto" w:fill="auto"/>
            <w:vAlign w:val="center"/>
            <w:hideMark/>
          </w:tcPr>
          <w:p w14:paraId="3E761D4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Where Principal intends to novate an order or agreement to Contractor, preparation of ITB to Suppliers/Manufacturers using the CFIHOS Implementation Guide</w:t>
            </w:r>
          </w:p>
        </w:tc>
        <w:tc>
          <w:tcPr>
            <w:tcW w:w="825" w:type="dxa"/>
            <w:tcBorders>
              <w:top w:val="nil"/>
              <w:left w:val="nil"/>
              <w:bottom w:val="single" w:sz="4" w:space="0" w:color="auto"/>
              <w:right w:val="single" w:sz="4" w:space="0" w:color="auto"/>
            </w:tcBorders>
            <w:shd w:val="clear" w:color="auto" w:fill="auto"/>
            <w:noWrap/>
            <w:vAlign w:val="center"/>
            <w:hideMark/>
          </w:tcPr>
          <w:p w14:paraId="544E83D6"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63248E6B"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0EB75126"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07876F97"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Bidding</w:t>
            </w:r>
          </w:p>
        </w:tc>
        <w:tc>
          <w:tcPr>
            <w:tcW w:w="4484" w:type="dxa"/>
            <w:tcBorders>
              <w:top w:val="nil"/>
              <w:left w:val="nil"/>
              <w:bottom w:val="single" w:sz="4" w:space="0" w:color="auto"/>
              <w:right w:val="single" w:sz="4" w:space="0" w:color="auto"/>
            </w:tcBorders>
            <w:shd w:val="clear" w:color="auto" w:fill="auto"/>
            <w:vAlign w:val="center"/>
            <w:hideMark/>
          </w:tcPr>
          <w:p w14:paraId="71D0B08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IM related technical clarifications and Answers</w:t>
            </w:r>
          </w:p>
        </w:tc>
        <w:tc>
          <w:tcPr>
            <w:tcW w:w="825" w:type="dxa"/>
            <w:tcBorders>
              <w:top w:val="nil"/>
              <w:left w:val="nil"/>
              <w:bottom w:val="single" w:sz="4" w:space="0" w:color="auto"/>
              <w:right w:val="single" w:sz="4" w:space="0" w:color="auto"/>
            </w:tcBorders>
            <w:shd w:val="clear" w:color="auto" w:fill="auto"/>
            <w:noWrap/>
            <w:vAlign w:val="center"/>
            <w:hideMark/>
          </w:tcPr>
          <w:p w14:paraId="6E11C9A4"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B71903D"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7F1E3C13"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29B0E23E" w14:textId="77777777" w:rsidR="00A73C68" w:rsidRPr="005E264F" w:rsidRDefault="00A73C68" w:rsidP="00A73C68">
            <w:pPr>
              <w:spacing w:after="0" w:line="240" w:lineRule="auto"/>
              <w:rPr>
                <w:rFonts w:cstheme="minorHAnsi"/>
                <w:color w:val="000000"/>
              </w:rPr>
            </w:pPr>
            <w:r w:rsidRPr="005E264F">
              <w:rPr>
                <w:rFonts w:cstheme="minorHAnsi"/>
                <w:color w:val="000000"/>
              </w:rPr>
              <w:t>Upon Bid Submission</w:t>
            </w:r>
          </w:p>
        </w:tc>
        <w:tc>
          <w:tcPr>
            <w:tcW w:w="4484" w:type="dxa"/>
            <w:tcBorders>
              <w:top w:val="nil"/>
              <w:left w:val="nil"/>
              <w:bottom w:val="single" w:sz="4" w:space="0" w:color="auto"/>
              <w:right w:val="single" w:sz="4" w:space="0" w:color="auto"/>
            </w:tcBorders>
            <w:shd w:val="clear" w:color="auto" w:fill="auto"/>
            <w:vAlign w:val="center"/>
            <w:hideMark/>
          </w:tcPr>
          <w:p w14:paraId="01E42A4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Express the degree of compliance with CFIHOS</w:t>
            </w:r>
          </w:p>
        </w:tc>
        <w:tc>
          <w:tcPr>
            <w:tcW w:w="825" w:type="dxa"/>
            <w:tcBorders>
              <w:top w:val="nil"/>
              <w:left w:val="nil"/>
              <w:bottom w:val="single" w:sz="4" w:space="0" w:color="auto"/>
              <w:right w:val="single" w:sz="4" w:space="0" w:color="auto"/>
            </w:tcBorders>
            <w:shd w:val="clear" w:color="auto" w:fill="auto"/>
            <w:noWrap/>
            <w:vAlign w:val="center"/>
            <w:hideMark/>
          </w:tcPr>
          <w:p w14:paraId="2936EA1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3AC05233"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7C83BFD9"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45F3A508"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Evaluation</w:t>
            </w:r>
          </w:p>
        </w:tc>
        <w:tc>
          <w:tcPr>
            <w:tcW w:w="4484" w:type="dxa"/>
            <w:tcBorders>
              <w:top w:val="nil"/>
              <w:left w:val="nil"/>
              <w:bottom w:val="single" w:sz="4" w:space="0" w:color="auto"/>
              <w:right w:val="single" w:sz="4" w:space="0" w:color="auto"/>
            </w:tcBorders>
            <w:shd w:val="clear" w:color="auto" w:fill="auto"/>
            <w:vAlign w:val="center"/>
            <w:hideMark/>
          </w:tcPr>
          <w:p w14:paraId="2F0EEEC3"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Compare EPC Contractors bids on compliance with CFIHOS</w:t>
            </w:r>
          </w:p>
        </w:tc>
        <w:tc>
          <w:tcPr>
            <w:tcW w:w="825" w:type="dxa"/>
            <w:tcBorders>
              <w:top w:val="nil"/>
              <w:left w:val="nil"/>
              <w:bottom w:val="single" w:sz="4" w:space="0" w:color="auto"/>
              <w:right w:val="single" w:sz="4" w:space="0" w:color="auto"/>
            </w:tcBorders>
            <w:shd w:val="clear" w:color="auto" w:fill="auto"/>
            <w:noWrap/>
            <w:vAlign w:val="center"/>
            <w:hideMark/>
          </w:tcPr>
          <w:p w14:paraId="6AEA73E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F6E10B5"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44CB3CE3"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6563EEB3"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Upon Contract Award</w:t>
            </w:r>
          </w:p>
        </w:tc>
        <w:tc>
          <w:tcPr>
            <w:tcW w:w="4484" w:type="dxa"/>
            <w:tcBorders>
              <w:top w:val="nil"/>
              <w:left w:val="nil"/>
              <w:bottom w:val="single" w:sz="4" w:space="0" w:color="auto"/>
              <w:right w:val="single" w:sz="4" w:space="0" w:color="auto"/>
            </w:tcBorders>
            <w:shd w:val="clear" w:color="auto" w:fill="auto"/>
            <w:vAlign w:val="center"/>
            <w:hideMark/>
          </w:tcPr>
          <w:p w14:paraId="45C9476E"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Issue a set of Reference Data Libraries</w:t>
            </w:r>
          </w:p>
        </w:tc>
        <w:tc>
          <w:tcPr>
            <w:tcW w:w="825" w:type="dxa"/>
            <w:tcBorders>
              <w:top w:val="nil"/>
              <w:left w:val="nil"/>
              <w:bottom w:val="single" w:sz="4" w:space="0" w:color="auto"/>
              <w:right w:val="single" w:sz="4" w:space="0" w:color="auto"/>
            </w:tcBorders>
            <w:shd w:val="clear" w:color="auto" w:fill="auto"/>
            <w:noWrap/>
            <w:vAlign w:val="center"/>
            <w:hideMark/>
          </w:tcPr>
          <w:p w14:paraId="55C63135"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2F5AADD3"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79390F61" w14:textId="77777777" w:rsidTr="00A73C68">
        <w:trPr>
          <w:trHeight w:val="864"/>
          <w:jc w:val="center"/>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43EBA403"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hideMark/>
          </w:tcPr>
          <w:p w14:paraId="41FFCED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When Principal requests EPC Contractor to accept novated order or agreement, the consistency between the novated order or agreement and the contract with EPC Contractor should be confirmed.</w:t>
            </w:r>
          </w:p>
        </w:tc>
        <w:tc>
          <w:tcPr>
            <w:tcW w:w="825" w:type="dxa"/>
            <w:tcBorders>
              <w:top w:val="nil"/>
              <w:left w:val="nil"/>
              <w:bottom w:val="single" w:sz="4" w:space="0" w:color="auto"/>
              <w:right w:val="single" w:sz="4" w:space="0" w:color="auto"/>
            </w:tcBorders>
            <w:shd w:val="clear" w:color="auto" w:fill="auto"/>
            <w:noWrap/>
            <w:vAlign w:val="center"/>
            <w:hideMark/>
          </w:tcPr>
          <w:p w14:paraId="0DB01B4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8142E18"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71A2553B"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1D0FF314"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tcPr>
          <w:p w14:paraId="07ECFD0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Carry out the Kick-off meeting and regular meetings between Principal and EPC Contractor</w:t>
            </w:r>
          </w:p>
        </w:tc>
        <w:tc>
          <w:tcPr>
            <w:tcW w:w="825" w:type="dxa"/>
            <w:tcBorders>
              <w:top w:val="nil"/>
              <w:left w:val="nil"/>
              <w:bottom w:val="single" w:sz="4" w:space="0" w:color="auto"/>
              <w:right w:val="single" w:sz="4" w:space="0" w:color="auto"/>
            </w:tcBorders>
            <w:shd w:val="clear" w:color="auto" w:fill="auto"/>
            <w:noWrap/>
            <w:vAlign w:val="center"/>
          </w:tcPr>
          <w:p w14:paraId="29B43A02"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tcPr>
          <w:p w14:paraId="02221C3F"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449C3C29"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7BACA90D"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hideMark/>
          </w:tcPr>
          <w:p w14:paraId="29DE48C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Issue EPC Contractor's IM documents</w:t>
            </w:r>
          </w:p>
        </w:tc>
        <w:tc>
          <w:tcPr>
            <w:tcW w:w="825" w:type="dxa"/>
            <w:tcBorders>
              <w:top w:val="nil"/>
              <w:left w:val="nil"/>
              <w:bottom w:val="single" w:sz="4" w:space="0" w:color="auto"/>
              <w:right w:val="single" w:sz="4" w:space="0" w:color="auto"/>
            </w:tcBorders>
            <w:shd w:val="clear" w:color="auto" w:fill="auto"/>
            <w:noWrap/>
            <w:vAlign w:val="center"/>
            <w:hideMark/>
          </w:tcPr>
          <w:p w14:paraId="4F9B4AF8"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1397E0EA"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3337623D" w14:textId="77777777" w:rsidTr="00A73C68">
        <w:trPr>
          <w:trHeight w:val="864"/>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38BCD1D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hideMark/>
          </w:tcPr>
          <w:p w14:paraId="3ECB73A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Reviews and comments to the EPC Contractor's IM documents by Principal</w:t>
            </w:r>
          </w:p>
        </w:tc>
        <w:tc>
          <w:tcPr>
            <w:tcW w:w="825" w:type="dxa"/>
            <w:tcBorders>
              <w:top w:val="nil"/>
              <w:left w:val="nil"/>
              <w:bottom w:val="single" w:sz="4" w:space="0" w:color="auto"/>
              <w:right w:val="single" w:sz="4" w:space="0" w:color="auto"/>
            </w:tcBorders>
            <w:shd w:val="clear" w:color="auto" w:fill="auto"/>
            <w:noWrap/>
            <w:vAlign w:val="center"/>
            <w:hideMark/>
          </w:tcPr>
          <w:p w14:paraId="1E21D219"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1285D48A"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6854B381"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6EC0892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6B5AE347"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Establish Data Governance procedure</w:t>
            </w:r>
          </w:p>
        </w:tc>
        <w:tc>
          <w:tcPr>
            <w:tcW w:w="825" w:type="dxa"/>
            <w:tcBorders>
              <w:top w:val="nil"/>
              <w:left w:val="nil"/>
              <w:bottom w:val="single" w:sz="4" w:space="0" w:color="auto"/>
              <w:right w:val="single" w:sz="4" w:space="0" w:color="auto"/>
            </w:tcBorders>
            <w:shd w:val="clear" w:color="auto" w:fill="auto"/>
            <w:noWrap/>
            <w:vAlign w:val="center"/>
            <w:hideMark/>
          </w:tcPr>
          <w:p w14:paraId="18CDFE86"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1AA2B87"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637D26B2"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1477576C"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416191DE"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Complete IT environment </w:t>
            </w:r>
          </w:p>
        </w:tc>
        <w:tc>
          <w:tcPr>
            <w:tcW w:w="825" w:type="dxa"/>
            <w:tcBorders>
              <w:top w:val="nil"/>
              <w:left w:val="nil"/>
              <w:bottom w:val="single" w:sz="4" w:space="0" w:color="auto"/>
              <w:right w:val="single" w:sz="4" w:space="0" w:color="auto"/>
            </w:tcBorders>
            <w:shd w:val="clear" w:color="auto" w:fill="auto"/>
            <w:noWrap/>
            <w:vAlign w:val="center"/>
            <w:hideMark/>
          </w:tcPr>
          <w:p w14:paraId="5725BE00"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O</w:t>
            </w:r>
          </w:p>
        </w:tc>
        <w:tc>
          <w:tcPr>
            <w:tcW w:w="1181" w:type="dxa"/>
            <w:tcBorders>
              <w:top w:val="nil"/>
              <w:left w:val="nil"/>
              <w:bottom w:val="single" w:sz="4" w:space="0" w:color="auto"/>
              <w:right w:val="single" w:sz="4" w:space="0" w:color="auto"/>
            </w:tcBorders>
            <w:shd w:val="clear" w:color="auto" w:fill="auto"/>
            <w:noWrap/>
            <w:vAlign w:val="center"/>
            <w:hideMark/>
          </w:tcPr>
          <w:p w14:paraId="5DF6E35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264FDB94" w14:textId="77777777" w:rsidTr="00A73C68">
        <w:trPr>
          <w:trHeight w:val="495"/>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5342788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tcPr>
          <w:p w14:paraId="38174C55"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Ensure Supplier/Manufacturer’s compliance with the CFIHOS requirements</w:t>
            </w:r>
          </w:p>
        </w:tc>
        <w:tc>
          <w:tcPr>
            <w:tcW w:w="825" w:type="dxa"/>
            <w:tcBorders>
              <w:top w:val="nil"/>
              <w:left w:val="nil"/>
              <w:bottom w:val="single" w:sz="4" w:space="0" w:color="auto"/>
              <w:right w:val="single" w:sz="4" w:space="0" w:color="auto"/>
            </w:tcBorders>
            <w:shd w:val="clear" w:color="auto" w:fill="auto"/>
            <w:noWrap/>
            <w:vAlign w:val="center"/>
          </w:tcPr>
          <w:p w14:paraId="70D81891"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tcPr>
          <w:p w14:paraId="2D335BA7"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1B5AA33F"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60A7824C"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tcPr>
          <w:p w14:paraId="153E8D08"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Data gathering from Suppliers/Manufacturers</w:t>
            </w:r>
          </w:p>
        </w:tc>
        <w:tc>
          <w:tcPr>
            <w:tcW w:w="825" w:type="dxa"/>
            <w:tcBorders>
              <w:top w:val="nil"/>
              <w:left w:val="nil"/>
              <w:bottom w:val="single" w:sz="4" w:space="0" w:color="auto"/>
              <w:right w:val="single" w:sz="4" w:space="0" w:color="auto"/>
            </w:tcBorders>
            <w:shd w:val="clear" w:color="auto" w:fill="auto"/>
            <w:noWrap/>
            <w:vAlign w:val="center"/>
          </w:tcPr>
          <w:p w14:paraId="1BB52335" w14:textId="77777777" w:rsidR="00A73C68" w:rsidRPr="005E264F" w:rsidRDefault="00A73C68" w:rsidP="00A73C68">
            <w:pPr>
              <w:spacing w:after="0" w:line="240" w:lineRule="auto"/>
              <w:jc w:val="center"/>
              <w:rPr>
                <w:rFonts w:eastAsia="Times New Roman" w:cstheme="minorHAnsi"/>
                <w:color w:val="000000"/>
              </w:rPr>
            </w:pPr>
          </w:p>
        </w:tc>
        <w:tc>
          <w:tcPr>
            <w:tcW w:w="1181" w:type="dxa"/>
            <w:tcBorders>
              <w:top w:val="nil"/>
              <w:left w:val="nil"/>
              <w:bottom w:val="single" w:sz="4" w:space="0" w:color="auto"/>
              <w:right w:val="single" w:sz="4" w:space="0" w:color="auto"/>
            </w:tcBorders>
            <w:shd w:val="clear" w:color="auto" w:fill="auto"/>
            <w:noWrap/>
            <w:vAlign w:val="center"/>
          </w:tcPr>
          <w:p w14:paraId="0F145DA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3827454E"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7F3562D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3E1E4386"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Information Handover at the frequency specified</w:t>
            </w:r>
          </w:p>
        </w:tc>
        <w:tc>
          <w:tcPr>
            <w:tcW w:w="825" w:type="dxa"/>
            <w:tcBorders>
              <w:top w:val="nil"/>
              <w:left w:val="nil"/>
              <w:bottom w:val="single" w:sz="4" w:space="0" w:color="auto"/>
              <w:right w:val="single" w:sz="4" w:space="0" w:color="auto"/>
            </w:tcBorders>
            <w:shd w:val="clear" w:color="auto" w:fill="auto"/>
            <w:noWrap/>
            <w:vAlign w:val="center"/>
            <w:hideMark/>
          </w:tcPr>
          <w:p w14:paraId="2A114F1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7514C06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3FC639D8"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559A993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26F52262"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Review, comment, approval or rejection of the information handed over</w:t>
            </w:r>
          </w:p>
        </w:tc>
        <w:tc>
          <w:tcPr>
            <w:tcW w:w="825" w:type="dxa"/>
            <w:tcBorders>
              <w:top w:val="nil"/>
              <w:left w:val="nil"/>
              <w:bottom w:val="single" w:sz="4" w:space="0" w:color="auto"/>
              <w:right w:val="single" w:sz="4" w:space="0" w:color="auto"/>
            </w:tcBorders>
            <w:shd w:val="clear" w:color="auto" w:fill="auto"/>
            <w:noWrap/>
            <w:vAlign w:val="center"/>
            <w:hideMark/>
          </w:tcPr>
          <w:p w14:paraId="2534DB0D"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77C44634"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3ABBE4A8"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32A5DE2C"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tcPr>
          <w:p w14:paraId="20491B7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Prepare IT environment for Principal for operation and maintenance</w:t>
            </w:r>
          </w:p>
        </w:tc>
        <w:tc>
          <w:tcPr>
            <w:tcW w:w="825" w:type="dxa"/>
            <w:tcBorders>
              <w:top w:val="nil"/>
              <w:left w:val="nil"/>
              <w:bottom w:val="single" w:sz="4" w:space="0" w:color="auto"/>
              <w:right w:val="single" w:sz="4" w:space="0" w:color="auto"/>
            </w:tcBorders>
            <w:shd w:val="clear" w:color="auto" w:fill="auto"/>
            <w:noWrap/>
            <w:vAlign w:val="center"/>
          </w:tcPr>
          <w:p w14:paraId="2FB0A4FD"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tcPr>
          <w:p w14:paraId="26B64D30" w14:textId="77777777" w:rsidR="00A73C68" w:rsidRPr="005E264F" w:rsidRDefault="00A73C68" w:rsidP="00A73C68">
            <w:pPr>
              <w:spacing w:after="0" w:line="240" w:lineRule="auto"/>
              <w:jc w:val="center"/>
              <w:rPr>
                <w:rFonts w:eastAsia="Times New Roman" w:cstheme="minorHAnsi"/>
                <w:color w:val="000000"/>
              </w:rPr>
            </w:pPr>
          </w:p>
        </w:tc>
      </w:tr>
      <w:tr w:rsidR="00A73C68" w:rsidRPr="005E264F" w14:paraId="673FC437"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553FE00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Upon Completion</w:t>
            </w:r>
          </w:p>
        </w:tc>
        <w:tc>
          <w:tcPr>
            <w:tcW w:w="4484" w:type="dxa"/>
            <w:tcBorders>
              <w:top w:val="nil"/>
              <w:left w:val="nil"/>
              <w:bottom w:val="single" w:sz="4" w:space="0" w:color="auto"/>
              <w:right w:val="single" w:sz="4" w:space="0" w:color="auto"/>
            </w:tcBorders>
            <w:shd w:val="clear" w:color="auto" w:fill="auto"/>
            <w:vAlign w:val="bottom"/>
            <w:hideMark/>
          </w:tcPr>
          <w:p w14:paraId="0E82C5C3"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As-Built information handover</w:t>
            </w:r>
          </w:p>
        </w:tc>
        <w:tc>
          <w:tcPr>
            <w:tcW w:w="825" w:type="dxa"/>
            <w:tcBorders>
              <w:top w:val="nil"/>
              <w:left w:val="nil"/>
              <w:bottom w:val="single" w:sz="4" w:space="0" w:color="auto"/>
              <w:right w:val="single" w:sz="4" w:space="0" w:color="auto"/>
            </w:tcBorders>
            <w:shd w:val="clear" w:color="auto" w:fill="auto"/>
            <w:noWrap/>
            <w:vAlign w:val="center"/>
            <w:hideMark/>
          </w:tcPr>
          <w:p w14:paraId="49E9936B"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20C957F3"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18569850"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14576200"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Upon Completion</w:t>
            </w:r>
          </w:p>
        </w:tc>
        <w:tc>
          <w:tcPr>
            <w:tcW w:w="4484" w:type="dxa"/>
            <w:tcBorders>
              <w:top w:val="nil"/>
              <w:left w:val="nil"/>
              <w:bottom w:val="single" w:sz="4" w:space="0" w:color="auto"/>
              <w:right w:val="single" w:sz="4" w:space="0" w:color="auto"/>
            </w:tcBorders>
            <w:shd w:val="clear" w:color="auto" w:fill="auto"/>
            <w:vAlign w:val="bottom"/>
            <w:hideMark/>
          </w:tcPr>
          <w:p w14:paraId="775762AD"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Review, comment, approval or rejection of the As-Built information</w:t>
            </w:r>
          </w:p>
        </w:tc>
        <w:tc>
          <w:tcPr>
            <w:tcW w:w="825" w:type="dxa"/>
            <w:tcBorders>
              <w:top w:val="nil"/>
              <w:left w:val="nil"/>
              <w:bottom w:val="single" w:sz="4" w:space="0" w:color="auto"/>
              <w:right w:val="single" w:sz="4" w:space="0" w:color="auto"/>
            </w:tcBorders>
            <w:shd w:val="clear" w:color="auto" w:fill="auto"/>
            <w:noWrap/>
            <w:vAlign w:val="center"/>
            <w:hideMark/>
          </w:tcPr>
          <w:p w14:paraId="6E718E64"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157082C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bl>
    <w:p w14:paraId="59F787AE" w14:textId="074C70D2" w:rsidR="004F1F6B" w:rsidRDefault="004F1F6B" w:rsidP="004F1F6B">
      <w:pPr>
        <w:rPr>
          <w:lang w:eastAsia="ja-JP"/>
        </w:rPr>
      </w:pPr>
    </w:p>
    <w:p w14:paraId="1A90DF10" w14:textId="084340EC" w:rsidR="004F1F6B" w:rsidRDefault="004F1F6B" w:rsidP="004F1F6B">
      <w:pPr>
        <w:rPr>
          <w:lang w:eastAsia="ja-JP"/>
        </w:rPr>
      </w:pPr>
    </w:p>
    <w:p w14:paraId="171E4287" w14:textId="4CC0628B" w:rsidR="004F1F6B" w:rsidRDefault="004F1F6B" w:rsidP="004F1F6B">
      <w:pPr>
        <w:rPr>
          <w:lang w:eastAsia="ja-JP"/>
        </w:rPr>
      </w:pPr>
    </w:p>
    <w:p w14:paraId="76784818" w14:textId="078879CB" w:rsidR="00845D5E" w:rsidRDefault="00A73C68" w:rsidP="005E264F">
      <w:pPr>
        <w:pStyle w:val="Heading2"/>
        <w:spacing w:beforeLines="0" w:before="0"/>
        <w:rPr>
          <w:rFonts w:asciiTheme="minorHAnsi" w:hAnsiTheme="minorHAnsi" w:cstheme="minorHAnsi"/>
          <w:sz w:val="22"/>
          <w:szCs w:val="22"/>
        </w:rPr>
      </w:pPr>
      <w:bookmarkStart w:id="179" w:name="_Toc21980720"/>
      <w:bookmarkStart w:id="180" w:name="_Toc59117351"/>
      <w:bookmarkStart w:id="181" w:name="_Toc59117858"/>
      <w:r>
        <w:rPr>
          <w:rFonts w:asciiTheme="minorHAnsi" w:hAnsiTheme="minorHAnsi" w:cstheme="minorHAnsi"/>
          <w:sz w:val="22"/>
          <w:szCs w:val="22"/>
        </w:rPr>
        <w:lastRenderedPageBreak/>
        <w:t>P</w:t>
      </w:r>
      <w:r w:rsidR="00845D5E" w:rsidRPr="005E264F">
        <w:rPr>
          <w:rFonts w:asciiTheme="minorHAnsi" w:hAnsiTheme="minorHAnsi" w:cstheme="minorHAnsi"/>
          <w:sz w:val="22"/>
          <w:szCs w:val="22"/>
        </w:rPr>
        <w:t>re-Bidding Phase</w:t>
      </w:r>
      <w:bookmarkEnd w:id="179"/>
      <w:bookmarkEnd w:id="180"/>
      <w:bookmarkEnd w:id="181"/>
    </w:p>
    <w:p w14:paraId="7F72AEC9" w14:textId="29962F31" w:rsidR="00845D5E" w:rsidRDefault="00845D5E" w:rsidP="005E264F">
      <w:pPr>
        <w:spacing w:after="0" w:line="240" w:lineRule="auto"/>
        <w:rPr>
          <w:rFonts w:cstheme="minorHAnsi"/>
        </w:rPr>
      </w:pPr>
      <w:r w:rsidRPr="005E264F">
        <w:rPr>
          <w:rFonts w:cstheme="minorHAnsi"/>
        </w:rPr>
        <w:t>Principal shall refer to CFIHOS Implementation Guide [C-GD-001] when producing the EPC Contract considering the following points.</w:t>
      </w:r>
    </w:p>
    <w:p w14:paraId="019D46AB" w14:textId="77777777" w:rsidR="00A73C68" w:rsidRPr="005E264F" w:rsidRDefault="00A73C68" w:rsidP="005E264F">
      <w:pPr>
        <w:spacing w:after="0" w:line="240" w:lineRule="auto"/>
        <w:rPr>
          <w:rFonts w:cstheme="minorHAnsi"/>
        </w:rPr>
      </w:pPr>
    </w:p>
    <w:p w14:paraId="6DA84EC7"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82" w:name="_Toc21980721"/>
      <w:bookmarkStart w:id="183" w:name="_Toc59117352"/>
      <w:bookmarkStart w:id="184" w:name="_Toc59117859"/>
      <w:r w:rsidRPr="005E264F">
        <w:rPr>
          <w:rFonts w:asciiTheme="minorHAnsi" w:hAnsiTheme="minorHAnsi" w:cstheme="minorHAnsi"/>
          <w:sz w:val="22"/>
          <w:szCs w:val="22"/>
        </w:rPr>
        <w:t>Information handover requirements in the Contract</w:t>
      </w:r>
      <w:bookmarkEnd w:id="182"/>
      <w:bookmarkEnd w:id="183"/>
      <w:bookmarkEnd w:id="184"/>
    </w:p>
    <w:p w14:paraId="5CCCD8FA" w14:textId="1A4885B3" w:rsidR="00845D5E" w:rsidRDefault="00845D5E" w:rsidP="005E264F">
      <w:pPr>
        <w:spacing w:after="0" w:line="240" w:lineRule="auto"/>
        <w:rPr>
          <w:rFonts w:cstheme="minorHAnsi"/>
        </w:rPr>
      </w:pPr>
      <w:r w:rsidRPr="005E264F">
        <w:rPr>
          <w:rFonts w:cstheme="minorHAnsi"/>
        </w:rPr>
        <w:t>Since complete and accurate information is crucial for the safe and efficient operation of a plant, Principal shall issue a Contract Information Management Scope of Work and the information specifications to define the specific deliverables for a particular contract. Descriptions shall be unambiguous which information (data and documents) are to be delivered, and when and in which</w:t>
      </w:r>
      <w:r w:rsidR="00A73C68">
        <w:rPr>
          <w:rFonts w:cstheme="minorHAnsi"/>
        </w:rPr>
        <w:t xml:space="preserve"> format it should be delivered. </w:t>
      </w:r>
      <w:r w:rsidRPr="005E264F">
        <w:rPr>
          <w:rFonts w:cstheme="minorHAnsi"/>
        </w:rPr>
        <w:t>Principal shall also define details of the timing, frequency, and method for information hand over in a Contract Information Management Scope of Work.</w:t>
      </w:r>
    </w:p>
    <w:p w14:paraId="1CA0664D" w14:textId="77777777" w:rsidR="00A73C68" w:rsidRPr="005E264F" w:rsidRDefault="00A73C68" w:rsidP="005E264F">
      <w:pPr>
        <w:spacing w:after="0" w:line="240" w:lineRule="auto"/>
        <w:rPr>
          <w:rFonts w:cstheme="minorHAnsi"/>
        </w:rPr>
      </w:pPr>
    </w:p>
    <w:p w14:paraId="39ACC61D"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85" w:name="_Toc21980722"/>
      <w:bookmarkStart w:id="186" w:name="_Toc59117353"/>
      <w:bookmarkStart w:id="187" w:name="_Toc59117860"/>
      <w:r w:rsidRPr="005E264F">
        <w:rPr>
          <w:rFonts w:asciiTheme="minorHAnsi" w:hAnsiTheme="minorHAnsi" w:cstheme="minorHAnsi"/>
          <w:sz w:val="22"/>
          <w:szCs w:val="22"/>
        </w:rPr>
        <w:t>IM related documents to be produced by Contractor</w:t>
      </w:r>
      <w:bookmarkEnd w:id="185"/>
      <w:bookmarkEnd w:id="186"/>
      <w:bookmarkEnd w:id="187"/>
    </w:p>
    <w:p w14:paraId="34391177" w14:textId="77777777" w:rsidR="00845D5E" w:rsidRPr="005E264F" w:rsidRDefault="00845D5E" w:rsidP="005E264F">
      <w:pPr>
        <w:spacing w:after="0" w:line="240" w:lineRule="auto"/>
        <w:rPr>
          <w:rFonts w:cstheme="minorHAnsi"/>
        </w:rPr>
      </w:pPr>
      <w:r w:rsidRPr="005E264F">
        <w:rPr>
          <w:rFonts w:cstheme="minorHAnsi"/>
        </w:rPr>
        <w:t xml:space="preserve">Principal may </w:t>
      </w:r>
      <w:r w:rsidRPr="005E264F">
        <w:rPr>
          <w:rFonts w:eastAsia="Malgun Gothic" w:cstheme="minorHAnsi"/>
          <w:lang w:eastAsia="ko-KR"/>
        </w:rPr>
        <w:t>mandate t</w:t>
      </w:r>
      <w:r w:rsidRPr="005E264F">
        <w:rPr>
          <w:rFonts w:cstheme="minorHAnsi"/>
        </w:rPr>
        <w:t>he following documents to be submitted by Contractor at the bidding phase or EPC phase. The expected contents, level of details, and submission deadlines shall also be specified.</w:t>
      </w:r>
    </w:p>
    <w:p w14:paraId="0C5FCE49"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IM Philosophy, Plan and Procedure;</w:t>
      </w:r>
    </w:p>
    <w:p w14:paraId="52798802"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Data Management and Data Governance Plan and Procedure;</w:t>
      </w:r>
    </w:p>
    <w:p w14:paraId="1B638521"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IT Plan and Procedure;</w:t>
      </w:r>
    </w:p>
    <w:p w14:paraId="53F6F2A4"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Management Plan and Procedure;</w:t>
      </w:r>
    </w:p>
    <w:p w14:paraId="43C76B7F"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Correspondence Management Plan and Procedure;</w:t>
      </w:r>
    </w:p>
    <w:p w14:paraId="5473D2E2"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Interface Management Plan and Procedure;</w:t>
      </w:r>
    </w:p>
    <w:p w14:paraId="7A6E0994"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Model Management Plan and Procedure;</w:t>
      </w:r>
    </w:p>
    <w:p w14:paraId="6A727F07" w14:textId="77777777" w:rsidR="00845D5E" w:rsidRPr="005E264F" w:rsidRDefault="00845D5E" w:rsidP="00356D46">
      <w:pPr>
        <w:pStyle w:val="ListParagraph"/>
        <w:numPr>
          <w:ilvl w:val="0"/>
          <w:numId w:val="5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BIM Execution Plan and Procedures;</w:t>
      </w:r>
    </w:p>
    <w:p w14:paraId="458030F2" w14:textId="377BFA7E" w:rsidR="00845D5E" w:rsidRDefault="00845D5E" w:rsidP="005E264F">
      <w:pPr>
        <w:spacing w:after="0" w:line="240" w:lineRule="auto"/>
        <w:rPr>
          <w:rFonts w:cstheme="minorHAnsi"/>
        </w:rPr>
      </w:pPr>
      <w:r w:rsidRPr="005E264F">
        <w:rPr>
          <w:rFonts w:cstheme="minorHAnsi"/>
        </w:rPr>
        <w:t>These documents shall show how Contractor plans to satisfy the CFIHOS requirements. Principal may also request Contractor to demonstrate the capabilities to achieve the desired results.</w:t>
      </w:r>
    </w:p>
    <w:p w14:paraId="2A458D77" w14:textId="77777777" w:rsidR="00A73C68" w:rsidRPr="005E264F" w:rsidRDefault="00A73C68" w:rsidP="005E264F">
      <w:pPr>
        <w:spacing w:after="0" w:line="240" w:lineRule="auto"/>
        <w:rPr>
          <w:rFonts w:cstheme="minorHAnsi"/>
        </w:rPr>
      </w:pPr>
    </w:p>
    <w:p w14:paraId="61E281FD"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88" w:name="_Toc21980723"/>
      <w:bookmarkStart w:id="189" w:name="_Toc59117354"/>
      <w:bookmarkStart w:id="190" w:name="_Toc59117861"/>
      <w:r w:rsidRPr="005E264F">
        <w:rPr>
          <w:rFonts w:asciiTheme="minorHAnsi" w:hAnsiTheme="minorHAnsi" w:cstheme="minorHAnsi"/>
          <w:sz w:val="22"/>
          <w:szCs w:val="22"/>
        </w:rPr>
        <w:t>Consistency among the Contracts</w:t>
      </w:r>
      <w:bookmarkEnd w:id="188"/>
      <w:bookmarkEnd w:id="189"/>
      <w:bookmarkEnd w:id="190"/>
    </w:p>
    <w:p w14:paraId="49A1AB17" w14:textId="5F0CC384" w:rsidR="00845D5E" w:rsidRDefault="00845D5E" w:rsidP="005E264F">
      <w:pPr>
        <w:spacing w:after="0" w:line="240" w:lineRule="auto"/>
        <w:rPr>
          <w:rFonts w:cstheme="minorHAnsi"/>
        </w:rPr>
      </w:pPr>
      <w:r w:rsidRPr="005E264F">
        <w:rPr>
          <w:rFonts w:cstheme="minorHAnsi"/>
        </w:rPr>
        <w:t xml:space="preserve">Principal shall ensure the consistency among the CFIHOS related contract </w:t>
      </w:r>
      <w:r w:rsidR="00A73C68">
        <w:rPr>
          <w:rFonts w:cstheme="minorHAnsi"/>
        </w:rPr>
        <w:t xml:space="preserve">conditions for EPC Contractor </w:t>
      </w:r>
      <w:r w:rsidRPr="005E264F">
        <w:rPr>
          <w:rFonts w:cstheme="minorHAnsi"/>
        </w:rPr>
        <w:t>and Suppliers/Manufacturers.</w:t>
      </w:r>
    </w:p>
    <w:p w14:paraId="07B58921" w14:textId="77777777" w:rsidR="00A73C68" w:rsidRPr="005E264F" w:rsidRDefault="00A73C68" w:rsidP="005E264F">
      <w:pPr>
        <w:spacing w:after="0" w:line="240" w:lineRule="auto"/>
        <w:rPr>
          <w:rFonts w:cstheme="minorHAnsi"/>
        </w:rPr>
      </w:pPr>
    </w:p>
    <w:p w14:paraId="5A2D6593" w14:textId="66553B0A" w:rsidR="00845D5E" w:rsidRDefault="00845D5E" w:rsidP="005E264F">
      <w:pPr>
        <w:pStyle w:val="Heading2"/>
        <w:spacing w:beforeLines="0" w:before="0"/>
        <w:rPr>
          <w:rFonts w:asciiTheme="minorHAnsi" w:hAnsiTheme="minorHAnsi" w:cstheme="minorHAnsi"/>
          <w:sz w:val="22"/>
          <w:szCs w:val="22"/>
        </w:rPr>
      </w:pPr>
      <w:bookmarkStart w:id="191" w:name="_Toc21980724"/>
      <w:bookmarkStart w:id="192" w:name="_Toc59117355"/>
      <w:bookmarkStart w:id="193" w:name="_Toc59117862"/>
      <w:r w:rsidRPr="005E264F">
        <w:rPr>
          <w:rFonts w:asciiTheme="minorHAnsi" w:hAnsiTheme="minorHAnsi" w:cstheme="minorHAnsi"/>
          <w:sz w:val="22"/>
          <w:szCs w:val="22"/>
        </w:rPr>
        <w:t>Bidding, Bid Submission, and Evaluation Phase</w:t>
      </w:r>
      <w:bookmarkEnd w:id="191"/>
      <w:bookmarkEnd w:id="192"/>
      <w:bookmarkEnd w:id="193"/>
    </w:p>
    <w:p w14:paraId="6EC6ED42" w14:textId="77777777" w:rsidR="00A73C68" w:rsidRPr="00A73C68" w:rsidRDefault="00A73C68" w:rsidP="00A73C68">
      <w:pPr>
        <w:spacing w:after="0" w:line="240" w:lineRule="auto"/>
        <w:rPr>
          <w:lang w:eastAsia="ja-JP"/>
        </w:rPr>
      </w:pPr>
    </w:p>
    <w:p w14:paraId="1A9E988A"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94" w:name="_Toc21980725"/>
      <w:bookmarkStart w:id="195" w:name="_Toc59117356"/>
      <w:bookmarkStart w:id="196" w:name="_Toc59117863"/>
      <w:r w:rsidRPr="005E264F">
        <w:rPr>
          <w:rFonts w:asciiTheme="minorHAnsi" w:hAnsiTheme="minorHAnsi" w:cstheme="minorHAnsi"/>
          <w:sz w:val="22"/>
          <w:szCs w:val="22"/>
        </w:rPr>
        <w:t>Clarifications and answers</w:t>
      </w:r>
      <w:bookmarkEnd w:id="194"/>
      <w:bookmarkEnd w:id="195"/>
      <w:bookmarkEnd w:id="196"/>
    </w:p>
    <w:p w14:paraId="514E9B55" w14:textId="20287D45" w:rsidR="00845D5E" w:rsidRDefault="00845D5E" w:rsidP="005E264F">
      <w:pPr>
        <w:spacing w:after="0" w:line="240" w:lineRule="auto"/>
        <w:rPr>
          <w:rFonts w:cstheme="minorHAnsi"/>
        </w:rPr>
      </w:pPr>
      <w:r w:rsidRPr="005E264F">
        <w:rPr>
          <w:rFonts w:cstheme="minorHAnsi"/>
        </w:rPr>
        <w:t>To avoid misunderstanding and enforce clarities instead, Contractor may raise IM related clarifications to Principal. It is important that Principal and Contractor share the same understanding of the IM requirements.</w:t>
      </w:r>
    </w:p>
    <w:p w14:paraId="4C5A8334" w14:textId="77777777" w:rsidR="00A73C68" w:rsidRPr="005E264F" w:rsidRDefault="00A73C68" w:rsidP="005E264F">
      <w:pPr>
        <w:spacing w:after="0" w:line="240" w:lineRule="auto"/>
        <w:rPr>
          <w:rFonts w:cstheme="minorHAnsi"/>
        </w:rPr>
      </w:pPr>
    </w:p>
    <w:p w14:paraId="4FA9E45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97" w:name="_Toc21980726"/>
      <w:bookmarkStart w:id="198" w:name="_Toc59117357"/>
      <w:bookmarkStart w:id="199" w:name="_Toc59117864"/>
      <w:r w:rsidRPr="005E264F">
        <w:rPr>
          <w:rFonts w:asciiTheme="minorHAnsi" w:hAnsiTheme="minorHAnsi" w:cstheme="minorHAnsi"/>
          <w:sz w:val="22"/>
          <w:szCs w:val="22"/>
        </w:rPr>
        <w:t>IM related deviations and alternatives</w:t>
      </w:r>
      <w:bookmarkEnd w:id="197"/>
      <w:bookmarkEnd w:id="198"/>
      <w:bookmarkEnd w:id="199"/>
    </w:p>
    <w:p w14:paraId="43AAD7D8" w14:textId="77777777" w:rsidR="00845D5E" w:rsidRPr="005E264F" w:rsidRDefault="00845D5E" w:rsidP="005E264F">
      <w:pPr>
        <w:spacing w:after="0" w:line="240" w:lineRule="auto"/>
        <w:rPr>
          <w:rFonts w:cstheme="minorHAnsi"/>
        </w:rPr>
      </w:pPr>
      <w:r w:rsidRPr="005E264F">
        <w:rPr>
          <w:rFonts w:cstheme="minorHAnsi"/>
        </w:rPr>
        <w:t>Contractor may request deviations or submit alternative proposals for approval if they deem fit for the purpose by Principal. These proposals shall be submitted with reasons and details enough to prove that Contractor still satisfies the CFIHOS requirements.</w:t>
      </w:r>
    </w:p>
    <w:p w14:paraId="0C275050" w14:textId="6D68C812" w:rsidR="00845D5E" w:rsidRDefault="00845D5E" w:rsidP="005E264F">
      <w:pPr>
        <w:spacing w:after="0" w:line="240" w:lineRule="auto"/>
        <w:rPr>
          <w:rFonts w:cstheme="minorHAnsi"/>
        </w:rPr>
      </w:pPr>
      <w:r w:rsidRPr="005E264F">
        <w:rPr>
          <w:rFonts w:cstheme="minorHAnsi"/>
        </w:rPr>
        <w:t>Contractor shall state its compliance with, alternatives to, or deviations from the CFIHOS requirements at the bid submission.</w:t>
      </w:r>
    </w:p>
    <w:p w14:paraId="67D04C81" w14:textId="77777777" w:rsidR="00A73C68" w:rsidRPr="005E264F" w:rsidRDefault="00A73C68" w:rsidP="005E264F">
      <w:pPr>
        <w:spacing w:after="0" w:line="240" w:lineRule="auto"/>
        <w:rPr>
          <w:rFonts w:cstheme="minorHAnsi"/>
        </w:rPr>
      </w:pPr>
    </w:p>
    <w:p w14:paraId="5B40D48B" w14:textId="50CD3F4B" w:rsidR="00845D5E" w:rsidRDefault="00A73C68" w:rsidP="005E264F">
      <w:pPr>
        <w:pStyle w:val="Heading2"/>
        <w:spacing w:beforeLines="0" w:before="0"/>
        <w:rPr>
          <w:rFonts w:asciiTheme="minorHAnsi" w:hAnsiTheme="minorHAnsi" w:cstheme="minorHAnsi"/>
          <w:sz w:val="22"/>
          <w:szCs w:val="22"/>
        </w:rPr>
      </w:pPr>
      <w:bookmarkStart w:id="200" w:name="_Toc21980727"/>
      <w:bookmarkStart w:id="201" w:name="_Toc59117358"/>
      <w:bookmarkStart w:id="202" w:name="_Toc59117865"/>
      <w:r>
        <w:rPr>
          <w:rFonts w:asciiTheme="minorHAnsi" w:hAnsiTheme="minorHAnsi" w:cstheme="minorHAnsi"/>
          <w:sz w:val="22"/>
          <w:szCs w:val="22"/>
        </w:rPr>
        <w:t>On</w:t>
      </w:r>
      <w:r w:rsidR="00845D5E" w:rsidRPr="005E264F">
        <w:rPr>
          <w:rFonts w:asciiTheme="minorHAnsi" w:hAnsiTheme="minorHAnsi" w:cstheme="minorHAnsi"/>
          <w:sz w:val="22"/>
          <w:szCs w:val="22"/>
        </w:rPr>
        <w:t xml:space="preserve"> Contract Award</w:t>
      </w:r>
      <w:bookmarkEnd w:id="200"/>
      <w:bookmarkEnd w:id="201"/>
      <w:bookmarkEnd w:id="202"/>
    </w:p>
    <w:p w14:paraId="6D01FEE1" w14:textId="77777777" w:rsidR="00A73C68" w:rsidRPr="00A73C68" w:rsidRDefault="00A73C68" w:rsidP="00A73C68">
      <w:pPr>
        <w:spacing w:after="0" w:line="240" w:lineRule="auto"/>
        <w:rPr>
          <w:lang w:eastAsia="ja-JP"/>
        </w:rPr>
      </w:pPr>
    </w:p>
    <w:p w14:paraId="6126BD46"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03" w:name="_Toc21980728"/>
      <w:bookmarkStart w:id="204" w:name="_Toc59117359"/>
      <w:bookmarkStart w:id="205" w:name="_Toc59117866"/>
      <w:r w:rsidRPr="005E264F">
        <w:rPr>
          <w:rFonts w:asciiTheme="minorHAnsi" w:hAnsiTheme="minorHAnsi" w:cstheme="minorHAnsi"/>
          <w:sz w:val="22"/>
          <w:szCs w:val="22"/>
        </w:rPr>
        <w:t>Adjustment of CFIHOS requirements</w:t>
      </w:r>
      <w:bookmarkEnd w:id="203"/>
      <w:bookmarkEnd w:id="204"/>
      <w:bookmarkEnd w:id="205"/>
    </w:p>
    <w:p w14:paraId="26380C09" w14:textId="77777777" w:rsidR="00845D5E" w:rsidRPr="005E264F" w:rsidRDefault="00845D5E" w:rsidP="005E264F">
      <w:pPr>
        <w:spacing w:after="0" w:line="240" w:lineRule="auto"/>
        <w:rPr>
          <w:rFonts w:cstheme="minorHAnsi"/>
        </w:rPr>
      </w:pPr>
      <w:r w:rsidRPr="005E264F">
        <w:rPr>
          <w:rFonts w:cstheme="minorHAnsi"/>
        </w:rPr>
        <w:t>As a standard contracting practice, if deviations or alternatives are accepted by Principal, the Contract shall incorporate those agreed terms and shall be adjusted accordingly.</w:t>
      </w:r>
    </w:p>
    <w:p w14:paraId="4F32746F"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06" w:name="_Toc21980729"/>
      <w:bookmarkStart w:id="207" w:name="_Toc59117360"/>
      <w:bookmarkStart w:id="208" w:name="_Toc59117867"/>
      <w:r w:rsidRPr="005E264F">
        <w:rPr>
          <w:rFonts w:asciiTheme="minorHAnsi" w:hAnsiTheme="minorHAnsi" w:cstheme="minorHAnsi"/>
          <w:sz w:val="22"/>
          <w:szCs w:val="22"/>
        </w:rPr>
        <w:lastRenderedPageBreak/>
        <w:t>Project Dictionary and Classification</w:t>
      </w:r>
      <w:bookmarkEnd w:id="206"/>
      <w:bookmarkEnd w:id="207"/>
      <w:bookmarkEnd w:id="208"/>
    </w:p>
    <w:p w14:paraId="5DA9A4E2" w14:textId="77777777" w:rsidR="00845D5E" w:rsidRPr="005E264F" w:rsidRDefault="00845D5E" w:rsidP="005E264F">
      <w:pPr>
        <w:spacing w:after="0" w:line="240" w:lineRule="auto"/>
        <w:rPr>
          <w:rFonts w:cstheme="minorHAnsi"/>
        </w:rPr>
      </w:pPr>
      <w:r w:rsidRPr="005E264F">
        <w:rPr>
          <w:rFonts w:cstheme="minorHAnsi"/>
        </w:rPr>
        <w:t>Principal shall formally issue Contractor a set of CFIHOS RDL [C-ST-001] at the commencement of the Contract including the following.</w:t>
      </w:r>
    </w:p>
    <w:p w14:paraId="502754C8" w14:textId="77777777" w:rsidR="00845D5E" w:rsidRPr="005E264F" w:rsidRDefault="00845D5E" w:rsidP="005E264F">
      <w:pPr>
        <w:pStyle w:val="ListParagraph"/>
        <w:numPr>
          <w:ilvl w:val="0"/>
          <w:numId w:val="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Tag Classes and Properties Definitions;</w:t>
      </w:r>
    </w:p>
    <w:p w14:paraId="0FEC5EF7" w14:textId="77777777" w:rsidR="00845D5E" w:rsidRPr="005E264F" w:rsidRDefault="00845D5E" w:rsidP="005E264F">
      <w:pPr>
        <w:pStyle w:val="ListParagraph"/>
        <w:numPr>
          <w:ilvl w:val="0"/>
          <w:numId w:val="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Equipment Classes and Properties Definitions;</w:t>
      </w:r>
    </w:p>
    <w:p w14:paraId="7A03E931" w14:textId="77777777" w:rsidR="00845D5E" w:rsidRPr="005E264F" w:rsidRDefault="00845D5E" w:rsidP="005E264F">
      <w:pPr>
        <w:pStyle w:val="ListParagraph"/>
        <w:numPr>
          <w:ilvl w:val="0"/>
          <w:numId w:val="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Classes Definitions;</w:t>
      </w:r>
    </w:p>
    <w:p w14:paraId="0315F73D" w14:textId="371D7049" w:rsidR="00845D5E" w:rsidRDefault="00845D5E" w:rsidP="005E264F">
      <w:pPr>
        <w:pStyle w:val="ListParagraph"/>
        <w:numPr>
          <w:ilvl w:val="0"/>
          <w:numId w:val="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Model Classes and Model Definitions;</w:t>
      </w:r>
    </w:p>
    <w:p w14:paraId="7F697A48" w14:textId="77777777" w:rsidR="00A73C68" w:rsidRPr="005E264F" w:rsidRDefault="00A73C68" w:rsidP="00A73C68">
      <w:pPr>
        <w:pStyle w:val="ListParagraph"/>
        <w:spacing w:beforeLines="0" w:before="0"/>
        <w:ind w:leftChars="0" w:left="720"/>
        <w:rPr>
          <w:rFonts w:asciiTheme="minorHAnsi" w:hAnsiTheme="minorHAnsi" w:cstheme="minorHAnsi"/>
          <w:sz w:val="22"/>
          <w:szCs w:val="22"/>
        </w:rPr>
      </w:pPr>
    </w:p>
    <w:p w14:paraId="7CBA8B24" w14:textId="551D5971" w:rsidR="00845D5E" w:rsidRDefault="00845D5E" w:rsidP="005E264F">
      <w:pPr>
        <w:spacing w:after="0" w:line="240" w:lineRule="auto"/>
        <w:rPr>
          <w:rFonts w:cstheme="minorHAnsi"/>
        </w:rPr>
      </w:pPr>
      <w:r w:rsidRPr="005E264F">
        <w:rPr>
          <w:rFonts w:cstheme="minorHAnsi"/>
        </w:rPr>
        <w:t>Contractor shall ensure all information delivered to Principal complies with the RDL. Where Contractor is unable to utilize the definitions and naming conventions in the RDL directly in its business processes and applications, Contractor shall map and convert their reference data to the Principal’s RDL so that the resulting information will still satisfy the RDL.</w:t>
      </w:r>
    </w:p>
    <w:p w14:paraId="61FD2CB9" w14:textId="77777777" w:rsidR="00A73C68" w:rsidRPr="005E264F" w:rsidRDefault="00A73C68" w:rsidP="005E264F">
      <w:pPr>
        <w:spacing w:after="0" w:line="240" w:lineRule="auto"/>
        <w:rPr>
          <w:rFonts w:cstheme="minorHAnsi"/>
        </w:rPr>
      </w:pPr>
    </w:p>
    <w:p w14:paraId="1B78D5D3" w14:textId="77777777" w:rsidR="00845D5E" w:rsidRPr="005E264F" w:rsidRDefault="00845D5E" w:rsidP="005E264F">
      <w:pPr>
        <w:spacing w:after="0" w:line="240" w:lineRule="auto"/>
        <w:rPr>
          <w:rFonts w:cstheme="minorHAnsi"/>
        </w:rPr>
      </w:pPr>
      <w:r w:rsidRPr="005E264F">
        <w:rPr>
          <w:rFonts w:cstheme="minorHAnsi"/>
        </w:rPr>
        <w:t>Application of the RDL by Contractor shall determine the Principal’s information requirements, for example:</w:t>
      </w:r>
    </w:p>
    <w:p w14:paraId="05AFBFDF" w14:textId="77777777" w:rsidR="00845D5E" w:rsidRPr="005E264F" w:rsidRDefault="00845D5E" w:rsidP="00356D46">
      <w:pPr>
        <w:pStyle w:val="ListParagraph"/>
        <w:numPr>
          <w:ilvl w:val="0"/>
          <w:numId w:val="5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If a Tag is classified as a centrifugal pump, the reference data will identify which properties for that pump need to be delivered by Contractor. The property requirements are different if a different classification is used.</w:t>
      </w:r>
    </w:p>
    <w:p w14:paraId="426074AD" w14:textId="77777777" w:rsidR="00845D5E" w:rsidRPr="005E264F" w:rsidRDefault="00845D5E" w:rsidP="00356D46">
      <w:pPr>
        <w:pStyle w:val="ListParagraph"/>
        <w:numPr>
          <w:ilvl w:val="0"/>
          <w:numId w:val="5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If a Document is classified as a “Process Engineering Flow Scheme”, this class identifies that the final revision of the document shall be handed over at As-Built and whether a native file is required, and a translation or hardcopy is required.</w:t>
      </w:r>
    </w:p>
    <w:p w14:paraId="167FAD34" w14:textId="77777777" w:rsidR="00A73C68" w:rsidRDefault="00A73C68" w:rsidP="005E264F">
      <w:pPr>
        <w:spacing w:after="0" w:line="240" w:lineRule="auto"/>
        <w:rPr>
          <w:rFonts w:cstheme="minorHAnsi"/>
        </w:rPr>
      </w:pPr>
    </w:p>
    <w:p w14:paraId="0968E033" w14:textId="1D9385F2" w:rsidR="00845D5E" w:rsidRDefault="00845D5E" w:rsidP="005E264F">
      <w:pPr>
        <w:spacing w:after="0" w:line="240" w:lineRule="auto"/>
        <w:rPr>
          <w:rFonts w:cstheme="minorHAnsi"/>
        </w:rPr>
      </w:pPr>
      <w:r w:rsidRPr="005E264F">
        <w:rPr>
          <w:rFonts w:cstheme="minorHAnsi"/>
        </w:rPr>
        <w:t>Principal may revise the RDL during the execution of the works. Principal shall formally transmit any updates to Contractor, highlighting any changes. Contractor shall replace any earlier revisions of the reference data and ensure future compliance with the new revision.</w:t>
      </w:r>
    </w:p>
    <w:p w14:paraId="3F8653B4" w14:textId="77777777" w:rsidR="00A73C68" w:rsidRPr="005E264F" w:rsidRDefault="00A73C68" w:rsidP="005E264F">
      <w:pPr>
        <w:spacing w:after="0" w:line="240" w:lineRule="auto"/>
        <w:rPr>
          <w:rFonts w:cstheme="minorHAnsi"/>
        </w:rPr>
      </w:pPr>
    </w:p>
    <w:p w14:paraId="176DC5B8" w14:textId="7688BEBC" w:rsidR="00845D5E" w:rsidRDefault="00845D5E" w:rsidP="005E264F">
      <w:pPr>
        <w:spacing w:after="0" w:line="240" w:lineRule="auto"/>
        <w:rPr>
          <w:rFonts w:cstheme="minorHAnsi"/>
        </w:rPr>
      </w:pPr>
      <w:r w:rsidRPr="005E264F">
        <w:rPr>
          <w:rFonts w:cstheme="minorHAnsi"/>
        </w:rPr>
        <w:t>If Contractor is unable to comply with any of the requirements resulting from the application of the Principal’s RDL, Contractor shall obtain written permission from Principal for any deviations.</w:t>
      </w:r>
    </w:p>
    <w:p w14:paraId="770A1CEB" w14:textId="77777777" w:rsidR="00A73C68" w:rsidRPr="005E264F" w:rsidRDefault="00A73C68" w:rsidP="005E264F">
      <w:pPr>
        <w:spacing w:after="0" w:line="240" w:lineRule="auto"/>
        <w:rPr>
          <w:rFonts w:cstheme="minorHAnsi"/>
        </w:rPr>
      </w:pPr>
    </w:p>
    <w:p w14:paraId="6946D85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09" w:name="_Toc21980730"/>
      <w:bookmarkStart w:id="210" w:name="_Toc59117361"/>
      <w:bookmarkStart w:id="211" w:name="_Toc59117868"/>
      <w:r w:rsidRPr="005E264F">
        <w:rPr>
          <w:rFonts w:asciiTheme="minorHAnsi" w:hAnsiTheme="minorHAnsi" w:cstheme="minorHAnsi"/>
          <w:sz w:val="22"/>
          <w:szCs w:val="22"/>
        </w:rPr>
        <w:t>Provision of Model Configuration Files</w:t>
      </w:r>
      <w:bookmarkEnd w:id="209"/>
      <w:bookmarkEnd w:id="210"/>
      <w:bookmarkEnd w:id="211"/>
    </w:p>
    <w:p w14:paraId="5DE774A6" w14:textId="43C07F57" w:rsidR="00845D5E" w:rsidRDefault="00845D5E" w:rsidP="005E264F">
      <w:pPr>
        <w:spacing w:after="0" w:line="240" w:lineRule="auto"/>
        <w:rPr>
          <w:rFonts w:cstheme="minorHAnsi"/>
        </w:rPr>
      </w:pPr>
      <w:r w:rsidRPr="005E264F">
        <w:rPr>
          <w:rFonts w:cstheme="minorHAnsi"/>
        </w:rPr>
        <w:t>Principal shall formally issue Contractor a set of engineering tool configuration files like seed files, which shall be consistent with the RDL definitions.</w:t>
      </w:r>
    </w:p>
    <w:p w14:paraId="4AE217FA" w14:textId="77777777" w:rsidR="00A73C68" w:rsidRPr="005E264F" w:rsidRDefault="00A73C68" w:rsidP="005E264F">
      <w:pPr>
        <w:spacing w:after="0" w:line="240" w:lineRule="auto"/>
        <w:rPr>
          <w:rFonts w:cstheme="minorHAnsi"/>
        </w:rPr>
      </w:pPr>
    </w:p>
    <w:p w14:paraId="1372F0BB" w14:textId="41EAB656" w:rsidR="00845D5E" w:rsidRDefault="00845D5E" w:rsidP="005E264F">
      <w:pPr>
        <w:pStyle w:val="Heading2"/>
        <w:spacing w:beforeLines="0" w:before="0"/>
        <w:rPr>
          <w:rFonts w:asciiTheme="minorHAnsi" w:hAnsiTheme="minorHAnsi" w:cstheme="minorHAnsi"/>
          <w:sz w:val="22"/>
          <w:szCs w:val="22"/>
        </w:rPr>
      </w:pPr>
      <w:bookmarkStart w:id="212" w:name="_Toc21980731"/>
      <w:bookmarkStart w:id="213" w:name="_Toc59117362"/>
      <w:bookmarkStart w:id="214" w:name="_Toc59117869"/>
      <w:r w:rsidRPr="005E264F">
        <w:rPr>
          <w:rFonts w:asciiTheme="minorHAnsi" w:hAnsiTheme="minorHAnsi" w:cstheme="minorHAnsi"/>
          <w:sz w:val="22"/>
          <w:szCs w:val="22"/>
        </w:rPr>
        <w:t>EPC Phase</w:t>
      </w:r>
      <w:bookmarkEnd w:id="212"/>
      <w:bookmarkEnd w:id="213"/>
      <w:bookmarkEnd w:id="214"/>
    </w:p>
    <w:p w14:paraId="6461D2D6" w14:textId="77777777" w:rsidR="00A73C68" w:rsidRPr="00A73C68" w:rsidRDefault="00A73C68" w:rsidP="00A73C68">
      <w:pPr>
        <w:spacing w:after="0" w:line="240" w:lineRule="auto"/>
        <w:rPr>
          <w:lang w:eastAsia="ja-JP"/>
        </w:rPr>
      </w:pPr>
    </w:p>
    <w:p w14:paraId="3B89E30B"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15" w:name="_Toc21980732"/>
      <w:bookmarkStart w:id="216" w:name="_Toc59117363"/>
      <w:bookmarkStart w:id="217" w:name="_Toc59117870"/>
      <w:r w:rsidRPr="005E264F">
        <w:rPr>
          <w:rFonts w:asciiTheme="minorHAnsi" w:hAnsiTheme="minorHAnsi" w:cstheme="minorHAnsi"/>
          <w:sz w:val="22"/>
          <w:szCs w:val="22"/>
        </w:rPr>
        <w:t>Kick-off Meeting and regular meetings</w:t>
      </w:r>
      <w:bookmarkEnd w:id="215"/>
      <w:bookmarkEnd w:id="216"/>
      <w:bookmarkEnd w:id="217"/>
    </w:p>
    <w:p w14:paraId="33D7DDCF" w14:textId="79A3AFD7" w:rsidR="00845D5E" w:rsidRDefault="00845D5E" w:rsidP="005E264F">
      <w:pPr>
        <w:spacing w:after="0" w:line="240" w:lineRule="auto"/>
        <w:rPr>
          <w:rFonts w:cstheme="minorHAnsi"/>
        </w:rPr>
      </w:pPr>
      <w:r w:rsidRPr="005E264F">
        <w:rPr>
          <w:rFonts w:cstheme="minorHAnsi"/>
        </w:rPr>
        <w:t>Achieving the CFIHOS goals requires joint efforts among Principal, EPC Contractor, Suppliers/</w:t>
      </w:r>
      <w:r w:rsidR="00A73C68">
        <w:rPr>
          <w:rFonts w:cstheme="minorHAnsi"/>
        </w:rPr>
        <w:t xml:space="preserve"> </w:t>
      </w:r>
      <w:r w:rsidRPr="005E264F">
        <w:rPr>
          <w:rFonts w:cstheme="minorHAnsi"/>
        </w:rPr>
        <w:t>Manufacturers and/or Subcontractors. To facilitate the communication, EPC Contractor shall plan, request and conduct an immediate a kick-off meeting with Principal with the following agendas:</w:t>
      </w:r>
    </w:p>
    <w:p w14:paraId="7B652C9B" w14:textId="77777777" w:rsidR="00845D5E" w:rsidRPr="005E264F" w:rsidRDefault="00845D5E" w:rsidP="00356D46">
      <w:pPr>
        <w:pStyle w:val="ListParagraph"/>
        <w:numPr>
          <w:ilvl w:val="0"/>
          <w:numId w:val="5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Explanation and confirmation of the CFIHOS requirements by Principal;</w:t>
      </w:r>
    </w:p>
    <w:p w14:paraId="736D316A" w14:textId="77777777" w:rsidR="00845D5E" w:rsidRPr="005E264F" w:rsidRDefault="00845D5E" w:rsidP="00356D46">
      <w:pPr>
        <w:pStyle w:val="ListParagraph"/>
        <w:numPr>
          <w:ilvl w:val="0"/>
          <w:numId w:val="5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Confirmation of schedules and milestones by both parties;</w:t>
      </w:r>
    </w:p>
    <w:p w14:paraId="3F0D9A22" w14:textId="77777777" w:rsidR="00845D5E" w:rsidRPr="005E264F" w:rsidRDefault="00845D5E" w:rsidP="00356D46">
      <w:pPr>
        <w:pStyle w:val="ListParagraph"/>
        <w:numPr>
          <w:ilvl w:val="0"/>
          <w:numId w:val="5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Confirmation of communication methods between parties;</w:t>
      </w:r>
    </w:p>
    <w:p w14:paraId="07DED01D" w14:textId="77777777" w:rsidR="00845D5E" w:rsidRPr="005E264F" w:rsidRDefault="00845D5E" w:rsidP="00356D46">
      <w:pPr>
        <w:pStyle w:val="ListParagraph"/>
        <w:numPr>
          <w:ilvl w:val="0"/>
          <w:numId w:val="5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IM organization and assignments of roles;</w:t>
      </w:r>
    </w:p>
    <w:p w14:paraId="09E2A023" w14:textId="77777777" w:rsidR="00845D5E" w:rsidRPr="005E264F" w:rsidRDefault="00845D5E" w:rsidP="00356D46">
      <w:pPr>
        <w:pStyle w:val="ListParagraph"/>
        <w:numPr>
          <w:ilvl w:val="0"/>
          <w:numId w:val="5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Detail clarifications and answers by both parties;</w:t>
      </w:r>
    </w:p>
    <w:p w14:paraId="562609A6" w14:textId="5310A993" w:rsidR="00845D5E" w:rsidRDefault="00845D5E" w:rsidP="00356D46">
      <w:pPr>
        <w:pStyle w:val="ListParagraph"/>
        <w:numPr>
          <w:ilvl w:val="0"/>
          <w:numId w:val="5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Plan for IM regular meetings;</w:t>
      </w:r>
    </w:p>
    <w:p w14:paraId="41465E72" w14:textId="77777777" w:rsidR="00A73C68" w:rsidRPr="005E264F" w:rsidRDefault="00A73C68" w:rsidP="00A73C68">
      <w:pPr>
        <w:pStyle w:val="ListParagraph"/>
        <w:spacing w:beforeLines="0" w:before="0"/>
        <w:ind w:leftChars="0" w:left="420"/>
        <w:rPr>
          <w:rFonts w:asciiTheme="minorHAnsi" w:hAnsiTheme="minorHAnsi" w:cstheme="minorHAnsi"/>
          <w:sz w:val="22"/>
          <w:szCs w:val="22"/>
        </w:rPr>
      </w:pPr>
    </w:p>
    <w:p w14:paraId="0C4D0238"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18" w:name="_Toc21980733"/>
      <w:bookmarkStart w:id="219" w:name="_Toc59117364"/>
      <w:bookmarkStart w:id="220" w:name="_Toc59117871"/>
      <w:r w:rsidRPr="005E264F">
        <w:rPr>
          <w:rFonts w:asciiTheme="minorHAnsi" w:hAnsiTheme="minorHAnsi" w:cstheme="minorHAnsi"/>
          <w:sz w:val="22"/>
          <w:szCs w:val="22"/>
        </w:rPr>
        <w:t>Submission of Contractor’s IM related documents</w:t>
      </w:r>
      <w:bookmarkEnd w:id="218"/>
      <w:bookmarkEnd w:id="219"/>
      <w:bookmarkEnd w:id="220"/>
    </w:p>
    <w:p w14:paraId="015ADAD1" w14:textId="77777777" w:rsidR="00845D5E" w:rsidRPr="005E264F" w:rsidRDefault="00845D5E" w:rsidP="005E264F">
      <w:pPr>
        <w:spacing w:after="0" w:line="240" w:lineRule="auto"/>
        <w:rPr>
          <w:rFonts w:cstheme="minorHAnsi"/>
        </w:rPr>
      </w:pPr>
      <w:r w:rsidRPr="005E264F">
        <w:rPr>
          <w:rFonts w:cstheme="minorHAnsi"/>
        </w:rPr>
        <w:t>EPC Contractor shall submit specified IM related documents to Principal for review and approval according to the designated milestones. EPC Contractor shall hold workshops with Principal to explain the intention and implementation plans as written in those documents and to receive feedback from Principal.</w:t>
      </w:r>
    </w:p>
    <w:p w14:paraId="15892772"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21" w:name="_Toc21980734"/>
      <w:bookmarkStart w:id="222" w:name="_Toc59117365"/>
      <w:bookmarkStart w:id="223" w:name="_Toc59117872"/>
      <w:r w:rsidRPr="005E264F">
        <w:rPr>
          <w:rFonts w:asciiTheme="minorHAnsi" w:hAnsiTheme="minorHAnsi" w:cstheme="minorHAnsi"/>
          <w:sz w:val="22"/>
          <w:szCs w:val="22"/>
        </w:rPr>
        <w:lastRenderedPageBreak/>
        <w:t>Data Management and Data Governance Activities</w:t>
      </w:r>
      <w:bookmarkEnd w:id="221"/>
      <w:bookmarkEnd w:id="222"/>
      <w:bookmarkEnd w:id="223"/>
    </w:p>
    <w:p w14:paraId="49BAF7A3" w14:textId="77777777" w:rsidR="00845D5E" w:rsidRPr="005E264F" w:rsidRDefault="00845D5E" w:rsidP="005E264F">
      <w:pPr>
        <w:spacing w:after="0" w:line="240" w:lineRule="auto"/>
        <w:rPr>
          <w:rFonts w:cstheme="minorHAnsi"/>
        </w:rPr>
      </w:pPr>
      <w:r w:rsidRPr="005E264F">
        <w:rPr>
          <w:rFonts w:cstheme="minorHAnsi"/>
        </w:rPr>
        <w:t>As soon as Principal and EPC Contractor establish IM organization and roles, data management and data governance activities should commence according to the agreed plans and procedures. The following should be focused as priorities for those activities.</w:t>
      </w:r>
    </w:p>
    <w:p w14:paraId="24BB088A" w14:textId="77777777" w:rsidR="00845D5E" w:rsidRPr="005E264F" w:rsidRDefault="00845D5E" w:rsidP="00356D46">
      <w:pPr>
        <w:pStyle w:val="ListParagraph"/>
        <w:numPr>
          <w:ilvl w:val="0"/>
          <w:numId w:val="5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Data management activities to satisfy the information quality indicated in CIS;</w:t>
      </w:r>
    </w:p>
    <w:p w14:paraId="36434989" w14:textId="77777777" w:rsidR="00845D5E" w:rsidRPr="005E264F" w:rsidRDefault="00845D5E" w:rsidP="00356D46">
      <w:pPr>
        <w:pStyle w:val="ListParagraph"/>
        <w:numPr>
          <w:ilvl w:val="0"/>
          <w:numId w:val="5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management programs and workflows;</w:t>
      </w:r>
    </w:p>
    <w:p w14:paraId="4E68D779" w14:textId="77777777" w:rsidR="00845D5E" w:rsidRPr="005E264F" w:rsidRDefault="00845D5E" w:rsidP="00356D46">
      <w:pPr>
        <w:pStyle w:val="ListParagraph"/>
        <w:numPr>
          <w:ilvl w:val="0"/>
          <w:numId w:val="5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Establishing the project data governance team;</w:t>
      </w:r>
    </w:p>
    <w:p w14:paraId="271F1A78" w14:textId="77777777" w:rsidR="00845D5E" w:rsidRPr="005E264F" w:rsidRDefault="00845D5E" w:rsidP="00356D46">
      <w:pPr>
        <w:pStyle w:val="ListParagraph"/>
        <w:numPr>
          <w:ilvl w:val="0"/>
          <w:numId w:val="5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Assigning the data stewards representing various disciplines who are responsible for the data, information and documents the disciplines produce;</w:t>
      </w:r>
    </w:p>
    <w:p w14:paraId="6F473B71" w14:textId="77777777" w:rsidR="00845D5E" w:rsidRPr="005E264F" w:rsidRDefault="00845D5E" w:rsidP="00356D46">
      <w:pPr>
        <w:pStyle w:val="ListParagraph"/>
        <w:numPr>
          <w:ilvl w:val="0"/>
          <w:numId w:val="5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Tags and equipment data management activities:</w:t>
      </w:r>
    </w:p>
    <w:p w14:paraId="1AC053B1" w14:textId="77777777" w:rsidR="00845D5E" w:rsidRPr="005E264F" w:rsidRDefault="00845D5E" w:rsidP="005E264F">
      <w:pPr>
        <w:pStyle w:val="ListParagraph"/>
        <w:numPr>
          <w:ilvl w:val="1"/>
          <w:numId w:val="2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Tracking estimated number of tags and pieces of equipment;</w:t>
      </w:r>
    </w:p>
    <w:p w14:paraId="5F5767AB" w14:textId="77777777" w:rsidR="00845D5E" w:rsidRPr="005E264F" w:rsidRDefault="00845D5E" w:rsidP="005E264F">
      <w:pPr>
        <w:pStyle w:val="ListParagraph"/>
        <w:numPr>
          <w:ilvl w:val="1"/>
          <w:numId w:val="2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Tracking the progress of tag and equipment data gathering;</w:t>
      </w:r>
    </w:p>
    <w:p w14:paraId="3730F811" w14:textId="77777777" w:rsidR="00845D5E" w:rsidRPr="005E264F" w:rsidRDefault="00845D5E" w:rsidP="00356D46">
      <w:pPr>
        <w:pStyle w:val="ListParagraph"/>
        <w:numPr>
          <w:ilvl w:val="0"/>
          <w:numId w:val="5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Validation and consistency check results for:</w:t>
      </w:r>
    </w:p>
    <w:p w14:paraId="6CA9820F" w14:textId="77777777" w:rsidR="00845D5E" w:rsidRPr="005E264F" w:rsidRDefault="00845D5E" w:rsidP="005E264F">
      <w:pPr>
        <w:pStyle w:val="ListParagraph"/>
        <w:numPr>
          <w:ilvl w:val="0"/>
          <w:numId w:val="2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Tags and equipment data;</w:t>
      </w:r>
    </w:p>
    <w:p w14:paraId="3DEF6A24" w14:textId="77777777" w:rsidR="00845D5E" w:rsidRPr="005E264F" w:rsidRDefault="00845D5E" w:rsidP="005E264F">
      <w:pPr>
        <w:pStyle w:val="ListParagraph"/>
        <w:numPr>
          <w:ilvl w:val="0"/>
          <w:numId w:val="2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Tag to tag relations;</w:t>
      </w:r>
    </w:p>
    <w:p w14:paraId="24C7C81D" w14:textId="77777777" w:rsidR="00845D5E" w:rsidRPr="005E264F" w:rsidRDefault="00845D5E" w:rsidP="005E264F">
      <w:pPr>
        <w:pStyle w:val="ListParagraph"/>
        <w:numPr>
          <w:ilvl w:val="0"/>
          <w:numId w:val="2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to tag, tag to document relations;</w:t>
      </w:r>
    </w:p>
    <w:p w14:paraId="1F54BCA1" w14:textId="4C549EDA" w:rsidR="00845D5E" w:rsidRDefault="00845D5E" w:rsidP="005E264F">
      <w:pPr>
        <w:pStyle w:val="ListParagraph"/>
        <w:numPr>
          <w:ilvl w:val="0"/>
          <w:numId w:val="26"/>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to document relations;</w:t>
      </w:r>
    </w:p>
    <w:p w14:paraId="655EEE54" w14:textId="77777777" w:rsidR="00A73C68" w:rsidRPr="005E264F" w:rsidRDefault="00A73C68" w:rsidP="005E264F">
      <w:pPr>
        <w:pStyle w:val="ListParagraph"/>
        <w:numPr>
          <w:ilvl w:val="0"/>
          <w:numId w:val="26"/>
        </w:numPr>
        <w:spacing w:beforeLines="0" w:before="0"/>
        <w:ind w:leftChars="0"/>
        <w:rPr>
          <w:rFonts w:asciiTheme="minorHAnsi" w:hAnsiTheme="minorHAnsi" w:cstheme="minorHAnsi"/>
          <w:sz w:val="22"/>
          <w:szCs w:val="22"/>
        </w:rPr>
      </w:pPr>
    </w:p>
    <w:p w14:paraId="10D539E4" w14:textId="431A9854" w:rsidR="00845D5E" w:rsidRDefault="00845D5E" w:rsidP="005E264F">
      <w:pPr>
        <w:spacing w:after="0" w:line="240" w:lineRule="auto"/>
        <w:rPr>
          <w:rFonts w:cstheme="minorHAnsi"/>
        </w:rPr>
      </w:pPr>
      <w:r w:rsidRPr="005E264F">
        <w:rPr>
          <w:rFonts w:cstheme="minorHAnsi"/>
        </w:rPr>
        <w:t>EPC Contractor is ultimately responsible for data gathering through the Information Supply Chain including the data provided by its suppliers/Manufacturers. However, EPC Contractor and Principal should conduct the joint effort to expedite the data gathering from the Information Supply Chain.</w:t>
      </w:r>
    </w:p>
    <w:p w14:paraId="6E52AC79" w14:textId="77777777" w:rsidR="00A73C68" w:rsidRPr="005E264F" w:rsidRDefault="00A73C68" w:rsidP="005E264F">
      <w:pPr>
        <w:spacing w:after="0" w:line="240" w:lineRule="auto"/>
        <w:rPr>
          <w:rFonts w:cstheme="minorHAnsi"/>
        </w:rPr>
      </w:pPr>
    </w:p>
    <w:p w14:paraId="5F1AABA7" w14:textId="32AAF8C9" w:rsidR="00845D5E" w:rsidRPr="005E264F" w:rsidRDefault="00A73C68" w:rsidP="005E264F">
      <w:pPr>
        <w:pStyle w:val="Heading2"/>
        <w:spacing w:beforeLines="0" w:before="0"/>
        <w:rPr>
          <w:rFonts w:asciiTheme="minorHAnsi" w:hAnsiTheme="minorHAnsi" w:cstheme="minorHAnsi"/>
          <w:sz w:val="22"/>
          <w:szCs w:val="22"/>
        </w:rPr>
      </w:pPr>
      <w:bookmarkStart w:id="224" w:name="_Toc21980735"/>
      <w:bookmarkStart w:id="225" w:name="_Toc59117366"/>
      <w:bookmarkStart w:id="226" w:name="_Toc59117873"/>
      <w:r>
        <w:rPr>
          <w:rFonts w:asciiTheme="minorHAnsi" w:hAnsiTheme="minorHAnsi" w:cstheme="minorHAnsi"/>
          <w:sz w:val="22"/>
          <w:szCs w:val="22"/>
        </w:rPr>
        <w:t>On</w:t>
      </w:r>
      <w:r w:rsidR="00845D5E" w:rsidRPr="005E264F">
        <w:rPr>
          <w:rFonts w:asciiTheme="minorHAnsi" w:hAnsiTheme="minorHAnsi" w:cstheme="minorHAnsi"/>
          <w:sz w:val="22"/>
          <w:szCs w:val="22"/>
        </w:rPr>
        <w:t xml:space="preserve"> Contract Completion</w:t>
      </w:r>
      <w:bookmarkEnd w:id="224"/>
      <w:bookmarkEnd w:id="225"/>
      <w:bookmarkEnd w:id="226"/>
    </w:p>
    <w:p w14:paraId="1D381EFB" w14:textId="0FDE2219" w:rsidR="00845D5E" w:rsidRDefault="00845D5E" w:rsidP="005E264F">
      <w:pPr>
        <w:spacing w:after="0" w:line="240" w:lineRule="auto"/>
        <w:rPr>
          <w:rFonts w:cstheme="minorHAnsi"/>
        </w:rPr>
      </w:pPr>
      <w:r w:rsidRPr="005E264F">
        <w:rPr>
          <w:rFonts w:cstheme="minorHAnsi"/>
        </w:rPr>
        <w:t>Contractor shall submit all the As-Built Information/Data to Principal accurately reflecting the Tags and physical Equipment built into the facility, within the specified period after the physical facility handover, by incorporating the As-Built information into documents and drawings and the final MDR and MTR.</w:t>
      </w:r>
    </w:p>
    <w:p w14:paraId="57CEE150" w14:textId="77777777" w:rsidR="00A73C68" w:rsidRPr="005E264F" w:rsidRDefault="00A73C68" w:rsidP="005E264F">
      <w:pPr>
        <w:spacing w:after="0" w:line="240" w:lineRule="auto"/>
        <w:rPr>
          <w:rFonts w:cstheme="minorHAnsi"/>
        </w:rPr>
      </w:pPr>
    </w:p>
    <w:p w14:paraId="0D093996" w14:textId="77777777" w:rsidR="00845D5E" w:rsidRPr="005E264F" w:rsidRDefault="00845D5E" w:rsidP="005E264F">
      <w:pPr>
        <w:pStyle w:val="Heading2"/>
        <w:spacing w:beforeLines="0" w:before="0"/>
        <w:rPr>
          <w:rFonts w:asciiTheme="minorHAnsi" w:hAnsiTheme="minorHAnsi" w:cstheme="minorHAnsi"/>
          <w:sz w:val="22"/>
          <w:szCs w:val="22"/>
        </w:rPr>
      </w:pPr>
      <w:bookmarkStart w:id="227" w:name="_Toc21980736"/>
      <w:bookmarkStart w:id="228" w:name="_Toc59117367"/>
      <w:bookmarkStart w:id="229" w:name="_Toc59117874"/>
      <w:r w:rsidRPr="005E264F">
        <w:rPr>
          <w:rFonts w:asciiTheme="minorHAnsi" w:hAnsiTheme="minorHAnsi" w:cstheme="minorHAnsi"/>
          <w:sz w:val="22"/>
          <w:szCs w:val="22"/>
        </w:rPr>
        <w:t>During Operation and Maintenance</w:t>
      </w:r>
      <w:bookmarkEnd w:id="227"/>
      <w:bookmarkEnd w:id="228"/>
      <w:bookmarkEnd w:id="229"/>
    </w:p>
    <w:p w14:paraId="413C5E4D" w14:textId="53EE2005" w:rsidR="00845D5E" w:rsidRDefault="00845D5E" w:rsidP="005E264F">
      <w:pPr>
        <w:spacing w:after="0" w:line="240" w:lineRule="auto"/>
        <w:rPr>
          <w:rFonts w:cstheme="minorHAnsi"/>
        </w:rPr>
      </w:pPr>
      <w:r w:rsidRPr="005E264F">
        <w:rPr>
          <w:rFonts w:cstheme="minorHAnsi"/>
        </w:rPr>
        <w:t>The Data and Documents shall be kept updated when any changes occur during the operation and maintenance period by Principal.</w:t>
      </w:r>
      <w:r w:rsidR="00A73C68">
        <w:rPr>
          <w:rFonts w:cstheme="minorHAnsi"/>
        </w:rPr>
        <w:t xml:space="preserve"> </w:t>
      </w:r>
      <w:r w:rsidRPr="005E264F">
        <w:rPr>
          <w:rFonts w:cstheme="minorHAnsi"/>
        </w:rPr>
        <w:t>Lessons Learnt and continuous improvements shall be incorporated for the subsequent projects.</w:t>
      </w:r>
      <w:r w:rsidR="00A73C68">
        <w:rPr>
          <w:rFonts w:cstheme="minorHAnsi"/>
        </w:rPr>
        <w:t xml:space="preserve"> </w:t>
      </w:r>
    </w:p>
    <w:p w14:paraId="714F5560" w14:textId="77777777" w:rsidR="00A73C68" w:rsidRPr="005E264F" w:rsidRDefault="00A73C68" w:rsidP="005E264F">
      <w:pPr>
        <w:spacing w:after="0" w:line="240" w:lineRule="auto"/>
        <w:rPr>
          <w:rFonts w:cstheme="minorHAnsi"/>
        </w:rPr>
      </w:pPr>
    </w:p>
    <w:p w14:paraId="43FA8CCF" w14:textId="77777777" w:rsidR="00845D5E" w:rsidRPr="005E264F" w:rsidRDefault="00845D5E" w:rsidP="005E264F">
      <w:pPr>
        <w:pStyle w:val="Heading2"/>
        <w:spacing w:beforeLines="0" w:before="0"/>
        <w:rPr>
          <w:rFonts w:asciiTheme="minorHAnsi" w:hAnsiTheme="minorHAnsi" w:cstheme="minorHAnsi"/>
          <w:sz w:val="22"/>
          <w:szCs w:val="22"/>
        </w:rPr>
      </w:pPr>
      <w:bookmarkStart w:id="230" w:name="_Toc21980737"/>
      <w:bookmarkStart w:id="231" w:name="_Toc59117368"/>
      <w:bookmarkStart w:id="232" w:name="_Toc59117875"/>
      <w:r w:rsidRPr="005E264F">
        <w:rPr>
          <w:rFonts w:asciiTheme="minorHAnsi" w:hAnsiTheme="minorHAnsi" w:cstheme="minorHAnsi"/>
          <w:sz w:val="22"/>
          <w:szCs w:val="22"/>
        </w:rPr>
        <w:t>Decommissioning of Plant</w:t>
      </w:r>
      <w:bookmarkEnd w:id="230"/>
      <w:bookmarkEnd w:id="231"/>
      <w:bookmarkEnd w:id="232"/>
    </w:p>
    <w:p w14:paraId="7DF8BD0F" w14:textId="56686437" w:rsidR="00845D5E" w:rsidRDefault="00845D5E" w:rsidP="005E264F">
      <w:pPr>
        <w:spacing w:after="0" w:line="240" w:lineRule="auto"/>
        <w:rPr>
          <w:rFonts w:cstheme="minorHAnsi"/>
        </w:rPr>
      </w:pPr>
      <w:r w:rsidRPr="005E264F">
        <w:rPr>
          <w:rFonts w:cstheme="minorHAnsi"/>
        </w:rPr>
        <w:t>Principal may decide what to do with the data and documents when the plant is de-commissioned.</w:t>
      </w:r>
    </w:p>
    <w:p w14:paraId="7DD9751B" w14:textId="77777777" w:rsidR="00A73C68" w:rsidRPr="005E264F" w:rsidRDefault="00A73C68" w:rsidP="005E264F">
      <w:pPr>
        <w:spacing w:after="0" w:line="240" w:lineRule="auto"/>
        <w:rPr>
          <w:rFonts w:cstheme="minorHAnsi"/>
        </w:rPr>
      </w:pPr>
    </w:p>
    <w:p w14:paraId="4A79DCD0" w14:textId="77777777" w:rsidR="00845D5E" w:rsidRPr="005E264F" w:rsidRDefault="00845D5E" w:rsidP="005E264F">
      <w:pPr>
        <w:pStyle w:val="Heading1"/>
        <w:spacing w:beforeLines="0" w:before="0"/>
        <w:rPr>
          <w:rFonts w:asciiTheme="minorHAnsi" w:hAnsiTheme="minorHAnsi" w:cstheme="minorHAnsi"/>
          <w:sz w:val="22"/>
          <w:szCs w:val="22"/>
        </w:rPr>
      </w:pPr>
      <w:bookmarkStart w:id="233" w:name="_Toc21980738"/>
      <w:bookmarkStart w:id="234" w:name="_Toc59117369"/>
      <w:bookmarkStart w:id="235" w:name="_Toc59117876"/>
      <w:r w:rsidRPr="005E264F">
        <w:rPr>
          <w:rFonts w:asciiTheme="minorHAnsi" w:hAnsiTheme="minorHAnsi" w:cstheme="minorHAnsi"/>
          <w:sz w:val="22"/>
          <w:szCs w:val="22"/>
        </w:rPr>
        <w:t>Bibliography</w:t>
      </w:r>
      <w:bookmarkEnd w:id="233"/>
      <w:bookmarkEnd w:id="234"/>
      <w:bookmarkEnd w:id="235"/>
    </w:p>
    <w:p w14:paraId="4018F4D9" w14:textId="77777777" w:rsidR="00845D5E" w:rsidRPr="005E264F" w:rsidRDefault="00845D5E" w:rsidP="005E264F">
      <w:pPr>
        <w:pStyle w:val="ListParagraph"/>
        <w:numPr>
          <w:ilvl w:val="0"/>
          <w:numId w:val="2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ISO 19005-1:2005 Document management - Electronic document file format for long-term preservation</w:t>
      </w:r>
    </w:p>
    <w:p w14:paraId="18760825" w14:textId="77777777" w:rsidR="00845D5E" w:rsidRPr="005E264F" w:rsidRDefault="00845D5E" w:rsidP="005E264F">
      <w:pPr>
        <w:pStyle w:val="ListParagraph"/>
        <w:numPr>
          <w:ilvl w:val="0"/>
          <w:numId w:val="2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ISO/IEC 27001, 27002 Information security management systems</w:t>
      </w:r>
    </w:p>
    <w:p w14:paraId="032328B8" w14:textId="77777777" w:rsidR="00845D5E" w:rsidRPr="005E264F" w:rsidRDefault="00845D5E" w:rsidP="005E264F">
      <w:pPr>
        <w:pStyle w:val="ListParagraph"/>
        <w:numPr>
          <w:ilvl w:val="0"/>
          <w:numId w:val="2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ISO 8000 Data Quality</w:t>
      </w:r>
    </w:p>
    <w:p w14:paraId="76DDD3F0" w14:textId="77777777" w:rsidR="00845D5E" w:rsidRPr="005E264F" w:rsidRDefault="00845D5E" w:rsidP="005E264F">
      <w:pPr>
        <w:pStyle w:val="ListParagraph"/>
        <w:numPr>
          <w:ilvl w:val="0"/>
          <w:numId w:val="2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ISO 9000 Quality management</w:t>
      </w:r>
    </w:p>
    <w:p w14:paraId="371887C4" w14:textId="77777777" w:rsidR="00845D5E" w:rsidRPr="005E264F" w:rsidRDefault="00845D5E" w:rsidP="005E264F">
      <w:pPr>
        <w:pStyle w:val="ListParagraph"/>
        <w:numPr>
          <w:ilvl w:val="0"/>
          <w:numId w:val="2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BS1192 and PAS1192, Building Information Modelling</w:t>
      </w:r>
    </w:p>
    <w:p w14:paraId="431D320F" w14:textId="77777777" w:rsidR="00845D5E" w:rsidRPr="005E264F" w:rsidRDefault="00845D5E" w:rsidP="005E264F">
      <w:pPr>
        <w:pStyle w:val="ListParagraph"/>
        <w:numPr>
          <w:ilvl w:val="0"/>
          <w:numId w:val="2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DAMA International (2017), Data Management Body Of Knowledge 2</w:t>
      </w:r>
      <w:r w:rsidRPr="005E264F">
        <w:rPr>
          <w:rFonts w:asciiTheme="minorHAnsi" w:hAnsiTheme="minorHAnsi" w:cstheme="minorHAnsi"/>
          <w:sz w:val="22"/>
          <w:szCs w:val="22"/>
          <w:vertAlign w:val="superscript"/>
        </w:rPr>
        <w:t>nd</w:t>
      </w:r>
      <w:r w:rsidRPr="005E264F">
        <w:rPr>
          <w:rFonts w:asciiTheme="minorHAnsi" w:hAnsiTheme="minorHAnsi" w:cstheme="minorHAnsi"/>
          <w:sz w:val="22"/>
          <w:szCs w:val="22"/>
        </w:rPr>
        <w:t xml:space="preserve"> Edition</w:t>
      </w:r>
    </w:p>
    <w:p w14:paraId="52164AB5" w14:textId="77777777" w:rsidR="00845D5E" w:rsidRPr="005E264F" w:rsidRDefault="00845D5E" w:rsidP="005E264F">
      <w:pPr>
        <w:spacing w:after="0" w:line="240" w:lineRule="auto"/>
        <w:rPr>
          <w:rFonts w:cstheme="minorHAnsi"/>
        </w:rPr>
      </w:pPr>
      <w:r w:rsidRPr="005E264F">
        <w:rPr>
          <w:rFonts w:cstheme="minorHAnsi"/>
        </w:rPr>
        <w:br w:type="page"/>
      </w:r>
    </w:p>
    <w:p w14:paraId="3C3CD2C0" w14:textId="210FF15B" w:rsidR="00845D5E" w:rsidRDefault="00845D5E" w:rsidP="00A73C68">
      <w:pPr>
        <w:pStyle w:val="Appendix"/>
        <w:spacing w:beforeLines="0" w:before="0"/>
        <w:ind w:left="420" w:hanging="420"/>
        <w:jc w:val="left"/>
        <w:rPr>
          <w:rFonts w:asciiTheme="minorHAnsi" w:hAnsiTheme="minorHAnsi" w:cstheme="minorHAnsi"/>
          <w:b/>
          <w:sz w:val="28"/>
          <w:szCs w:val="28"/>
        </w:rPr>
      </w:pPr>
      <w:bookmarkStart w:id="236" w:name="_Toc21980739"/>
      <w:bookmarkStart w:id="237" w:name="_Toc59117370"/>
      <w:bookmarkStart w:id="238" w:name="_Toc59117877"/>
      <w:r w:rsidRPr="00A73C68">
        <w:rPr>
          <w:rFonts w:asciiTheme="minorHAnsi" w:hAnsiTheme="minorHAnsi" w:cstheme="minorHAnsi"/>
          <w:b/>
          <w:sz w:val="28"/>
          <w:szCs w:val="28"/>
        </w:rPr>
        <w:lastRenderedPageBreak/>
        <w:t>Annex A: Building Information Modelling</w:t>
      </w:r>
      <w:bookmarkEnd w:id="236"/>
      <w:bookmarkEnd w:id="237"/>
      <w:bookmarkEnd w:id="238"/>
    </w:p>
    <w:p w14:paraId="7BAAEDB9" w14:textId="77777777" w:rsidR="00A73C68" w:rsidRPr="00A73C68" w:rsidRDefault="00A73C68" w:rsidP="00A73C68">
      <w:pPr>
        <w:spacing w:after="0" w:line="240" w:lineRule="auto"/>
        <w:rPr>
          <w:lang w:eastAsia="ja-JP"/>
        </w:rPr>
      </w:pPr>
    </w:p>
    <w:p w14:paraId="046DF728"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39" w:name="_Toc21980740"/>
      <w:bookmarkStart w:id="240" w:name="_Toc59117371"/>
      <w:bookmarkStart w:id="241" w:name="_Toc59117878"/>
      <w:r w:rsidRPr="005E264F">
        <w:rPr>
          <w:rFonts w:asciiTheme="minorHAnsi" w:hAnsiTheme="minorHAnsi" w:cstheme="minorHAnsi"/>
          <w:sz w:val="22"/>
          <w:szCs w:val="22"/>
        </w:rPr>
        <w:t>General</w:t>
      </w:r>
      <w:bookmarkEnd w:id="239"/>
      <w:bookmarkEnd w:id="240"/>
      <w:bookmarkEnd w:id="241"/>
    </w:p>
    <w:p w14:paraId="09AF601F" w14:textId="77777777" w:rsidR="00845D5E" w:rsidRPr="005E264F" w:rsidRDefault="00845D5E" w:rsidP="005E264F">
      <w:pPr>
        <w:spacing w:after="0" w:line="240" w:lineRule="auto"/>
        <w:rPr>
          <w:rFonts w:cstheme="minorHAnsi"/>
        </w:rPr>
      </w:pPr>
      <w:r w:rsidRPr="005E264F">
        <w:rPr>
          <w:rFonts w:cstheme="minorHAnsi"/>
        </w:rPr>
        <w:t xml:space="preserve">Refer to BS1192 and PAS1192 (British Standards and Publicly Available Specifications from BSI) for additional information on the BIM concept and Figures relating to Information Hand Over including the related management processes, and nature and types of information. The process starts with the Employer’s Information Requirements (Principal’s Information Requirements in CFIHOS) and leads to the BIM Execution Plan and Master Information Delivery Plan. The BIM concept differentiates plant related information into two categories, one is a Project Information Model, and the other is an Asset Information Model. </w:t>
      </w:r>
    </w:p>
    <w:p w14:paraId="28074DA5" w14:textId="77777777" w:rsidR="00845D5E" w:rsidRPr="005E264F" w:rsidRDefault="00845D5E" w:rsidP="005E264F">
      <w:pPr>
        <w:keepNext/>
        <w:spacing w:after="0" w:line="240" w:lineRule="auto"/>
        <w:jc w:val="center"/>
        <w:rPr>
          <w:rFonts w:cstheme="minorHAnsi"/>
        </w:rPr>
      </w:pPr>
    </w:p>
    <w:p w14:paraId="3B3A7840"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42" w:name="_Toc21980741"/>
      <w:bookmarkStart w:id="243" w:name="_Toc59117372"/>
      <w:bookmarkStart w:id="244" w:name="_Toc59117879"/>
      <w:r w:rsidRPr="005E264F">
        <w:rPr>
          <w:rFonts w:asciiTheme="minorHAnsi" w:hAnsiTheme="minorHAnsi" w:cstheme="minorHAnsi"/>
          <w:sz w:val="22"/>
          <w:szCs w:val="22"/>
        </w:rPr>
        <w:t>Project Information Model - Work in Progress</w:t>
      </w:r>
      <w:bookmarkEnd w:id="242"/>
      <w:bookmarkEnd w:id="243"/>
      <w:bookmarkEnd w:id="244"/>
    </w:p>
    <w:p w14:paraId="4D2409C3" w14:textId="0FC13266" w:rsidR="00845D5E" w:rsidRDefault="00845D5E" w:rsidP="005E264F">
      <w:pPr>
        <w:spacing w:after="0" w:line="240" w:lineRule="auto"/>
        <w:rPr>
          <w:rFonts w:cstheme="minorHAnsi"/>
        </w:rPr>
      </w:pPr>
      <w:r w:rsidRPr="005E264F">
        <w:rPr>
          <w:rFonts w:cstheme="minorHAnsi"/>
        </w:rPr>
        <w:t>Project Information Model is the documents, non-graphical data, and graphical data which are still work in progress and subject to change. Therefore, they are not used for the Principal’s operation and maintenance.</w:t>
      </w:r>
    </w:p>
    <w:p w14:paraId="01B71D8B" w14:textId="77777777" w:rsidR="00A73C68" w:rsidRPr="005E264F" w:rsidRDefault="00A73C68" w:rsidP="005E264F">
      <w:pPr>
        <w:spacing w:after="0" w:line="240" w:lineRule="auto"/>
        <w:rPr>
          <w:rFonts w:cstheme="minorHAnsi"/>
        </w:rPr>
      </w:pPr>
    </w:p>
    <w:p w14:paraId="7A9767DC"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45" w:name="_Toc21980742"/>
      <w:bookmarkStart w:id="246" w:name="_Toc59117373"/>
      <w:bookmarkStart w:id="247" w:name="_Toc59117880"/>
      <w:r w:rsidRPr="005E264F">
        <w:rPr>
          <w:rFonts w:asciiTheme="minorHAnsi" w:hAnsiTheme="minorHAnsi" w:cstheme="minorHAnsi"/>
          <w:sz w:val="22"/>
          <w:szCs w:val="22"/>
        </w:rPr>
        <w:t>Asset Information Model – Archives</w:t>
      </w:r>
      <w:bookmarkEnd w:id="245"/>
      <w:bookmarkEnd w:id="246"/>
      <w:bookmarkEnd w:id="247"/>
    </w:p>
    <w:p w14:paraId="1D7863F3" w14:textId="77777777" w:rsidR="00845D5E" w:rsidRPr="005E264F" w:rsidRDefault="00845D5E" w:rsidP="005E264F">
      <w:pPr>
        <w:spacing w:after="0" w:line="240" w:lineRule="auto"/>
        <w:rPr>
          <w:rFonts w:cstheme="minorHAnsi"/>
        </w:rPr>
      </w:pPr>
      <w:r w:rsidRPr="005E264F">
        <w:rPr>
          <w:rFonts w:cstheme="minorHAnsi"/>
        </w:rPr>
        <w:t>Asset Information Model, on this other hand, are As-built information at the time of the physical plant handover, which are used for operation and maintenance.</w:t>
      </w:r>
    </w:p>
    <w:p w14:paraId="2E9F3307" w14:textId="2EC5C1EF" w:rsidR="00845D5E" w:rsidRDefault="00845D5E" w:rsidP="005E264F">
      <w:pPr>
        <w:spacing w:after="0" w:line="240" w:lineRule="auto"/>
        <w:rPr>
          <w:rFonts w:cstheme="minorHAnsi"/>
        </w:rPr>
      </w:pPr>
      <w:r w:rsidRPr="005E264F">
        <w:rPr>
          <w:rFonts w:cstheme="minorHAnsi"/>
        </w:rPr>
        <w:t>Principal or Contract may elect to demand Project Information Model to be included in the Information Handover plan.</w:t>
      </w:r>
    </w:p>
    <w:p w14:paraId="73ADC078" w14:textId="77777777" w:rsidR="00A73C68" w:rsidRPr="005E264F" w:rsidRDefault="00A73C68" w:rsidP="005E264F">
      <w:pPr>
        <w:spacing w:after="0" w:line="240" w:lineRule="auto"/>
        <w:rPr>
          <w:rFonts w:cstheme="minorHAnsi"/>
        </w:rPr>
      </w:pPr>
    </w:p>
    <w:p w14:paraId="2C754D8A"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48" w:name="_Toc21980743"/>
      <w:bookmarkStart w:id="249" w:name="_Toc59117374"/>
      <w:bookmarkStart w:id="250" w:name="_Toc59117881"/>
      <w:r w:rsidRPr="005E264F">
        <w:rPr>
          <w:rFonts w:asciiTheme="minorHAnsi" w:hAnsiTheme="minorHAnsi" w:cstheme="minorHAnsi"/>
          <w:sz w:val="22"/>
          <w:szCs w:val="22"/>
        </w:rPr>
        <w:t>Common Data Environment (CDE)</w:t>
      </w:r>
      <w:bookmarkEnd w:id="248"/>
      <w:bookmarkEnd w:id="249"/>
      <w:bookmarkEnd w:id="250"/>
    </w:p>
    <w:p w14:paraId="2B2C713D" w14:textId="77777777" w:rsidR="00845D5E" w:rsidRPr="005E264F" w:rsidRDefault="00845D5E" w:rsidP="005E264F">
      <w:pPr>
        <w:spacing w:after="0" w:line="240" w:lineRule="auto"/>
        <w:rPr>
          <w:rFonts w:cstheme="minorHAnsi"/>
        </w:rPr>
      </w:pPr>
      <w:r w:rsidRPr="005E264F">
        <w:rPr>
          <w:rFonts w:cstheme="minorHAnsi"/>
        </w:rPr>
        <w:t>The Common Data Environment is a concept to share, review, publish, and maintain the data and documents. CDE is meant to achieve the ‘Single Source of Truth’ principle, though it may be built physically by using multiple IT environments such as electric document management and multiple databases.</w:t>
      </w:r>
    </w:p>
    <w:p w14:paraId="6300FD49" w14:textId="77777777" w:rsidR="00845D5E" w:rsidRPr="005E264F" w:rsidRDefault="00845D5E" w:rsidP="005E264F">
      <w:pPr>
        <w:spacing w:after="0" w:line="240" w:lineRule="auto"/>
        <w:rPr>
          <w:rFonts w:cstheme="minorHAnsi"/>
        </w:rPr>
      </w:pPr>
      <w:r w:rsidRPr="005E264F">
        <w:rPr>
          <w:rFonts w:cstheme="minorHAnsi"/>
        </w:rPr>
        <w:t>CDE manages Project Information Model and Asset Information Model where different stakeholders may be interested in either model.</w:t>
      </w:r>
    </w:p>
    <w:p w14:paraId="3801C857" w14:textId="77777777" w:rsidR="00845D5E" w:rsidRPr="005E264F" w:rsidRDefault="00845D5E" w:rsidP="005E264F">
      <w:pPr>
        <w:spacing w:after="0" w:line="240" w:lineRule="auto"/>
        <w:rPr>
          <w:rFonts w:cstheme="minorHAnsi"/>
        </w:rPr>
      </w:pPr>
    </w:p>
    <w:p w14:paraId="376F7DE2" w14:textId="78D34B40" w:rsidR="00845D5E" w:rsidRDefault="00845D5E" w:rsidP="00A73C68">
      <w:pPr>
        <w:pStyle w:val="Appendix"/>
        <w:spacing w:beforeLines="0" w:before="0"/>
        <w:ind w:left="420" w:hanging="420"/>
        <w:jc w:val="left"/>
        <w:rPr>
          <w:rFonts w:asciiTheme="minorHAnsi" w:hAnsiTheme="minorHAnsi" w:cstheme="minorHAnsi"/>
          <w:b/>
          <w:sz w:val="28"/>
          <w:szCs w:val="28"/>
        </w:rPr>
      </w:pPr>
      <w:bookmarkStart w:id="251" w:name="_Toc21980744"/>
      <w:bookmarkStart w:id="252" w:name="_Toc59117375"/>
      <w:bookmarkStart w:id="253" w:name="_Toc59117882"/>
      <w:r w:rsidRPr="00A73C68">
        <w:rPr>
          <w:rFonts w:asciiTheme="minorHAnsi" w:hAnsiTheme="minorHAnsi" w:cstheme="minorHAnsi"/>
          <w:b/>
          <w:sz w:val="28"/>
          <w:szCs w:val="28"/>
        </w:rPr>
        <w:t>Annex B: Transmittal</w:t>
      </w:r>
      <w:bookmarkEnd w:id="251"/>
      <w:bookmarkEnd w:id="252"/>
      <w:bookmarkEnd w:id="253"/>
    </w:p>
    <w:p w14:paraId="5CFAC1D8" w14:textId="77777777" w:rsidR="00A73C68" w:rsidRPr="00A73C68" w:rsidRDefault="00A73C68" w:rsidP="00A73C68">
      <w:pPr>
        <w:spacing w:after="0" w:line="240" w:lineRule="auto"/>
        <w:rPr>
          <w:lang w:eastAsia="ja-JP"/>
        </w:rPr>
      </w:pPr>
    </w:p>
    <w:p w14:paraId="4B3D1D7E" w14:textId="77777777" w:rsidR="00845D5E" w:rsidRPr="005E264F" w:rsidRDefault="00845D5E" w:rsidP="005E264F">
      <w:pPr>
        <w:pStyle w:val="Appendix1"/>
        <w:numPr>
          <w:ilvl w:val="1"/>
          <w:numId w:val="13"/>
        </w:numPr>
        <w:spacing w:beforeLines="0" w:before="0"/>
        <w:rPr>
          <w:rFonts w:asciiTheme="minorHAnsi" w:hAnsiTheme="minorHAnsi" w:cstheme="minorHAnsi"/>
          <w:sz w:val="22"/>
          <w:szCs w:val="22"/>
        </w:rPr>
      </w:pPr>
      <w:bookmarkStart w:id="254" w:name="_Toc21980745"/>
      <w:bookmarkStart w:id="255" w:name="_Toc59117376"/>
      <w:bookmarkStart w:id="256" w:name="_Toc59117883"/>
      <w:r w:rsidRPr="005E264F">
        <w:rPr>
          <w:rFonts w:asciiTheme="minorHAnsi" w:hAnsiTheme="minorHAnsi" w:cstheme="minorHAnsi"/>
          <w:sz w:val="22"/>
          <w:szCs w:val="22"/>
        </w:rPr>
        <w:t>General</w:t>
      </w:r>
      <w:bookmarkEnd w:id="254"/>
      <w:bookmarkEnd w:id="255"/>
      <w:bookmarkEnd w:id="256"/>
    </w:p>
    <w:p w14:paraId="02A1552D" w14:textId="4DF751FF" w:rsidR="00845D5E" w:rsidRDefault="00845D5E" w:rsidP="005E264F">
      <w:pPr>
        <w:spacing w:after="0" w:line="240" w:lineRule="auto"/>
        <w:rPr>
          <w:rFonts w:eastAsiaTheme="minorEastAsia" w:cstheme="minorHAnsi"/>
        </w:rPr>
      </w:pPr>
      <w:r w:rsidRPr="005E264F">
        <w:rPr>
          <w:rFonts w:eastAsiaTheme="minorEastAsia" w:cstheme="minorHAnsi"/>
        </w:rPr>
        <w:t>All the CFIHOS related documents shall be delivered with transmittals through EDMS. This annex shows typical examples of how it is organized. How a transmittal should be organized and transmitted for a Project shall be specified in the Contract by Principal.</w:t>
      </w:r>
    </w:p>
    <w:p w14:paraId="24118485" w14:textId="77777777" w:rsidR="00A73C68" w:rsidRPr="005E264F" w:rsidRDefault="00A73C68" w:rsidP="005E264F">
      <w:pPr>
        <w:spacing w:after="0" w:line="240" w:lineRule="auto"/>
        <w:rPr>
          <w:rFonts w:eastAsiaTheme="minorEastAsia" w:cstheme="minorHAnsi"/>
        </w:rPr>
      </w:pPr>
    </w:p>
    <w:p w14:paraId="024D5021" w14:textId="77777777" w:rsidR="00845D5E" w:rsidRPr="005E264F" w:rsidRDefault="00845D5E" w:rsidP="005E264F">
      <w:pPr>
        <w:pStyle w:val="Appendix1"/>
        <w:numPr>
          <w:ilvl w:val="1"/>
          <w:numId w:val="13"/>
        </w:numPr>
        <w:spacing w:beforeLines="0" w:before="0"/>
        <w:rPr>
          <w:rFonts w:asciiTheme="minorHAnsi" w:hAnsiTheme="minorHAnsi" w:cstheme="minorHAnsi"/>
          <w:sz w:val="22"/>
          <w:szCs w:val="22"/>
        </w:rPr>
      </w:pPr>
      <w:bookmarkStart w:id="257" w:name="_Toc21980746"/>
      <w:bookmarkStart w:id="258" w:name="_Toc59117377"/>
      <w:bookmarkStart w:id="259" w:name="_Toc59117884"/>
      <w:r w:rsidRPr="005E264F">
        <w:rPr>
          <w:rFonts w:asciiTheme="minorHAnsi" w:hAnsiTheme="minorHAnsi" w:cstheme="minorHAnsi"/>
          <w:sz w:val="22"/>
          <w:szCs w:val="22"/>
        </w:rPr>
        <w:t>Components in a Transmittal</w:t>
      </w:r>
      <w:bookmarkEnd w:id="257"/>
      <w:bookmarkEnd w:id="258"/>
      <w:bookmarkEnd w:id="259"/>
    </w:p>
    <w:p w14:paraId="6B07BEFB"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A transmittal may contain the following components. Those components do not necessarily represent physical files if a certain EDMS is used.</w:t>
      </w:r>
    </w:p>
    <w:p w14:paraId="23368E7A" w14:textId="77777777" w:rsidR="00845D5E" w:rsidRPr="005E264F" w:rsidRDefault="00845D5E" w:rsidP="005E264F">
      <w:pPr>
        <w:tabs>
          <w:tab w:val="left" w:pos="2268"/>
        </w:tabs>
        <w:spacing w:after="0" w:line="240" w:lineRule="auto"/>
        <w:ind w:left="2376" w:hangingChars="1080" w:hanging="2376"/>
        <w:rPr>
          <w:rFonts w:eastAsiaTheme="minorEastAsia" w:cstheme="minorHAnsi"/>
        </w:rPr>
      </w:pPr>
      <w:r w:rsidRPr="005E264F">
        <w:rPr>
          <w:rFonts w:eastAsiaTheme="minorEastAsia" w:cstheme="minorHAnsi"/>
        </w:rPr>
        <w:t>The Transmittal:</w:t>
      </w:r>
      <w:r w:rsidRPr="005E264F">
        <w:rPr>
          <w:rFonts w:eastAsiaTheme="minorEastAsia" w:cstheme="minorHAnsi"/>
        </w:rPr>
        <w:tab/>
        <w:t>contains the metadata of the Primary File, the Native Files, the Additional Files and the Index File and may be created automatically by EDMS or created manually in a separate file as a cover page.</w:t>
      </w:r>
    </w:p>
    <w:p w14:paraId="7F04B4DC" w14:textId="77777777" w:rsidR="00845D5E" w:rsidRPr="005E264F" w:rsidRDefault="00845D5E" w:rsidP="005E264F">
      <w:pPr>
        <w:tabs>
          <w:tab w:val="left" w:pos="2268"/>
        </w:tabs>
        <w:spacing w:after="0" w:line="240" w:lineRule="auto"/>
        <w:ind w:left="2376" w:hangingChars="1080" w:hanging="2376"/>
        <w:rPr>
          <w:rFonts w:eastAsiaTheme="minorEastAsia" w:cstheme="minorHAnsi"/>
        </w:rPr>
      </w:pPr>
      <w:r w:rsidRPr="005E264F">
        <w:rPr>
          <w:rFonts w:eastAsiaTheme="minorEastAsia" w:cstheme="minorHAnsi"/>
        </w:rPr>
        <w:t xml:space="preserve">Primary File: </w:t>
      </w:r>
      <w:r w:rsidRPr="005E264F">
        <w:rPr>
          <w:rFonts w:eastAsiaTheme="minorEastAsia" w:cstheme="minorHAnsi"/>
        </w:rPr>
        <w:tab/>
        <w:t>is a file registered in Master Document Register submitted, usually in a single PDF file.</w:t>
      </w:r>
    </w:p>
    <w:p w14:paraId="729B5441" w14:textId="77777777" w:rsidR="00845D5E" w:rsidRPr="005E264F" w:rsidRDefault="00845D5E" w:rsidP="005E264F">
      <w:pPr>
        <w:tabs>
          <w:tab w:val="left" w:pos="2268"/>
        </w:tabs>
        <w:spacing w:after="0" w:line="240" w:lineRule="auto"/>
        <w:ind w:left="2376" w:hangingChars="1080" w:hanging="2376"/>
        <w:rPr>
          <w:rFonts w:eastAsiaTheme="minorEastAsia" w:cstheme="minorHAnsi"/>
        </w:rPr>
      </w:pPr>
      <w:r w:rsidRPr="005E264F">
        <w:rPr>
          <w:rFonts w:eastAsiaTheme="minorEastAsia" w:cstheme="minorHAnsi"/>
        </w:rPr>
        <w:t xml:space="preserve">Native Files: </w:t>
      </w:r>
      <w:r w:rsidRPr="005E264F">
        <w:rPr>
          <w:rFonts w:eastAsiaTheme="minorEastAsia" w:cstheme="minorHAnsi"/>
        </w:rPr>
        <w:tab/>
        <w:t>are used to build the Primary File. A single PDF file can be produced by multiple native files such as MS Word and MS Excel files converted to form the PDF.</w:t>
      </w:r>
    </w:p>
    <w:p w14:paraId="4BFC3707" w14:textId="77777777" w:rsidR="00845D5E" w:rsidRPr="005E264F" w:rsidRDefault="00845D5E" w:rsidP="005E264F">
      <w:pPr>
        <w:tabs>
          <w:tab w:val="left" w:pos="2268"/>
        </w:tabs>
        <w:spacing w:after="0" w:line="240" w:lineRule="auto"/>
        <w:ind w:left="2376" w:hangingChars="1080" w:hanging="2376"/>
        <w:rPr>
          <w:rFonts w:eastAsiaTheme="minorEastAsia" w:cstheme="minorHAnsi"/>
        </w:rPr>
      </w:pPr>
      <w:r w:rsidRPr="005E264F">
        <w:rPr>
          <w:rFonts w:eastAsiaTheme="minorEastAsia" w:cstheme="minorHAnsi"/>
        </w:rPr>
        <w:t>Reference Files:</w:t>
      </w:r>
      <w:r w:rsidRPr="005E264F">
        <w:rPr>
          <w:rFonts w:eastAsiaTheme="minorEastAsia" w:cstheme="minorHAnsi"/>
        </w:rPr>
        <w:tab/>
        <w:t>are any additional files to supplement the submission;</w:t>
      </w:r>
    </w:p>
    <w:p w14:paraId="25D7D34C" w14:textId="77777777" w:rsidR="00845D5E" w:rsidRPr="005E264F" w:rsidRDefault="00845D5E" w:rsidP="005E264F">
      <w:pPr>
        <w:tabs>
          <w:tab w:val="left" w:pos="2268"/>
        </w:tabs>
        <w:spacing w:after="0" w:line="240" w:lineRule="auto"/>
        <w:ind w:left="2376" w:hangingChars="1080" w:hanging="2376"/>
        <w:rPr>
          <w:rFonts w:eastAsiaTheme="minorEastAsia" w:cstheme="minorHAnsi"/>
        </w:rPr>
      </w:pPr>
      <w:r w:rsidRPr="005E264F">
        <w:rPr>
          <w:rFonts w:eastAsiaTheme="minorEastAsia" w:cstheme="minorHAnsi"/>
        </w:rPr>
        <w:t>Index File:</w:t>
      </w:r>
      <w:r w:rsidRPr="005E264F">
        <w:rPr>
          <w:rFonts w:eastAsiaTheme="minorEastAsia" w:cstheme="minorHAnsi"/>
        </w:rPr>
        <w:tab/>
        <w:t>contains an index showing which files are attached to the submission;</w:t>
      </w:r>
    </w:p>
    <w:p w14:paraId="63D1D696" w14:textId="77777777" w:rsidR="00845D5E" w:rsidRPr="005E264F" w:rsidRDefault="00845D5E" w:rsidP="005E264F">
      <w:pPr>
        <w:tabs>
          <w:tab w:val="left" w:pos="2268"/>
        </w:tabs>
        <w:spacing w:after="0" w:line="240" w:lineRule="auto"/>
        <w:ind w:left="2376" w:hangingChars="1080" w:hanging="2376"/>
        <w:rPr>
          <w:rFonts w:eastAsiaTheme="minorEastAsia" w:cstheme="minorHAnsi"/>
        </w:rPr>
      </w:pPr>
      <w:r w:rsidRPr="005E264F">
        <w:rPr>
          <w:rFonts w:eastAsiaTheme="minorEastAsia" w:cstheme="minorHAnsi"/>
        </w:rPr>
        <w:t>Zip File:</w:t>
      </w:r>
      <w:r w:rsidRPr="005E264F">
        <w:rPr>
          <w:rFonts w:eastAsiaTheme="minorEastAsia" w:cstheme="minorHAnsi"/>
        </w:rPr>
        <w:tab/>
        <w:t>packages other files;</w:t>
      </w:r>
    </w:p>
    <w:p w14:paraId="04221961" w14:textId="67AC12F1" w:rsidR="00845D5E" w:rsidRDefault="00845D5E" w:rsidP="005E264F">
      <w:pPr>
        <w:pStyle w:val="Appendix1"/>
        <w:numPr>
          <w:ilvl w:val="1"/>
          <w:numId w:val="13"/>
        </w:numPr>
        <w:spacing w:beforeLines="0" w:before="0"/>
        <w:rPr>
          <w:rFonts w:asciiTheme="minorHAnsi" w:hAnsiTheme="minorHAnsi" w:cstheme="minorHAnsi"/>
          <w:sz w:val="22"/>
          <w:szCs w:val="22"/>
        </w:rPr>
      </w:pPr>
      <w:bookmarkStart w:id="260" w:name="_Toc21980747"/>
      <w:bookmarkStart w:id="261" w:name="_Toc59117378"/>
      <w:bookmarkStart w:id="262" w:name="_Toc59117885"/>
      <w:r w:rsidRPr="005E264F">
        <w:rPr>
          <w:rFonts w:asciiTheme="minorHAnsi" w:hAnsiTheme="minorHAnsi" w:cstheme="minorHAnsi"/>
          <w:sz w:val="22"/>
          <w:szCs w:val="22"/>
        </w:rPr>
        <w:lastRenderedPageBreak/>
        <w:t>Transmittal and Transmission Options</w:t>
      </w:r>
      <w:bookmarkEnd w:id="260"/>
      <w:bookmarkEnd w:id="261"/>
      <w:bookmarkEnd w:id="262"/>
    </w:p>
    <w:p w14:paraId="4F5F8549" w14:textId="77777777" w:rsidR="00A73C68" w:rsidRPr="00A73C68" w:rsidRDefault="00A73C68" w:rsidP="00A73C68">
      <w:pPr>
        <w:spacing w:after="0"/>
        <w:rPr>
          <w:lang w:val="en-US" w:eastAsia="ja-JP"/>
        </w:rPr>
      </w:pPr>
    </w:p>
    <w:p w14:paraId="2B344C65"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63" w:name="_Toc21980748"/>
      <w:bookmarkStart w:id="264" w:name="_Toc59117379"/>
      <w:bookmarkStart w:id="265" w:name="_Toc59117886"/>
      <w:r w:rsidRPr="005E264F">
        <w:rPr>
          <w:rFonts w:asciiTheme="minorHAnsi" w:hAnsiTheme="minorHAnsi" w:cstheme="minorHAnsi"/>
          <w:sz w:val="22"/>
          <w:szCs w:val="22"/>
        </w:rPr>
        <w:t>Transmittal Options</w:t>
      </w:r>
      <w:bookmarkEnd w:id="263"/>
      <w:bookmarkEnd w:id="264"/>
      <w:bookmarkEnd w:id="265"/>
    </w:p>
    <w:p w14:paraId="10639456" w14:textId="1C8F2BBB" w:rsidR="00845D5E" w:rsidRDefault="00845D5E" w:rsidP="005E264F">
      <w:pPr>
        <w:spacing w:after="0" w:line="240" w:lineRule="auto"/>
        <w:rPr>
          <w:rFonts w:eastAsiaTheme="minorEastAsia" w:cstheme="minorHAnsi"/>
        </w:rPr>
      </w:pPr>
      <w:r w:rsidRPr="005E264F">
        <w:rPr>
          <w:rFonts w:eastAsiaTheme="minorEastAsia" w:cstheme="minorHAnsi"/>
        </w:rPr>
        <w:t>Table B.1 show</w:t>
      </w:r>
      <w:r w:rsidR="006C1348">
        <w:rPr>
          <w:rFonts w:eastAsiaTheme="minorEastAsia" w:cstheme="minorHAnsi"/>
        </w:rPr>
        <w:t>s</w:t>
      </w:r>
      <w:r w:rsidRPr="005E264F">
        <w:rPr>
          <w:rFonts w:eastAsiaTheme="minorEastAsia" w:cstheme="minorHAnsi"/>
        </w:rPr>
        <w:t xml:space="preserve"> various transmittal options that can be adopted by Principal. The combinations of those options will form the requirements of document submis</w:t>
      </w:r>
      <w:r w:rsidR="006C1348">
        <w:rPr>
          <w:rFonts w:eastAsiaTheme="minorEastAsia" w:cstheme="minorHAnsi"/>
        </w:rPr>
        <w:t xml:space="preserve">sions. Please note some of </w:t>
      </w:r>
      <w:r w:rsidRPr="005E264F">
        <w:rPr>
          <w:rFonts w:eastAsiaTheme="minorEastAsia" w:cstheme="minorHAnsi"/>
        </w:rPr>
        <w:t>options may be dependent on other options.</w:t>
      </w:r>
    </w:p>
    <w:p w14:paraId="0D9188CA" w14:textId="77777777" w:rsidR="00A73C68" w:rsidRPr="005E264F" w:rsidRDefault="00A73C68" w:rsidP="005E264F">
      <w:pPr>
        <w:spacing w:after="0" w:line="240" w:lineRule="auto"/>
        <w:rPr>
          <w:rFonts w:eastAsiaTheme="minorEastAsia" w:cstheme="minorHAnsi"/>
        </w:rPr>
      </w:pPr>
    </w:p>
    <w:p w14:paraId="573E7252" w14:textId="77777777" w:rsidR="00845D5E" w:rsidRPr="005E264F" w:rsidRDefault="00845D5E" w:rsidP="005E264F">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4</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Transmittal Options</w:t>
      </w:r>
    </w:p>
    <w:tbl>
      <w:tblPr>
        <w:tblStyle w:val="TableGrid"/>
        <w:tblW w:w="9209" w:type="dxa"/>
        <w:jc w:val="center"/>
        <w:tblCellMar>
          <w:top w:w="28" w:type="dxa"/>
          <w:left w:w="28" w:type="dxa"/>
          <w:bottom w:w="28" w:type="dxa"/>
          <w:right w:w="28" w:type="dxa"/>
        </w:tblCellMar>
        <w:tblLook w:val="04A0" w:firstRow="1" w:lastRow="0" w:firstColumn="1" w:lastColumn="0" w:noHBand="0" w:noVBand="1"/>
      </w:tblPr>
      <w:tblGrid>
        <w:gridCol w:w="1838"/>
        <w:gridCol w:w="2410"/>
        <w:gridCol w:w="4961"/>
      </w:tblGrid>
      <w:tr w:rsidR="00845D5E" w:rsidRPr="005E264F" w14:paraId="0BA56827" w14:textId="77777777" w:rsidTr="006C1348">
        <w:trPr>
          <w:jc w:val="center"/>
        </w:trPr>
        <w:tc>
          <w:tcPr>
            <w:tcW w:w="1838" w:type="dxa"/>
            <w:shd w:val="clear" w:color="auto" w:fill="D9E2F3" w:themeFill="accent1" w:themeFillTint="33"/>
          </w:tcPr>
          <w:p w14:paraId="11B48DC8" w14:textId="77777777" w:rsidR="00845D5E" w:rsidRPr="005E264F" w:rsidRDefault="00845D5E" w:rsidP="005E264F">
            <w:pPr>
              <w:rPr>
                <w:rFonts w:cstheme="minorHAnsi"/>
                <w:sz w:val="22"/>
                <w:szCs w:val="22"/>
              </w:rPr>
            </w:pPr>
            <w:r w:rsidRPr="005E264F">
              <w:rPr>
                <w:rFonts w:cstheme="minorHAnsi"/>
                <w:sz w:val="22"/>
                <w:szCs w:val="22"/>
              </w:rPr>
              <w:t>Options</w:t>
            </w:r>
          </w:p>
        </w:tc>
        <w:tc>
          <w:tcPr>
            <w:tcW w:w="2410" w:type="dxa"/>
            <w:shd w:val="clear" w:color="auto" w:fill="D9E2F3" w:themeFill="accent1" w:themeFillTint="33"/>
          </w:tcPr>
          <w:p w14:paraId="56AFEAE7" w14:textId="77777777" w:rsidR="00845D5E" w:rsidRPr="005E264F" w:rsidRDefault="00845D5E" w:rsidP="005E264F">
            <w:pPr>
              <w:rPr>
                <w:rFonts w:cstheme="minorHAnsi"/>
                <w:sz w:val="22"/>
                <w:szCs w:val="22"/>
              </w:rPr>
            </w:pPr>
            <w:r w:rsidRPr="005E264F">
              <w:rPr>
                <w:rFonts w:cstheme="minorHAnsi"/>
                <w:sz w:val="22"/>
                <w:szCs w:val="22"/>
              </w:rPr>
              <w:t>Choice</w:t>
            </w:r>
          </w:p>
        </w:tc>
        <w:tc>
          <w:tcPr>
            <w:tcW w:w="4961" w:type="dxa"/>
            <w:shd w:val="clear" w:color="auto" w:fill="D9E2F3" w:themeFill="accent1" w:themeFillTint="33"/>
          </w:tcPr>
          <w:p w14:paraId="35D37111" w14:textId="77777777" w:rsidR="00845D5E" w:rsidRPr="005E264F" w:rsidRDefault="00845D5E" w:rsidP="005E264F">
            <w:pPr>
              <w:rPr>
                <w:rFonts w:cstheme="minorHAnsi"/>
                <w:sz w:val="22"/>
                <w:szCs w:val="22"/>
              </w:rPr>
            </w:pPr>
            <w:r w:rsidRPr="005E264F">
              <w:rPr>
                <w:rFonts w:cstheme="minorHAnsi"/>
                <w:sz w:val="22"/>
                <w:szCs w:val="22"/>
              </w:rPr>
              <w:t>Description</w:t>
            </w:r>
          </w:p>
        </w:tc>
      </w:tr>
      <w:tr w:rsidR="00845D5E" w:rsidRPr="005E264F" w14:paraId="3513D476" w14:textId="77777777" w:rsidTr="006C1348">
        <w:trPr>
          <w:jc w:val="center"/>
        </w:trPr>
        <w:tc>
          <w:tcPr>
            <w:tcW w:w="1838" w:type="dxa"/>
            <w:vMerge w:val="restart"/>
            <w:vAlign w:val="center"/>
          </w:tcPr>
          <w:p w14:paraId="639964E0" w14:textId="77777777" w:rsidR="00845D5E" w:rsidRPr="005E264F" w:rsidRDefault="00845D5E" w:rsidP="005E264F">
            <w:pPr>
              <w:rPr>
                <w:rFonts w:cstheme="minorHAnsi"/>
                <w:sz w:val="22"/>
                <w:szCs w:val="22"/>
              </w:rPr>
            </w:pPr>
            <w:r w:rsidRPr="005E264F">
              <w:rPr>
                <w:rFonts w:cstheme="minorHAnsi"/>
                <w:sz w:val="22"/>
                <w:szCs w:val="22"/>
              </w:rPr>
              <w:t>Zip Option</w:t>
            </w:r>
          </w:p>
        </w:tc>
        <w:tc>
          <w:tcPr>
            <w:tcW w:w="2410" w:type="dxa"/>
            <w:vAlign w:val="center"/>
          </w:tcPr>
          <w:p w14:paraId="0EBFD4DF" w14:textId="77777777" w:rsidR="00845D5E" w:rsidRPr="005E264F" w:rsidRDefault="00845D5E" w:rsidP="005E264F">
            <w:pPr>
              <w:rPr>
                <w:rFonts w:cstheme="minorHAnsi"/>
                <w:sz w:val="22"/>
                <w:szCs w:val="22"/>
              </w:rPr>
            </w:pPr>
            <w:r w:rsidRPr="005E264F">
              <w:rPr>
                <w:rFonts w:cstheme="minorHAnsi"/>
                <w:sz w:val="22"/>
                <w:szCs w:val="22"/>
              </w:rPr>
              <w:t>Allow Zip</w:t>
            </w:r>
          </w:p>
        </w:tc>
        <w:tc>
          <w:tcPr>
            <w:tcW w:w="4961" w:type="dxa"/>
          </w:tcPr>
          <w:p w14:paraId="70562D46" w14:textId="77777777" w:rsidR="00845D5E" w:rsidRPr="005E264F" w:rsidRDefault="00845D5E" w:rsidP="005E264F">
            <w:pPr>
              <w:rPr>
                <w:rFonts w:cstheme="minorHAnsi"/>
                <w:sz w:val="22"/>
                <w:szCs w:val="22"/>
              </w:rPr>
            </w:pPr>
            <w:r w:rsidRPr="005E264F">
              <w:rPr>
                <w:rFonts w:cstheme="minorHAnsi"/>
                <w:sz w:val="22"/>
                <w:szCs w:val="22"/>
              </w:rPr>
              <w:t>Zip file(s) can be used in document submissions.</w:t>
            </w:r>
          </w:p>
        </w:tc>
      </w:tr>
      <w:tr w:rsidR="00845D5E" w:rsidRPr="005E264F" w14:paraId="0C81F1BD" w14:textId="77777777" w:rsidTr="006C1348">
        <w:trPr>
          <w:jc w:val="center"/>
        </w:trPr>
        <w:tc>
          <w:tcPr>
            <w:tcW w:w="1838" w:type="dxa"/>
            <w:vMerge/>
          </w:tcPr>
          <w:p w14:paraId="54CA7A6C" w14:textId="77777777" w:rsidR="00845D5E" w:rsidRPr="005E264F" w:rsidRDefault="00845D5E" w:rsidP="005E264F">
            <w:pPr>
              <w:rPr>
                <w:rFonts w:cstheme="minorHAnsi"/>
                <w:sz w:val="22"/>
                <w:szCs w:val="22"/>
              </w:rPr>
            </w:pPr>
          </w:p>
        </w:tc>
        <w:tc>
          <w:tcPr>
            <w:tcW w:w="2410" w:type="dxa"/>
            <w:vAlign w:val="center"/>
          </w:tcPr>
          <w:p w14:paraId="76C76CFA" w14:textId="77777777" w:rsidR="00845D5E" w:rsidRPr="005E264F" w:rsidRDefault="00845D5E" w:rsidP="005E264F">
            <w:pPr>
              <w:rPr>
                <w:rFonts w:cstheme="minorHAnsi"/>
                <w:sz w:val="22"/>
                <w:szCs w:val="22"/>
              </w:rPr>
            </w:pPr>
            <w:r w:rsidRPr="005E264F">
              <w:rPr>
                <w:rFonts w:cstheme="minorHAnsi"/>
                <w:sz w:val="22"/>
                <w:szCs w:val="22"/>
              </w:rPr>
              <w:t>Prohibit Zip</w:t>
            </w:r>
          </w:p>
        </w:tc>
        <w:tc>
          <w:tcPr>
            <w:tcW w:w="4961" w:type="dxa"/>
          </w:tcPr>
          <w:p w14:paraId="5BACBAAA" w14:textId="2CB7ED13" w:rsidR="00845D5E" w:rsidRPr="005E264F" w:rsidRDefault="00845D5E" w:rsidP="006C1348">
            <w:pPr>
              <w:rPr>
                <w:rFonts w:cstheme="minorHAnsi"/>
                <w:sz w:val="22"/>
                <w:szCs w:val="22"/>
              </w:rPr>
            </w:pPr>
            <w:r w:rsidRPr="005E264F">
              <w:rPr>
                <w:rFonts w:cstheme="minorHAnsi"/>
                <w:sz w:val="22"/>
                <w:szCs w:val="22"/>
              </w:rPr>
              <w:t>Zip files not allowed in document submissions.</w:t>
            </w:r>
          </w:p>
        </w:tc>
      </w:tr>
      <w:tr w:rsidR="00845D5E" w:rsidRPr="005E264F" w14:paraId="232C7942" w14:textId="77777777" w:rsidTr="006C1348">
        <w:trPr>
          <w:jc w:val="center"/>
        </w:trPr>
        <w:tc>
          <w:tcPr>
            <w:tcW w:w="1838" w:type="dxa"/>
            <w:vMerge w:val="restart"/>
            <w:vAlign w:val="center"/>
          </w:tcPr>
          <w:p w14:paraId="70239B4D" w14:textId="77777777" w:rsidR="00845D5E" w:rsidRPr="005E264F" w:rsidRDefault="00845D5E" w:rsidP="005E264F">
            <w:pPr>
              <w:rPr>
                <w:rFonts w:cstheme="minorHAnsi"/>
                <w:sz w:val="22"/>
                <w:szCs w:val="22"/>
              </w:rPr>
            </w:pPr>
            <w:r w:rsidRPr="005E264F">
              <w:rPr>
                <w:rFonts w:cstheme="minorHAnsi"/>
                <w:sz w:val="22"/>
                <w:szCs w:val="22"/>
              </w:rPr>
              <w:t>Password Option</w:t>
            </w:r>
          </w:p>
        </w:tc>
        <w:tc>
          <w:tcPr>
            <w:tcW w:w="2410" w:type="dxa"/>
            <w:vAlign w:val="center"/>
          </w:tcPr>
          <w:p w14:paraId="2109C94B" w14:textId="77777777" w:rsidR="00845D5E" w:rsidRPr="005E264F" w:rsidRDefault="00845D5E" w:rsidP="005E264F">
            <w:pPr>
              <w:rPr>
                <w:rFonts w:cstheme="minorHAnsi"/>
                <w:sz w:val="22"/>
                <w:szCs w:val="22"/>
              </w:rPr>
            </w:pPr>
            <w:r w:rsidRPr="005E264F">
              <w:rPr>
                <w:rFonts w:cstheme="minorHAnsi"/>
                <w:sz w:val="22"/>
                <w:szCs w:val="22"/>
              </w:rPr>
              <w:t>Allow Password Protection</w:t>
            </w:r>
          </w:p>
        </w:tc>
        <w:tc>
          <w:tcPr>
            <w:tcW w:w="4961" w:type="dxa"/>
          </w:tcPr>
          <w:p w14:paraId="0F7C0084" w14:textId="32FBAB7B" w:rsidR="00845D5E" w:rsidRPr="005E264F" w:rsidRDefault="00845D5E" w:rsidP="006C1348">
            <w:pPr>
              <w:rPr>
                <w:rFonts w:cstheme="minorHAnsi"/>
                <w:sz w:val="22"/>
                <w:szCs w:val="22"/>
              </w:rPr>
            </w:pPr>
            <w:r w:rsidRPr="005E264F">
              <w:rPr>
                <w:rFonts w:cstheme="minorHAnsi"/>
                <w:sz w:val="22"/>
                <w:szCs w:val="22"/>
              </w:rPr>
              <w:t>Documents can be or shall be protected by passwords</w:t>
            </w:r>
            <w:r w:rsidR="006C1348">
              <w:rPr>
                <w:rFonts w:cstheme="minorHAnsi"/>
                <w:sz w:val="22"/>
                <w:szCs w:val="22"/>
              </w:rPr>
              <w:t>. In this case, Principal specifies</w:t>
            </w:r>
            <w:r w:rsidRPr="005E264F">
              <w:rPr>
                <w:rFonts w:cstheme="minorHAnsi"/>
                <w:sz w:val="22"/>
                <w:szCs w:val="22"/>
              </w:rPr>
              <w:t xml:space="preserve"> password</w:t>
            </w:r>
            <w:r w:rsidR="006C1348">
              <w:rPr>
                <w:rFonts w:cstheme="minorHAnsi"/>
                <w:sz w:val="22"/>
                <w:szCs w:val="22"/>
              </w:rPr>
              <w:t xml:space="preserve"> properties (eg  </w:t>
            </w:r>
            <w:r w:rsidRPr="005E264F">
              <w:rPr>
                <w:rFonts w:cstheme="minorHAnsi"/>
                <w:sz w:val="22"/>
                <w:szCs w:val="22"/>
              </w:rPr>
              <w:t>strength</w:t>
            </w:r>
            <w:r w:rsidR="006C1348">
              <w:rPr>
                <w:rFonts w:cstheme="minorHAnsi"/>
                <w:sz w:val="22"/>
                <w:szCs w:val="22"/>
              </w:rPr>
              <w:t>)</w:t>
            </w:r>
            <w:r w:rsidRPr="005E264F">
              <w:rPr>
                <w:rFonts w:cstheme="minorHAnsi"/>
                <w:sz w:val="22"/>
                <w:szCs w:val="22"/>
              </w:rPr>
              <w:t xml:space="preserve"> and how the password is transmitted.</w:t>
            </w:r>
          </w:p>
        </w:tc>
      </w:tr>
      <w:tr w:rsidR="00845D5E" w:rsidRPr="005E264F" w14:paraId="71D5EFCD" w14:textId="77777777" w:rsidTr="006C1348">
        <w:trPr>
          <w:jc w:val="center"/>
        </w:trPr>
        <w:tc>
          <w:tcPr>
            <w:tcW w:w="1838" w:type="dxa"/>
            <w:vMerge/>
          </w:tcPr>
          <w:p w14:paraId="7C34A061" w14:textId="77777777" w:rsidR="00845D5E" w:rsidRPr="005E264F" w:rsidRDefault="00845D5E" w:rsidP="005E264F">
            <w:pPr>
              <w:rPr>
                <w:rFonts w:cstheme="minorHAnsi"/>
                <w:sz w:val="22"/>
                <w:szCs w:val="22"/>
              </w:rPr>
            </w:pPr>
          </w:p>
        </w:tc>
        <w:tc>
          <w:tcPr>
            <w:tcW w:w="2410" w:type="dxa"/>
            <w:vAlign w:val="center"/>
          </w:tcPr>
          <w:p w14:paraId="09F9AD6A" w14:textId="77777777" w:rsidR="00845D5E" w:rsidRPr="005E264F" w:rsidRDefault="00845D5E" w:rsidP="005E264F">
            <w:pPr>
              <w:rPr>
                <w:rFonts w:cstheme="minorHAnsi"/>
                <w:sz w:val="22"/>
                <w:szCs w:val="22"/>
              </w:rPr>
            </w:pPr>
            <w:r w:rsidRPr="005E264F">
              <w:rPr>
                <w:rFonts w:cstheme="minorHAnsi"/>
                <w:sz w:val="22"/>
                <w:szCs w:val="22"/>
              </w:rPr>
              <w:t>Prohibit Password Protection</w:t>
            </w:r>
          </w:p>
        </w:tc>
        <w:tc>
          <w:tcPr>
            <w:tcW w:w="4961" w:type="dxa"/>
          </w:tcPr>
          <w:p w14:paraId="4A7E7EDE" w14:textId="77777777" w:rsidR="00845D5E" w:rsidRPr="005E264F" w:rsidRDefault="00845D5E" w:rsidP="005E264F">
            <w:pPr>
              <w:rPr>
                <w:rFonts w:cstheme="minorHAnsi"/>
                <w:sz w:val="22"/>
                <w:szCs w:val="22"/>
              </w:rPr>
            </w:pPr>
            <w:r w:rsidRPr="005E264F">
              <w:rPr>
                <w:rFonts w:cstheme="minorHAnsi"/>
                <w:sz w:val="22"/>
                <w:szCs w:val="22"/>
              </w:rPr>
              <w:t>Documents shall not be protected by passwords.</w:t>
            </w:r>
          </w:p>
        </w:tc>
      </w:tr>
      <w:tr w:rsidR="00845D5E" w:rsidRPr="005E264F" w14:paraId="7C27965B" w14:textId="77777777" w:rsidTr="006C1348">
        <w:trPr>
          <w:jc w:val="center"/>
        </w:trPr>
        <w:tc>
          <w:tcPr>
            <w:tcW w:w="1838" w:type="dxa"/>
            <w:vMerge w:val="restart"/>
            <w:vAlign w:val="center"/>
          </w:tcPr>
          <w:p w14:paraId="375D6D8E" w14:textId="77777777" w:rsidR="00845D5E" w:rsidRPr="005E264F" w:rsidRDefault="00845D5E" w:rsidP="005E264F">
            <w:pPr>
              <w:rPr>
                <w:rFonts w:cstheme="minorHAnsi"/>
                <w:sz w:val="22"/>
                <w:szCs w:val="22"/>
              </w:rPr>
            </w:pPr>
            <w:r w:rsidRPr="005E264F">
              <w:rPr>
                <w:rFonts w:cstheme="minorHAnsi"/>
                <w:sz w:val="22"/>
                <w:szCs w:val="22"/>
              </w:rPr>
              <w:t>Single or Multiple File Option</w:t>
            </w:r>
          </w:p>
        </w:tc>
        <w:tc>
          <w:tcPr>
            <w:tcW w:w="2410" w:type="dxa"/>
            <w:vAlign w:val="center"/>
          </w:tcPr>
          <w:p w14:paraId="1640B196" w14:textId="77777777" w:rsidR="00845D5E" w:rsidRPr="005E264F" w:rsidRDefault="00845D5E" w:rsidP="005E264F">
            <w:pPr>
              <w:rPr>
                <w:rFonts w:cstheme="minorHAnsi"/>
                <w:sz w:val="22"/>
                <w:szCs w:val="22"/>
              </w:rPr>
            </w:pPr>
            <w:r w:rsidRPr="005E264F">
              <w:rPr>
                <w:rFonts w:cstheme="minorHAnsi"/>
                <w:sz w:val="22"/>
                <w:szCs w:val="22"/>
              </w:rPr>
              <w:t>Single File</w:t>
            </w:r>
          </w:p>
        </w:tc>
        <w:tc>
          <w:tcPr>
            <w:tcW w:w="4961" w:type="dxa"/>
          </w:tcPr>
          <w:p w14:paraId="4AE98888" w14:textId="77777777" w:rsidR="00845D5E" w:rsidRPr="005E264F" w:rsidRDefault="00845D5E" w:rsidP="005E264F">
            <w:pPr>
              <w:rPr>
                <w:rFonts w:cstheme="minorHAnsi"/>
                <w:sz w:val="22"/>
                <w:szCs w:val="22"/>
              </w:rPr>
            </w:pPr>
            <w:r w:rsidRPr="005E264F">
              <w:rPr>
                <w:rFonts w:cstheme="minorHAnsi"/>
                <w:sz w:val="22"/>
                <w:szCs w:val="22"/>
              </w:rPr>
              <w:t>Only one file is allowed in a single document submission where multiple files can be combined in one zip file if the zip is allowed.</w:t>
            </w:r>
          </w:p>
        </w:tc>
      </w:tr>
      <w:tr w:rsidR="00845D5E" w:rsidRPr="005E264F" w14:paraId="473B0E72" w14:textId="77777777" w:rsidTr="006C1348">
        <w:trPr>
          <w:jc w:val="center"/>
        </w:trPr>
        <w:tc>
          <w:tcPr>
            <w:tcW w:w="1838" w:type="dxa"/>
            <w:vMerge/>
            <w:vAlign w:val="center"/>
          </w:tcPr>
          <w:p w14:paraId="15C00FCE" w14:textId="77777777" w:rsidR="00845D5E" w:rsidRPr="005E264F" w:rsidRDefault="00845D5E" w:rsidP="005E264F">
            <w:pPr>
              <w:rPr>
                <w:rFonts w:cstheme="minorHAnsi"/>
                <w:sz w:val="22"/>
                <w:szCs w:val="22"/>
              </w:rPr>
            </w:pPr>
          </w:p>
        </w:tc>
        <w:tc>
          <w:tcPr>
            <w:tcW w:w="2410" w:type="dxa"/>
            <w:vAlign w:val="center"/>
          </w:tcPr>
          <w:p w14:paraId="042B174C" w14:textId="77777777" w:rsidR="00845D5E" w:rsidRPr="005E264F" w:rsidRDefault="00845D5E" w:rsidP="005E264F">
            <w:pPr>
              <w:rPr>
                <w:rFonts w:cstheme="minorHAnsi"/>
                <w:sz w:val="22"/>
                <w:szCs w:val="22"/>
              </w:rPr>
            </w:pPr>
            <w:r w:rsidRPr="005E264F">
              <w:rPr>
                <w:rFonts w:cstheme="minorHAnsi"/>
                <w:sz w:val="22"/>
                <w:szCs w:val="22"/>
              </w:rPr>
              <w:t>Multiple Files</w:t>
            </w:r>
          </w:p>
        </w:tc>
        <w:tc>
          <w:tcPr>
            <w:tcW w:w="4961" w:type="dxa"/>
          </w:tcPr>
          <w:p w14:paraId="042980B3" w14:textId="77777777" w:rsidR="00845D5E" w:rsidRPr="005E264F" w:rsidRDefault="00845D5E" w:rsidP="005E264F">
            <w:pPr>
              <w:rPr>
                <w:rFonts w:cstheme="minorHAnsi"/>
                <w:sz w:val="22"/>
                <w:szCs w:val="22"/>
              </w:rPr>
            </w:pPr>
            <w:r w:rsidRPr="005E264F">
              <w:rPr>
                <w:rFonts w:cstheme="minorHAnsi"/>
                <w:sz w:val="22"/>
                <w:szCs w:val="22"/>
              </w:rPr>
              <w:t>Multiple files can be contained in a single document submission</w:t>
            </w:r>
          </w:p>
        </w:tc>
      </w:tr>
      <w:tr w:rsidR="00845D5E" w:rsidRPr="005E264F" w14:paraId="6E5BB220" w14:textId="77777777" w:rsidTr="006C1348">
        <w:trPr>
          <w:jc w:val="center"/>
        </w:trPr>
        <w:tc>
          <w:tcPr>
            <w:tcW w:w="1838" w:type="dxa"/>
            <w:vMerge w:val="restart"/>
            <w:vAlign w:val="center"/>
          </w:tcPr>
          <w:p w14:paraId="3FA606D4" w14:textId="77777777" w:rsidR="00845D5E" w:rsidRPr="005E264F" w:rsidRDefault="00845D5E" w:rsidP="005E264F">
            <w:pPr>
              <w:rPr>
                <w:rFonts w:cstheme="minorHAnsi"/>
                <w:sz w:val="22"/>
                <w:szCs w:val="22"/>
              </w:rPr>
            </w:pPr>
            <w:r w:rsidRPr="005E264F">
              <w:rPr>
                <w:rFonts w:cstheme="minorHAnsi"/>
                <w:sz w:val="22"/>
                <w:szCs w:val="22"/>
              </w:rPr>
              <w:t>Transmittal Creation Option</w:t>
            </w:r>
          </w:p>
        </w:tc>
        <w:tc>
          <w:tcPr>
            <w:tcW w:w="2410" w:type="dxa"/>
            <w:vAlign w:val="center"/>
          </w:tcPr>
          <w:p w14:paraId="5F60BD91" w14:textId="77777777" w:rsidR="00845D5E" w:rsidRPr="005E264F" w:rsidRDefault="00845D5E" w:rsidP="005E264F">
            <w:pPr>
              <w:rPr>
                <w:rFonts w:cstheme="minorHAnsi"/>
                <w:sz w:val="22"/>
                <w:szCs w:val="22"/>
              </w:rPr>
            </w:pPr>
            <w:r w:rsidRPr="005E264F">
              <w:rPr>
                <w:rFonts w:cstheme="minorHAnsi"/>
                <w:sz w:val="22"/>
                <w:szCs w:val="22"/>
              </w:rPr>
              <w:t>Manual Transmittal</w:t>
            </w:r>
          </w:p>
        </w:tc>
        <w:tc>
          <w:tcPr>
            <w:tcW w:w="4961" w:type="dxa"/>
          </w:tcPr>
          <w:p w14:paraId="1D55599E" w14:textId="77777777" w:rsidR="00845D5E" w:rsidRPr="005E264F" w:rsidRDefault="00845D5E" w:rsidP="005E264F">
            <w:pPr>
              <w:rPr>
                <w:rFonts w:cstheme="minorHAnsi"/>
                <w:sz w:val="22"/>
                <w:szCs w:val="22"/>
              </w:rPr>
            </w:pPr>
            <w:r w:rsidRPr="005E264F">
              <w:rPr>
                <w:rFonts w:cstheme="minorHAnsi"/>
                <w:sz w:val="22"/>
                <w:szCs w:val="22"/>
              </w:rPr>
              <w:t>When EDMS does not create a transmittal, it shall be created manually and shall contain all the required information as a cover page.</w:t>
            </w:r>
          </w:p>
        </w:tc>
      </w:tr>
      <w:tr w:rsidR="00845D5E" w:rsidRPr="005E264F" w14:paraId="7FF6DA1F" w14:textId="77777777" w:rsidTr="006C1348">
        <w:trPr>
          <w:jc w:val="center"/>
        </w:trPr>
        <w:tc>
          <w:tcPr>
            <w:tcW w:w="1838" w:type="dxa"/>
            <w:vMerge/>
          </w:tcPr>
          <w:p w14:paraId="4ECD6A83" w14:textId="77777777" w:rsidR="00845D5E" w:rsidRPr="005E264F" w:rsidRDefault="00845D5E" w:rsidP="005E264F">
            <w:pPr>
              <w:rPr>
                <w:rFonts w:cstheme="minorHAnsi"/>
                <w:sz w:val="22"/>
                <w:szCs w:val="22"/>
              </w:rPr>
            </w:pPr>
          </w:p>
        </w:tc>
        <w:tc>
          <w:tcPr>
            <w:tcW w:w="2410" w:type="dxa"/>
            <w:vAlign w:val="center"/>
          </w:tcPr>
          <w:p w14:paraId="397C0B37" w14:textId="77777777" w:rsidR="00845D5E" w:rsidRPr="005E264F" w:rsidRDefault="00845D5E" w:rsidP="005E264F">
            <w:pPr>
              <w:rPr>
                <w:rFonts w:cstheme="minorHAnsi"/>
                <w:sz w:val="22"/>
                <w:szCs w:val="22"/>
              </w:rPr>
            </w:pPr>
            <w:r w:rsidRPr="005E264F">
              <w:rPr>
                <w:rFonts w:cstheme="minorHAnsi"/>
                <w:sz w:val="22"/>
                <w:szCs w:val="22"/>
              </w:rPr>
              <w:t>EDMS Transmittal</w:t>
            </w:r>
          </w:p>
        </w:tc>
        <w:tc>
          <w:tcPr>
            <w:tcW w:w="4961" w:type="dxa"/>
          </w:tcPr>
          <w:p w14:paraId="66C71ED6" w14:textId="77777777" w:rsidR="00845D5E" w:rsidRPr="005E264F" w:rsidRDefault="00845D5E" w:rsidP="005E264F">
            <w:pPr>
              <w:rPr>
                <w:rFonts w:cstheme="minorHAnsi"/>
                <w:sz w:val="22"/>
                <w:szCs w:val="22"/>
              </w:rPr>
            </w:pPr>
            <w:r w:rsidRPr="005E264F">
              <w:rPr>
                <w:rFonts w:cstheme="minorHAnsi"/>
                <w:sz w:val="22"/>
                <w:szCs w:val="22"/>
              </w:rPr>
              <w:t>When EDMS creates a transmittal such as Aconex, the form and the document metadata of the transmittal should be defined for the document submission.</w:t>
            </w:r>
          </w:p>
        </w:tc>
      </w:tr>
      <w:tr w:rsidR="00845D5E" w:rsidRPr="005E264F" w14:paraId="4FE84468" w14:textId="77777777" w:rsidTr="006C1348">
        <w:trPr>
          <w:jc w:val="center"/>
        </w:trPr>
        <w:tc>
          <w:tcPr>
            <w:tcW w:w="1838" w:type="dxa"/>
            <w:vMerge w:val="restart"/>
            <w:vAlign w:val="center"/>
          </w:tcPr>
          <w:p w14:paraId="3C1AC40F" w14:textId="77777777" w:rsidR="00845D5E" w:rsidRPr="005E264F" w:rsidRDefault="00845D5E" w:rsidP="005E264F">
            <w:pPr>
              <w:rPr>
                <w:rFonts w:cstheme="minorHAnsi"/>
                <w:sz w:val="22"/>
                <w:szCs w:val="22"/>
              </w:rPr>
            </w:pPr>
            <w:r w:rsidRPr="005E264F">
              <w:rPr>
                <w:rFonts w:cstheme="minorHAnsi"/>
                <w:sz w:val="22"/>
                <w:szCs w:val="22"/>
              </w:rPr>
              <w:t>Index File Option</w:t>
            </w:r>
          </w:p>
        </w:tc>
        <w:tc>
          <w:tcPr>
            <w:tcW w:w="2410" w:type="dxa"/>
            <w:vAlign w:val="center"/>
          </w:tcPr>
          <w:p w14:paraId="69E04365" w14:textId="77777777" w:rsidR="00845D5E" w:rsidRPr="005E264F" w:rsidRDefault="00845D5E" w:rsidP="005E264F">
            <w:pPr>
              <w:rPr>
                <w:rFonts w:cstheme="minorHAnsi"/>
                <w:sz w:val="22"/>
                <w:szCs w:val="22"/>
              </w:rPr>
            </w:pPr>
            <w:r w:rsidRPr="005E264F">
              <w:rPr>
                <w:rFonts w:cstheme="minorHAnsi"/>
                <w:sz w:val="22"/>
                <w:szCs w:val="22"/>
              </w:rPr>
              <w:t>Separate Index File</w:t>
            </w:r>
          </w:p>
        </w:tc>
        <w:tc>
          <w:tcPr>
            <w:tcW w:w="4961" w:type="dxa"/>
          </w:tcPr>
          <w:p w14:paraId="5B8672A0" w14:textId="58495138" w:rsidR="00845D5E" w:rsidRPr="005E264F" w:rsidRDefault="00845D5E" w:rsidP="005E264F">
            <w:pPr>
              <w:rPr>
                <w:rFonts w:cstheme="minorHAnsi"/>
                <w:sz w:val="22"/>
                <w:szCs w:val="22"/>
              </w:rPr>
            </w:pPr>
            <w:r w:rsidRPr="005E264F">
              <w:rPr>
                <w:rFonts w:cstheme="minorHAnsi"/>
                <w:sz w:val="22"/>
                <w:szCs w:val="22"/>
              </w:rPr>
              <w:t>Index of files should be created as a separate file</w:t>
            </w:r>
          </w:p>
        </w:tc>
      </w:tr>
      <w:tr w:rsidR="00845D5E" w:rsidRPr="005E264F" w14:paraId="6A45A015" w14:textId="77777777" w:rsidTr="006C1348">
        <w:trPr>
          <w:jc w:val="center"/>
        </w:trPr>
        <w:tc>
          <w:tcPr>
            <w:tcW w:w="1838" w:type="dxa"/>
            <w:vMerge/>
          </w:tcPr>
          <w:p w14:paraId="1C953348" w14:textId="77777777" w:rsidR="00845D5E" w:rsidRPr="005E264F" w:rsidRDefault="00845D5E" w:rsidP="005E264F">
            <w:pPr>
              <w:rPr>
                <w:rFonts w:cstheme="minorHAnsi"/>
                <w:sz w:val="22"/>
                <w:szCs w:val="22"/>
              </w:rPr>
            </w:pPr>
          </w:p>
        </w:tc>
        <w:tc>
          <w:tcPr>
            <w:tcW w:w="2410" w:type="dxa"/>
            <w:vAlign w:val="center"/>
          </w:tcPr>
          <w:p w14:paraId="22DD2168" w14:textId="77777777" w:rsidR="00845D5E" w:rsidRPr="005E264F" w:rsidRDefault="00845D5E" w:rsidP="005E264F">
            <w:pPr>
              <w:rPr>
                <w:rFonts w:cstheme="minorHAnsi"/>
                <w:sz w:val="22"/>
                <w:szCs w:val="22"/>
              </w:rPr>
            </w:pPr>
            <w:r w:rsidRPr="005E264F">
              <w:rPr>
                <w:rFonts w:cstheme="minorHAnsi"/>
                <w:sz w:val="22"/>
                <w:szCs w:val="22"/>
              </w:rPr>
              <w:t>Index Information</w:t>
            </w:r>
          </w:p>
        </w:tc>
        <w:tc>
          <w:tcPr>
            <w:tcW w:w="4961" w:type="dxa"/>
          </w:tcPr>
          <w:p w14:paraId="18575ADD" w14:textId="6AC7D90F" w:rsidR="00845D5E" w:rsidRPr="005E264F" w:rsidRDefault="00845D5E" w:rsidP="005E264F">
            <w:pPr>
              <w:rPr>
                <w:rFonts w:cstheme="minorHAnsi"/>
                <w:sz w:val="22"/>
                <w:szCs w:val="22"/>
              </w:rPr>
            </w:pPr>
            <w:r w:rsidRPr="005E264F">
              <w:rPr>
                <w:rFonts w:cstheme="minorHAnsi"/>
                <w:sz w:val="22"/>
                <w:szCs w:val="22"/>
              </w:rPr>
              <w:t>Index information can be described as a table in the Transmittal itself or in the cover page.</w:t>
            </w:r>
          </w:p>
        </w:tc>
      </w:tr>
    </w:tbl>
    <w:p w14:paraId="11A11FA6" w14:textId="1451C60E" w:rsidR="00A73C68" w:rsidRDefault="00A73C68"/>
    <w:p w14:paraId="0C1B30A1"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66" w:name="_Toc21980749"/>
      <w:bookmarkStart w:id="267" w:name="_Toc59117380"/>
      <w:bookmarkStart w:id="268" w:name="_Toc59117887"/>
      <w:r w:rsidRPr="005E264F">
        <w:rPr>
          <w:rFonts w:asciiTheme="minorHAnsi" w:hAnsiTheme="minorHAnsi" w:cstheme="minorHAnsi"/>
          <w:sz w:val="22"/>
          <w:szCs w:val="22"/>
        </w:rPr>
        <w:t>Transmission Method Options</w:t>
      </w:r>
      <w:bookmarkEnd w:id="266"/>
      <w:bookmarkEnd w:id="267"/>
      <w:bookmarkEnd w:id="268"/>
    </w:p>
    <w:p w14:paraId="0A2552A7" w14:textId="1D459FCF" w:rsidR="00845D5E" w:rsidRDefault="00845D5E" w:rsidP="005E264F">
      <w:pPr>
        <w:spacing w:after="0" w:line="240" w:lineRule="auto"/>
        <w:rPr>
          <w:rFonts w:eastAsiaTheme="minorEastAsia" w:cstheme="minorHAnsi"/>
        </w:rPr>
      </w:pPr>
      <w:r w:rsidRPr="005E264F">
        <w:rPr>
          <w:rFonts w:eastAsiaTheme="minorEastAsia" w:cstheme="minorHAnsi"/>
        </w:rPr>
        <w:t>The mechanism for transferring the Transmittals between Principal and Contractor shall be agreed at the commencement of the contract period. The following table shows various transmission options that can be adopted by Principal.</w:t>
      </w:r>
    </w:p>
    <w:p w14:paraId="13108C50" w14:textId="77777777" w:rsidR="00A73C68" w:rsidRPr="005E264F" w:rsidRDefault="00A73C68" w:rsidP="005E264F">
      <w:pPr>
        <w:spacing w:after="0" w:line="240" w:lineRule="auto"/>
        <w:rPr>
          <w:rFonts w:eastAsiaTheme="minorEastAsia" w:cstheme="minorHAnsi"/>
        </w:rPr>
      </w:pPr>
    </w:p>
    <w:p w14:paraId="54E0930E" w14:textId="77777777" w:rsidR="00845D5E" w:rsidRPr="00A73C68" w:rsidRDefault="00845D5E" w:rsidP="00A73C68">
      <w:pPr>
        <w:spacing w:after="0" w:line="240" w:lineRule="auto"/>
        <w:rPr>
          <w:rFonts w:eastAsiaTheme="minorEastAsia" w:cstheme="minorHAnsi"/>
          <w:b/>
        </w:rPr>
      </w:pPr>
      <w:r w:rsidRPr="00A73C68">
        <w:rPr>
          <w:rFonts w:eastAsiaTheme="minorEastAsia" w:cstheme="minorHAnsi"/>
          <w:b/>
        </w:rPr>
        <w:t>Shared EDMS:</w:t>
      </w:r>
    </w:p>
    <w:p w14:paraId="46765761" w14:textId="77777777" w:rsidR="00845D5E" w:rsidRPr="005E264F" w:rsidRDefault="00845D5E" w:rsidP="006C1348">
      <w:pPr>
        <w:spacing w:after="0" w:line="240" w:lineRule="auto"/>
        <w:rPr>
          <w:rFonts w:eastAsiaTheme="minorEastAsia" w:cstheme="minorHAnsi"/>
        </w:rPr>
      </w:pPr>
      <w:r w:rsidRPr="005E264F">
        <w:rPr>
          <w:rFonts w:eastAsiaTheme="minorEastAsia" w:cstheme="minorHAnsi"/>
        </w:rPr>
        <w:t>Principal may instruct Contractor to directly access the Principal’s EDMS. In such a case, documents are submitted using the EDMS application. Principal shall specify the following elements:</w:t>
      </w:r>
    </w:p>
    <w:p w14:paraId="4502EF2B" w14:textId="77777777" w:rsidR="00845D5E" w:rsidRPr="005E264F" w:rsidRDefault="00845D5E" w:rsidP="006C1348">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Authentication: User ID and password to access the EDMS;</w:t>
      </w:r>
    </w:p>
    <w:p w14:paraId="1C9E10AD" w14:textId="77777777" w:rsidR="00845D5E" w:rsidRPr="005E264F" w:rsidRDefault="00845D5E" w:rsidP="006C1348">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Permission: Which roles are provided and what actions are allowed for the roles;</w:t>
      </w:r>
    </w:p>
    <w:p w14:paraId="76F27E55" w14:textId="77777777" w:rsidR="00845D5E" w:rsidRPr="005E264F" w:rsidRDefault="00845D5E" w:rsidP="006C1348">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System Information: Specific requirements such as browser types and versions and system constraints;</w:t>
      </w:r>
    </w:p>
    <w:p w14:paraId="4FE579A4" w14:textId="77777777" w:rsidR="00845D5E" w:rsidRPr="005E264F" w:rsidRDefault="00845D5E" w:rsidP="006C1348">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Manuals and Training: Principal may provide the user manual, training or workshops for Contractor to become familiarized.</w:t>
      </w:r>
    </w:p>
    <w:p w14:paraId="31785EAC" w14:textId="398D10A4" w:rsidR="00845D5E" w:rsidRDefault="00845D5E" w:rsidP="005E264F">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Workflow Specifications: Types of workflows to be used for Contractor;</w:t>
      </w:r>
    </w:p>
    <w:p w14:paraId="73C42A02" w14:textId="77777777" w:rsidR="006C1348" w:rsidRPr="006C1348" w:rsidRDefault="006C1348" w:rsidP="006C1348">
      <w:pPr>
        <w:rPr>
          <w:rFonts w:eastAsiaTheme="minorEastAsia" w:cstheme="minorHAnsi"/>
        </w:rPr>
      </w:pPr>
    </w:p>
    <w:p w14:paraId="71D4BB02" w14:textId="176918CC" w:rsidR="00845D5E" w:rsidRPr="006C1348" w:rsidRDefault="00845D5E" w:rsidP="006C1348">
      <w:pPr>
        <w:rPr>
          <w:rFonts w:eastAsiaTheme="minorEastAsia" w:cstheme="minorHAnsi"/>
          <w:b/>
        </w:rPr>
      </w:pPr>
      <w:r w:rsidRPr="006C1348">
        <w:rPr>
          <w:rFonts w:eastAsiaTheme="minorEastAsia" w:cstheme="minorHAnsi"/>
          <w:b/>
        </w:rPr>
        <w:lastRenderedPageBreak/>
        <w:t>FTP and Shared Folders;</w:t>
      </w:r>
    </w:p>
    <w:p w14:paraId="0917235B" w14:textId="77777777" w:rsidR="00845D5E" w:rsidRPr="005E264F" w:rsidRDefault="00845D5E" w:rsidP="005E264F">
      <w:pPr>
        <w:spacing w:after="0" w:line="240" w:lineRule="auto"/>
        <w:rPr>
          <w:rFonts w:eastAsiaTheme="minorEastAsia" w:cstheme="minorHAnsi"/>
          <w:u w:val="single"/>
        </w:rPr>
      </w:pPr>
      <w:r w:rsidRPr="005E264F">
        <w:rPr>
          <w:rFonts w:eastAsiaTheme="minorEastAsia" w:cstheme="minorHAnsi"/>
          <w:u w:val="single"/>
        </w:rPr>
        <w:t>FTP Site</w:t>
      </w:r>
    </w:p>
    <w:p w14:paraId="57B415A0"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Upon contract award, Principal and Contractor establish shared folders allowing each other to access. The following elements shall be specified.</w:t>
      </w:r>
    </w:p>
    <w:p w14:paraId="32AE847A" w14:textId="77777777" w:rsidR="00845D5E" w:rsidRPr="005E264F" w:rsidRDefault="00845D5E" w:rsidP="005E264F">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Protocol: Port and the types of FTP shall be specified (Which port used for which protocol is allowed such as basic FTP with Port 21, SFTP or FTPS.</w:t>
      </w:r>
    </w:p>
    <w:p w14:paraId="6C1CFEA1" w14:textId="77777777" w:rsidR="00845D5E" w:rsidRPr="005E264F" w:rsidRDefault="00845D5E" w:rsidP="005E264F">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Authentication: User ID and password to access the shared folder;</w:t>
      </w:r>
    </w:p>
    <w:p w14:paraId="2F615D2D" w14:textId="77777777" w:rsidR="00845D5E" w:rsidRPr="005E264F" w:rsidRDefault="00845D5E" w:rsidP="005E264F">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Permission: Which folders can be accessed with which permission such as download, upload, edit, move or delete.</w:t>
      </w:r>
    </w:p>
    <w:p w14:paraId="45405666" w14:textId="77777777" w:rsidR="00845D5E" w:rsidRPr="005E264F" w:rsidRDefault="00845D5E" w:rsidP="005E264F">
      <w:pPr>
        <w:pStyle w:val="ListParagraph"/>
        <w:numPr>
          <w:ilvl w:val="0"/>
          <w:numId w:val="16"/>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Maximum File Size and Total Capacity: The maximum size of files for upload and what to do when the total folder capacity is reached.</w:t>
      </w:r>
    </w:p>
    <w:p w14:paraId="256FD5D0" w14:textId="77777777" w:rsidR="00A73C68" w:rsidRDefault="00A73C68" w:rsidP="005E264F">
      <w:pPr>
        <w:spacing w:after="0" w:line="240" w:lineRule="auto"/>
        <w:rPr>
          <w:rFonts w:eastAsiaTheme="minorEastAsia" w:cstheme="minorHAnsi"/>
          <w:u w:val="single"/>
        </w:rPr>
      </w:pPr>
    </w:p>
    <w:p w14:paraId="503F52BB" w14:textId="600B1D4C" w:rsidR="00845D5E" w:rsidRPr="005E264F" w:rsidRDefault="00845D5E" w:rsidP="005E264F">
      <w:pPr>
        <w:spacing w:after="0" w:line="240" w:lineRule="auto"/>
        <w:rPr>
          <w:rFonts w:eastAsiaTheme="minorEastAsia" w:cstheme="minorHAnsi"/>
          <w:u w:val="single"/>
        </w:rPr>
      </w:pPr>
      <w:r w:rsidRPr="005E264F">
        <w:rPr>
          <w:rFonts w:eastAsiaTheme="minorEastAsia" w:cstheme="minorHAnsi"/>
          <w:u w:val="single"/>
        </w:rPr>
        <w:t>Notification</w:t>
      </w:r>
    </w:p>
    <w:p w14:paraId="2855BB4F" w14:textId="1D2FF5D4" w:rsidR="00845D5E" w:rsidRDefault="00845D5E" w:rsidP="005E264F">
      <w:pPr>
        <w:spacing w:after="0" w:line="240" w:lineRule="auto"/>
        <w:rPr>
          <w:rFonts w:eastAsiaTheme="minorEastAsia" w:cstheme="minorHAnsi"/>
        </w:rPr>
      </w:pPr>
      <w:r w:rsidRPr="005E264F">
        <w:rPr>
          <w:rFonts w:eastAsiaTheme="minorEastAsia" w:cstheme="minorHAnsi"/>
        </w:rPr>
        <w:t>When a transmittal is uploaded to the shared folder, the sender shall notify the receiver by sending an E-mail containing a clear reference to the Transmittal number and its location in the shared folder.</w:t>
      </w:r>
    </w:p>
    <w:p w14:paraId="53F67790" w14:textId="77777777" w:rsidR="00A73C68" w:rsidRPr="005E264F" w:rsidRDefault="00A73C68" w:rsidP="005E264F">
      <w:pPr>
        <w:spacing w:after="0" w:line="240" w:lineRule="auto"/>
        <w:rPr>
          <w:rFonts w:eastAsiaTheme="minorEastAsia" w:cstheme="minorHAnsi"/>
        </w:rPr>
      </w:pPr>
    </w:p>
    <w:p w14:paraId="7BFF8456" w14:textId="77777777" w:rsidR="00845D5E" w:rsidRPr="006C1348" w:rsidRDefault="00845D5E" w:rsidP="006C1348">
      <w:pPr>
        <w:spacing w:after="0" w:line="240" w:lineRule="auto"/>
        <w:rPr>
          <w:rFonts w:eastAsiaTheme="minorEastAsia" w:cstheme="minorHAnsi"/>
          <w:b/>
        </w:rPr>
      </w:pPr>
      <w:r w:rsidRPr="006C1348">
        <w:rPr>
          <w:rFonts w:eastAsiaTheme="minorEastAsia" w:cstheme="minorHAnsi"/>
          <w:b/>
        </w:rPr>
        <w:t>HTTP and Shared Folders:</w:t>
      </w:r>
    </w:p>
    <w:p w14:paraId="1484D1C1" w14:textId="602B5784" w:rsidR="00845D5E" w:rsidRDefault="00845D5E" w:rsidP="006C1348">
      <w:pPr>
        <w:spacing w:after="0" w:line="240" w:lineRule="auto"/>
        <w:rPr>
          <w:rFonts w:eastAsiaTheme="minorEastAsia" w:cstheme="minorHAnsi"/>
        </w:rPr>
      </w:pPr>
      <w:r w:rsidRPr="005E264F">
        <w:rPr>
          <w:rFonts w:eastAsiaTheme="minorEastAsia" w:cstheme="minorHAnsi"/>
        </w:rPr>
        <w:t>This option is the same as above FTP except that a different port and protocol is used such as HTTP or HTTPS.</w:t>
      </w:r>
    </w:p>
    <w:p w14:paraId="79C9410F" w14:textId="77777777" w:rsidR="00A73C68" w:rsidRPr="005E264F" w:rsidRDefault="00A73C68" w:rsidP="006C1348">
      <w:pPr>
        <w:spacing w:after="0" w:line="240" w:lineRule="auto"/>
        <w:rPr>
          <w:rFonts w:eastAsiaTheme="minorEastAsia" w:cstheme="minorHAnsi"/>
        </w:rPr>
      </w:pPr>
    </w:p>
    <w:p w14:paraId="466F8BFD" w14:textId="77777777" w:rsidR="00845D5E" w:rsidRPr="006C1348" w:rsidRDefault="00845D5E" w:rsidP="006C1348">
      <w:pPr>
        <w:spacing w:after="0" w:line="240" w:lineRule="auto"/>
        <w:rPr>
          <w:rFonts w:eastAsiaTheme="minorEastAsia" w:cstheme="minorHAnsi"/>
          <w:b/>
        </w:rPr>
      </w:pPr>
      <w:r w:rsidRPr="006C1348">
        <w:rPr>
          <w:rFonts w:eastAsiaTheme="minorEastAsia" w:cstheme="minorHAnsi"/>
          <w:b/>
        </w:rPr>
        <w:t>Web API (Application Programming Interface):</w:t>
      </w:r>
    </w:p>
    <w:p w14:paraId="405A4F90" w14:textId="77777777" w:rsidR="00845D5E" w:rsidRPr="005E264F" w:rsidRDefault="00845D5E" w:rsidP="006C1348">
      <w:pPr>
        <w:spacing w:after="0" w:line="240" w:lineRule="auto"/>
        <w:rPr>
          <w:rFonts w:eastAsiaTheme="minorEastAsia" w:cstheme="minorHAnsi"/>
        </w:rPr>
      </w:pPr>
      <w:r w:rsidRPr="005E264F">
        <w:rPr>
          <w:rFonts w:eastAsiaTheme="minorEastAsia" w:cstheme="minorHAnsi"/>
        </w:rPr>
        <w:t>Principal may allow Contractor to use the Web Api provided by Principal, in which case the following elements shall be specified:</w:t>
      </w:r>
    </w:p>
    <w:p w14:paraId="63AB1B4E" w14:textId="77777777" w:rsidR="00845D5E" w:rsidRPr="005E264F" w:rsidRDefault="00845D5E" w:rsidP="005E264F">
      <w:pPr>
        <w:pStyle w:val="ListParagraph"/>
        <w:numPr>
          <w:ilvl w:val="0"/>
          <w:numId w:val="15"/>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Authentications and Permissions: see above in FTP</w:t>
      </w:r>
    </w:p>
    <w:p w14:paraId="364370EE" w14:textId="0A778CA7" w:rsidR="00845D5E" w:rsidRDefault="00845D5E" w:rsidP="005E264F">
      <w:pPr>
        <w:pStyle w:val="ListParagraph"/>
        <w:numPr>
          <w:ilvl w:val="0"/>
          <w:numId w:val="15"/>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Web Api specifications: Url, parameters, and other HTTP specifications such as HTTP methods (GET, POST, PUT, PATCH, DELETE), header, authorization and body</w:t>
      </w:r>
    </w:p>
    <w:p w14:paraId="275B9B3E" w14:textId="77777777" w:rsidR="00A73C68" w:rsidRPr="005E264F" w:rsidRDefault="00A73C68" w:rsidP="00A73C68">
      <w:pPr>
        <w:pStyle w:val="ListParagraph"/>
        <w:spacing w:beforeLines="0" w:before="0"/>
        <w:ind w:leftChars="0" w:left="420"/>
        <w:rPr>
          <w:rFonts w:asciiTheme="minorHAnsi" w:eastAsiaTheme="minorEastAsia" w:hAnsiTheme="minorHAnsi" w:cstheme="minorHAnsi"/>
          <w:sz w:val="22"/>
          <w:szCs w:val="22"/>
        </w:rPr>
      </w:pPr>
    </w:p>
    <w:p w14:paraId="54501C06" w14:textId="77777777" w:rsidR="00845D5E" w:rsidRPr="005E264F" w:rsidRDefault="00845D5E" w:rsidP="005E264F">
      <w:pPr>
        <w:pStyle w:val="Appendix1"/>
        <w:numPr>
          <w:ilvl w:val="1"/>
          <w:numId w:val="13"/>
        </w:numPr>
        <w:spacing w:beforeLines="0" w:before="0"/>
        <w:rPr>
          <w:rFonts w:asciiTheme="minorHAnsi" w:hAnsiTheme="minorHAnsi" w:cstheme="minorHAnsi"/>
          <w:sz w:val="22"/>
          <w:szCs w:val="22"/>
        </w:rPr>
      </w:pPr>
      <w:bookmarkStart w:id="269" w:name="_Toc21980750"/>
      <w:bookmarkStart w:id="270" w:name="_Toc59117381"/>
      <w:bookmarkStart w:id="271" w:name="_Toc59117888"/>
      <w:r w:rsidRPr="005E264F">
        <w:rPr>
          <w:rFonts w:asciiTheme="minorHAnsi" w:hAnsiTheme="minorHAnsi" w:cstheme="minorHAnsi"/>
          <w:sz w:val="22"/>
          <w:szCs w:val="22"/>
        </w:rPr>
        <w:t>Examples</w:t>
      </w:r>
      <w:bookmarkEnd w:id="269"/>
      <w:bookmarkEnd w:id="270"/>
      <w:bookmarkEnd w:id="271"/>
    </w:p>
    <w:p w14:paraId="204FE98C"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72" w:name="_Toc21980751"/>
      <w:bookmarkStart w:id="273" w:name="_Toc59117382"/>
      <w:bookmarkStart w:id="274" w:name="_Toc59117889"/>
      <w:r w:rsidRPr="005E264F">
        <w:rPr>
          <w:rFonts w:asciiTheme="minorHAnsi" w:hAnsiTheme="minorHAnsi" w:cstheme="minorHAnsi"/>
          <w:sz w:val="22"/>
          <w:szCs w:val="22"/>
        </w:rPr>
        <w:t>Combinations of Transmission Options</w:t>
      </w:r>
      <w:bookmarkEnd w:id="272"/>
      <w:bookmarkEnd w:id="273"/>
      <w:bookmarkEnd w:id="274"/>
    </w:p>
    <w:p w14:paraId="34BF71C2" w14:textId="33B4E70C" w:rsidR="00845D5E" w:rsidRDefault="00845D5E" w:rsidP="005E264F">
      <w:pPr>
        <w:spacing w:after="0" w:line="240" w:lineRule="auto"/>
        <w:rPr>
          <w:rFonts w:eastAsiaTheme="minorEastAsia" w:cstheme="minorHAnsi"/>
        </w:rPr>
      </w:pPr>
      <w:r w:rsidRPr="005E264F">
        <w:rPr>
          <w:rFonts w:eastAsiaTheme="minorEastAsia" w:cstheme="minorHAnsi"/>
        </w:rPr>
        <w:t>Two examples are presented to show how the options can be applied (see Table B.2).</w:t>
      </w:r>
    </w:p>
    <w:p w14:paraId="3E1097B8" w14:textId="77777777" w:rsidR="006C1348" w:rsidRPr="005E264F" w:rsidRDefault="006C1348" w:rsidP="005E264F">
      <w:pPr>
        <w:spacing w:after="0" w:line="240" w:lineRule="auto"/>
        <w:rPr>
          <w:rFonts w:eastAsiaTheme="minorEastAsia" w:cstheme="minorHAnsi"/>
        </w:rPr>
      </w:pPr>
    </w:p>
    <w:p w14:paraId="2F7BE769" w14:textId="31DD5B8E" w:rsidR="00845D5E" w:rsidRDefault="00845D5E" w:rsidP="005E264F">
      <w:pPr>
        <w:pStyle w:val="Caption"/>
        <w:keepNext/>
        <w:spacing w:beforeLines="0" w:before="0"/>
        <w:jc w:val="center"/>
        <w:rPr>
          <w:rFonts w:asciiTheme="minorHAnsi" w:hAnsiTheme="minorHAnsi" w:cstheme="minorHAnsi"/>
          <w:noProof/>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5</w:t>
      </w:r>
      <w:r w:rsidRPr="005E264F">
        <w:rPr>
          <w:rFonts w:asciiTheme="minorHAnsi" w:hAnsiTheme="minorHAnsi" w:cstheme="minorHAnsi"/>
          <w:sz w:val="22"/>
          <w:szCs w:val="22"/>
        </w:rPr>
        <w:fldChar w:fldCharType="end"/>
      </w:r>
      <w:r w:rsidRPr="005E264F">
        <w:rPr>
          <w:rFonts w:asciiTheme="minorHAnsi" w:hAnsiTheme="minorHAnsi" w:cstheme="minorHAnsi"/>
          <w:noProof/>
          <w:sz w:val="22"/>
          <w:szCs w:val="22"/>
        </w:rPr>
        <w:t>: Transmission Options</w:t>
      </w:r>
    </w:p>
    <w:tbl>
      <w:tblPr>
        <w:tblStyle w:val="TableGrid"/>
        <w:tblW w:w="0" w:type="auto"/>
        <w:jc w:val="center"/>
        <w:tblLook w:val="04A0" w:firstRow="1" w:lastRow="0" w:firstColumn="1" w:lastColumn="0" w:noHBand="0" w:noVBand="1"/>
      </w:tblPr>
      <w:tblGrid>
        <w:gridCol w:w="2317"/>
        <w:gridCol w:w="2894"/>
        <w:gridCol w:w="3119"/>
      </w:tblGrid>
      <w:tr w:rsidR="006C1348" w:rsidRPr="005E264F" w14:paraId="122B3562" w14:textId="77777777" w:rsidTr="009D0847">
        <w:trPr>
          <w:jc w:val="center"/>
        </w:trPr>
        <w:tc>
          <w:tcPr>
            <w:tcW w:w="2317" w:type="dxa"/>
            <w:shd w:val="clear" w:color="auto" w:fill="D9E2F3" w:themeFill="accent1" w:themeFillTint="33"/>
          </w:tcPr>
          <w:p w14:paraId="696E5365" w14:textId="77777777" w:rsidR="006C1348" w:rsidRPr="005E264F" w:rsidRDefault="006C1348" w:rsidP="009D0847">
            <w:pPr>
              <w:rPr>
                <w:rFonts w:cstheme="minorHAnsi"/>
                <w:sz w:val="22"/>
                <w:szCs w:val="22"/>
              </w:rPr>
            </w:pPr>
            <w:r w:rsidRPr="005E264F">
              <w:rPr>
                <w:rFonts w:cstheme="minorHAnsi"/>
                <w:sz w:val="22"/>
                <w:szCs w:val="22"/>
              </w:rPr>
              <w:t>Options</w:t>
            </w:r>
          </w:p>
        </w:tc>
        <w:tc>
          <w:tcPr>
            <w:tcW w:w="2894" w:type="dxa"/>
            <w:shd w:val="clear" w:color="auto" w:fill="D9E2F3" w:themeFill="accent1" w:themeFillTint="33"/>
          </w:tcPr>
          <w:p w14:paraId="48822F5E" w14:textId="77777777" w:rsidR="006C1348" w:rsidRPr="005E264F" w:rsidRDefault="006C1348" w:rsidP="009D0847">
            <w:pPr>
              <w:rPr>
                <w:rFonts w:cstheme="minorHAnsi"/>
                <w:sz w:val="22"/>
                <w:szCs w:val="22"/>
              </w:rPr>
            </w:pPr>
            <w:r w:rsidRPr="005E264F">
              <w:rPr>
                <w:rFonts w:cstheme="minorHAnsi"/>
                <w:sz w:val="22"/>
                <w:szCs w:val="22"/>
              </w:rPr>
              <w:t>Example 1</w:t>
            </w:r>
          </w:p>
        </w:tc>
        <w:tc>
          <w:tcPr>
            <w:tcW w:w="3119" w:type="dxa"/>
            <w:shd w:val="clear" w:color="auto" w:fill="D9E2F3" w:themeFill="accent1" w:themeFillTint="33"/>
          </w:tcPr>
          <w:p w14:paraId="456015A5" w14:textId="77777777" w:rsidR="006C1348" w:rsidRPr="005E264F" w:rsidRDefault="006C1348" w:rsidP="009D0847">
            <w:pPr>
              <w:rPr>
                <w:rFonts w:cstheme="minorHAnsi"/>
                <w:sz w:val="22"/>
                <w:szCs w:val="22"/>
              </w:rPr>
            </w:pPr>
            <w:r w:rsidRPr="005E264F">
              <w:rPr>
                <w:rFonts w:cstheme="minorHAnsi"/>
                <w:sz w:val="22"/>
                <w:szCs w:val="22"/>
              </w:rPr>
              <w:t>Example 2</w:t>
            </w:r>
          </w:p>
        </w:tc>
      </w:tr>
      <w:tr w:rsidR="006C1348" w:rsidRPr="005E264F" w14:paraId="49DD98EE" w14:textId="77777777" w:rsidTr="009D0847">
        <w:trPr>
          <w:jc w:val="center"/>
        </w:trPr>
        <w:tc>
          <w:tcPr>
            <w:tcW w:w="2317" w:type="dxa"/>
          </w:tcPr>
          <w:p w14:paraId="1EABAD4C" w14:textId="77777777" w:rsidR="006C1348" w:rsidRPr="005E264F" w:rsidRDefault="006C1348" w:rsidP="009D0847">
            <w:pPr>
              <w:rPr>
                <w:rFonts w:cstheme="minorHAnsi"/>
                <w:sz w:val="22"/>
                <w:szCs w:val="22"/>
              </w:rPr>
            </w:pPr>
            <w:r w:rsidRPr="005E264F">
              <w:rPr>
                <w:rFonts w:cstheme="minorHAnsi"/>
                <w:sz w:val="22"/>
                <w:szCs w:val="22"/>
              </w:rPr>
              <w:t>Zip</w:t>
            </w:r>
          </w:p>
        </w:tc>
        <w:tc>
          <w:tcPr>
            <w:tcW w:w="2894" w:type="dxa"/>
          </w:tcPr>
          <w:p w14:paraId="3B23F508" w14:textId="77777777" w:rsidR="006C1348" w:rsidRPr="005E264F" w:rsidRDefault="006C1348" w:rsidP="009D0847">
            <w:pPr>
              <w:rPr>
                <w:rFonts w:cstheme="minorHAnsi"/>
                <w:sz w:val="22"/>
                <w:szCs w:val="22"/>
              </w:rPr>
            </w:pPr>
            <w:r w:rsidRPr="005E264F">
              <w:rPr>
                <w:rFonts w:cstheme="minorHAnsi"/>
                <w:sz w:val="22"/>
                <w:szCs w:val="22"/>
              </w:rPr>
              <w:t>Use Zip</w:t>
            </w:r>
          </w:p>
        </w:tc>
        <w:tc>
          <w:tcPr>
            <w:tcW w:w="3119" w:type="dxa"/>
          </w:tcPr>
          <w:p w14:paraId="6D7C0520" w14:textId="77777777" w:rsidR="006C1348" w:rsidRPr="005E264F" w:rsidRDefault="006C1348" w:rsidP="009D0847">
            <w:pPr>
              <w:rPr>
                <w:rFonts w:cstheme="minorHAnsi"/>
                <w:sz w:val="22"/>
                <w:szCs w:val="22"/>
              </w:rPr>
            </w:pPr>
            <w:r w:rsidRPr="005E264F">
              <w:rPr>
                <w:rFonts w:cstheme="minorHAnsi"/>
                <w:sz w:val="22"/>
                <w:szCs w:val="22"/>
              </w:rPr>
              <w:t>No Zip allowed</w:t>
            </w:r>
          </w:p>
        </w:tc>
      </w:tr>
      <w:tr w:rsidR="006C1348" w:rsidRPr="005E264F" w14:paraId="277B34CB" w14:textId="77777777" w:rsidTr="009D0847">
        <w:trPr>
          <w:jc w:val="center"/>
        </w:trPr>
        <w:tc>
          <w:tcPr>
            <w:tcW w:w="2317" w:type="dxa"/>
          </w:tcPr>
          <w:p w14:paraId="5540C97D" w14:textId="77777777" w:rsidR="006C1348" w:rsidRPr="005E264F" w:rsidRDefault="006C1348" w:rsidP="009D0847">
            <w:pPr>
              <w:rPr>
                <w:rFonts w:cstheme="minorHAnsi"/>
                <w:sz w:val="22"/>
                <w:szCs w:val="22"/>
              </w:rPr>
            </w:pPr>
            <w:r w:rsidRPr="005E264F">
              <w:rPr>
                <w:rFonts w:cstheme="minorHAnsi"/>
                <w:sz w:val="22"/>
                <w:szCs w:val="22"/>
              </w:rPr>
              <w:t>Password</w:t>
            </w:r>
          </w:p>
        </w:tc>
        <w:tc>
          <w:tcPr>
            <w:tcW w:w="2894" w:type="dxa"/>
          </w:tcPr>
          <w:p w14:paraId="317E90E2" w14:textId="77777777" w:rsidR="006C1348" w:rsidRPr="005E264F" w:rsidRDefault="006C1348" w:rsidP="009D0847">
            <w:pPr>
              <w:rPr>
                <w:rFonts w:cstheme="minorHAnsi"/>
                <w:sz w:val="22"/>
                <w:szCs w:val="22"/>
              </w:rPr>
            </w:pPr>
            <w:r w:rsidRPr="005E264F">
              <w:rPr>
                <w:rFonts w:cstheme="minorHAnsi"/>
                <w:sz w:val="22"/>
                <w:szCs w:val="22"/>
              </w:rPr>
              <w:t>No password allowed</w:t>
            </w:r>
          </w:p>
        </w:tc>
        <w:tc>
          <w:tcPr>
            <w:tcW w:w="3119" w:type="dxa"/>
          </w:tcPr>
          <w:p w14:paraId="5F890B16" w14:textId="77777777" w:rsidR="006C1348" w:rsidRPr="005E264F" w:rsidRDefault="006C1348" w:rsidP="009D0847">
            <w:pPr>
              <w:rPr>
                <w:rFonts w:cstheme="minorHAnsi"/>
                <w:sz w:val="22"/>
                <w:szCs w:val="22"/>
              </w:rPr>
            </w:pPr>
            <w:r w:rsidRPr="005E264F">
              <w:rPr>
                <w:rFonts w:cstheme="minorHAnsi"/>
                <w:sz w:val="22"/>
                <w:szCs w:val="22"/>
              </w:rPr>
              <w:t>No password allowed</w:t>
            </w:r>
          </w:p>
        </w:tc>
      </w:tr>
      <w:tr w:rsidR="006C1348" w:rsidRPr="005E264F" w14:paraId="68A24530" w14:textId="77777777" w:rsidTr="009D0847">
        <w:trPr>
          <w:jc w:val="center"/>
        </w:trPr>
        <w:tc>
          <w:tcPr>
            <w:tcW w:w="2317" w:type="dxa"/>
          </w:tcPr>
          <w:p w14:paraId="3CA51581" w14:textId="77777777" w:rsidR="006C1348" w:rsidRPr="005E264F" w:rsidRDefault="006C1348" w:rsidP="009D0847">
            <w:pPr>
              <w:rPr>
                <w:rFonts w:cstheme="minorHAnsi"/>
                <w:sz w:val="22"/>
                <w:szCs w:val="22"/>
              </w:rPr>
            </w:pPr>
            <w:r w:rsidRPr="005E264F">
              <w:rPr>
                <w:rFonts w:cstheme="minorHAnsi"/>
                <w:sz w:val="22"/>
                <w:szCs w:val="22"/>
              </w:rPr>
              <w:t>Multiple File</w:t>
            </w:r>
          </w:p>
        </w:tc>
        <w:tc>
          <w:tcPr>
            <w:tcW w:w="2894" w:type="dxa"/>
          </w:tcPr>
          <w:p w14:paraId="2436D3D3" w14:textId="77777777" w:rsidR="006C1348" w:rsidRPr="005E264F" w:rsidRDefault="006C1348" w:rsidP="009D0847">
            <w:pPr>
              <w:rPr>
                <w:rFonts w:cstheme="minorHAnsi"/>
                <w:sz w:val="22"/>
                <w:szCs w:val="22"/>
              </w:rPr>
            </w:pPr>
            <w:r w:rsidRPr="005E264F">
              <w:rPr>
                <w:rFonts w:cstheme="minorHAnsi"/>
                <w:sz w:val="22"/>
                <w:szCs w:val="22"/>
              </w:rPr>
              <w:t>Multiple Files in Single Zip File</w:t>
            </w:r>
          </w:p>
        </w:tc>
        <w:tc>
          <w:tcPr>
            <w:tcW w:w="3119" w:type="dxa"/>
          </w:tcPr>
          <w:p w14:paraId="666916F3" w14:textId="77777777" w:rsidR="006C1348" w:rsidRPr="005E264F" w:rsidRDefault="006C1348" w:rsidP="009D0847">
            <w:pPr>
              <w:rPr>
                <w:rFonts w:cstheme="minorHAnsi"/>
                <w:sz w:val="22"/>
                <w:szCs w:val="22"/>
              </w:rPr>
            </w:pPr>
            <w:r w:rsidRPr="005E264F">
              <w:rPr>
                <w:rFonts w:cstheme="minorHAnsi"/>
                <w:sz w:val="22"/>
                <w:szCs w:val="22"/>
              </w:rPr>
              <w:t>Multiple Files allowed</w:t>
            </w:r>
          </w:p>
        </w:tc>
      </w:tr>
      <w:tr w:rsidR="006C1348" w:rsidRPr="005E264F" w14:paraId="07E8D953" w14:textId="77777777" w:rsidTr="009D0847">
        <w:trPr>
          <w:jc w:val="center"/>
        </w:trPr>
        <w:tc>
          <w:tcPr>
            <w:tcW w:w="2317" w:type="dxa"/>
          </w:tcPr>
          <w:p w14:paraId="34452545" w14:textId="77777777" w:rsidR="006C1348" w:rsidRPr="005E264F" w:rsidRDefault="006C1348" w:rsidP="009D0847">
            <w:pPr>
              <w:rPr>
                <w:rFonts w:cstheme="minorHAnsi"/>
                <w:sz w:val="22"/>
                <w:szCs w:val="22"/>
              </w:rPr>
            </w:pPr>
            <w:r w:rsidRPr="005E264F">
              <w:rPr>
                <w:rFonts w:cstheme="minorHAnsi"/>
                <w:sz w:val="22"/>
                <w:szCs w:val="22"/>
              </w:rPr>
              <w:t>Transmittal Creation</w:t>
            </w:r>
          </w:p>
        </w:tc>
        <w:tc>
          <w:tcPr>
            <w:tcW w:w="2894" w:type="dxa"/>
          </w:tcPr>
          <w:p w14:paraId="5BB391F2" w14:textId="77777777" w:rsidR="006C1348" w:rsidRPr="005E264F" w:rsidRDefault="006C1348" w:rsidP="009D0847">
            <w:pPr>
              <w:rPr>
                <w:rFonts w:cstheme="minorHAnsi"/>
                <w:sz w:val="22"/>
                <w:szCs w:val="22"/>
              </w:rPr>
            </w:pPr>
            <w:r w:rsidRPr="005E264F">
              <w:rPr>
                <w:rFonts w:cstheme="minorHAnsi"/>
                <w:sz w:val="22"/>
                <w:szCs w:val="22"/>
              </w:rPr>
              <w:t>Manual Transmittal</w:t>
            </w:r>
          </w:p>
        </w:tc>
        <w:tc>
          <w:tcPr>
            <w:tcW w:w="3119" w:type="dxa"/>
          </w:tcPr>
          <w:p w14:paraId="12F2CE81" w14:textId="77777777" w:rsidR="006C1348" w:rsidRPr="005E264F" w:rsidRDefault="006C1348" w:rsidP="009D0847">
            <w:pPr>
              <w:rPr>
                <w:rFonts w:cstheme="minorHAnsi"/>
                <w:sz w:val="22"/>
                <w:szCs w:val="22"/>
              </w:rPr>
            </w:pPr>
            <w:r w:rsidRPr="005E264F">
              <w:rPr>
                <w:rFonts w:cstheme="minorHAnsi"/>
                <w:sz w:val="22"/>
                <w:szCs w:val="22"/>
              </w:rPr>
              <w:t>EDMS Transmittal</w:t>
            </w:r>
          </w:p>
        </w:tc>
      </w:tr>
      <w:tr w:rsidR="006C1348" w:rsidRPr="005E264F" w14:paraId="292E7701" w14:textId="77777777" w:rsidTr="009D0847">
        <w:trPr>
          <w:jc w:val="center"/>
        </w:trPr>
        <w:tc>
          <w:tcPr>
            <w:tcW w:w="2317" w:type="dxa"/>
          </w:tcPr>
          <w:p w14:paraId="0AE5E9F2" w14:textId="77777777" w:rsidR="006C1348" w:rsidRPr="005E264F" w:rsidRDefault="006C1348" w:rsidP="009D0847">
            <w:pPr>
              <w:rPr>
                <w:rFonts w:cstheme="minorHAnsi"/>
                <w:sz w:val="22"/>
                <w:szCs w:val="22"/>
              </w:rPr>
            </w:pPr>
            <w:r w:rsidRPr="005E264F">
              <w:rPr>
                <w:rFonts w:cstheme="minorHAnsi"/>
                <w:sz w:val="22"/>
                <w:szCs w:val="22"/>
              </w:rPr>
              <w:t>Index</w:t>
            </w:r>
          </w:p>
        </w:tc>
        <w:tc>
          <w:tcPr>
            <w:tcW w:w="2894" w:type="dxa"/>
          </w:tcPr>
          <w:p w14:paraId="314CA382" w14:textId="77777777" w:rsidR="006C1348" w:rsidRPr="005E264F" w:rsidRDefault="006C1348" w:rsidP="009D0847">
            <w:pPr>
              <w:rPr>
                <w:rFonts w:cstheme="minorHAnsi"/>
                <w:sz w:val="22"/>
                <w:szCs w:val="22"/>
              </w:rPr>
            </w:pPr>
            <w:r w:rsidRPr="005E264F">
              <w:rPr>
                <w:rFonts w:cstheme="minorHAnsi"/>
                <w:sz w:val="22"/>
                <w:szCs w:val="22"/>
              </w:rPr>
              <w:t>Separate Index File</w:t>
            </w:r>
          </w:p>
        </w:tc>
        <w:tc>
          <w:tcPr>
            <w:tcW w:w="3119" w:type="dxa"/>
          </w:tcPr>
          <w:p w14:paraId="64298DB6" w14:textId="77777777" w:rsidR="006C1348" w:rsidRPr="005E264F" w:rsidRDefault="006C1348" w:rsidP="009D0847">
            <w:pPr>
              <w:rPr>
                <w:rFonts w:cstheme="minorHAnsi"/>
                <w:sz w:val="22"/>
                <w:szCs w:val="22"/>
              </w:rPr>
            </w:pPr>
            <w:r w:rsidRPr="005E264F">
              <w:rPr>
                <w:rFonts w:cstheme="minorHAnsi"/>
                <w:sz w:val="22"/>
                <w:szCs w:val="22"/>
              </w:rPr>
              <w:t>Index in the Transmittal</w:t>
            </w:r>
          </w:p>
        </w:tc>
      </w:tr>
      <w:tr w:rsidR="006C1348" w:rsidRPr="005E264F" w14:paraId="580C9C6D" w14:textId="77777777" w:rsidTr="009D0847">
        <w:trPr>
          <w:jc w:val="center"/>
        </w:trPr>
        <w:tc>
          <w:tcPr>
            <w:tcW w:w="2317" w:type="dxa"/>
          </w:tcPr>
          <w:p w14:paraId="76982CD0" w14:textId="77777777" w:rsidR="006C1348" w:rsidRPr="005E264F" w:rsidRDefault="006C1348" w:rsidP="009D0847">
            <w:pPr>
              <w:rPr>
                <w:rFonts w:cstheme="minorHAnsi"/>
                <w:sz w:val="22"/>
                <w:szCs w:val="22"/>
              </w:rPr>
            </w:pPr>
            <w:r w:rsidRPr="005E264F">
              <w:rPr>
                <w:rFonts w:cstheme="minorHAnsi"/>
                <w:sz w:val="22"/>
                <w:szCs w:val="22"/>
              </w:rPr>
              <w:t>Transmission</w:t>
            </w:r>
          </w:p>
        </w:tc>
        <w:tc>
          <w:tcPr>
            <w:tcW w:w="2894" w:type="dxa"/>
          </w:tcPr>
          <w:p w14:paraId="46FC2465" w14:textId="77777777" w:rsidR="006C1348" w:rsidRPr="005E264F" w:rsidRDefault="006C1348" w:rsidP="009D0847">
            <w:pPr>
              <w:rPr>
                <w:rFonts w:cstheme="minorHAnsi"/>
                <w:sz w:val="22"/>
                <w:szCs w:val="22"/>
              </w:rPr>
            </w:pPr>
            <w:r w:rsidRPr="005E264F">
              <w:rPr>
                <w:rFonts w:cstheme="minorHAnsi"/>
                <w:sz w:val="22"/>
                <w:szCs w:val="22"/>
              </w:rPr>
              <w:t>FTP Upload/download</w:t>
            </w:r>
          </w:p>
        </w:tc>
        <w:tc>
          <w:tcPr>
            <w:tcW w:w="3119" w:type="dxa"/>
          </w:tcPr>
          <w:p w14:paraId="520D01D8" w14:textId="77777777" w:rsidR="006C1348" w:rsidRPr="005E264F" w:rsidRDefault="006C1348" w:rsidP="009D0847">
            <w:pPr>
              <w:rPr>
                <w:rFonts w:cstheme="minorHAnsi"/>
                <w:sz w:val="22"/>
                <w:szCs w:val="22"/>
              </w:rPr>
            </w:pPr>
            <w:r w:rsidRPr="005E264F">
              <w:rPr>
                <w:rFonts w:cstheme="minorHAnsi"/>
                <w:sz w:val="22"/>
                <w:szCs w:val="22"/>
              </w:rPr>
              <w:t>Shared EDMS</w:t>
            </w:r>
          </w:p>
        </w:tc>
      </w:tr>
    </w:tbl>
    <w:p w14:paraId="140E1707" w14:textId="26CA436D" w:rsidR="006C1348" w:rsidRDefault="006C1348" w:rsidP="006C1348">
      <w:pPr>
        <w:rPr>
          <w:lang w:eastAsia="ja-JP"/>
        </w:rPr>
      </w:pPr>
    </w:p>
    <w:p w14:paraId="2393BB49"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75" w:name="_Toc21980752"/>
      <w:bookmarkStart w:id="276" w:name="_Toc59117383"/>
      <w:bookmarkStart w:id="277" w:name="_Toc59117890"/>
      <w:r w:rsidRPr="005E264F">
        <w:rPr>
          <w:rFonts w:asciiTheme="minorHAnsi" w:hAnsiTheme="minorHAnsi" w:cstheme="minorHAnsi"/>
          <w:sz w:val="22"/>
          <w:szCs w:val="22"/>
        </w:rPr>
        <w:t>Example 1</w:t>
      </w:r>
      <w:bookmarkEnd w:id="275"/>
      <w:bookmarkEnd w:id="276"/>
      <w:bookmarkEnd w:id="277"/>
    </w:p>
    <w:p w14:paraId="7584A6A0"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In this example, a transmittal carries only one file in the Zip format containing Cover Page, Index File, Primary File, Native Files and Reference Files (see Figure B.1).</w:t>
      </w:r>
    </w:p>
    <w:p w14:paraId="7CF9306C" w14:textId="77777777" w:rsidR="00845D5E" w:rsidRPr="005E264F" w:rsidRDefault="00845D5E" w:rsidP="005E264F">
      <w:pPr>
        <w:keepNext/>
        <w:spacing w:after="0" w:line="240" w:lineRule="auto"/>
        <w:jc w:val="center"/>
        <w:rPr>
          <w:rFonts w:cstheme="minorHAnsi"/>
        </w:rPr>
      </w:pPr>
      <w:r w:rsidRPr="005E264F">
        <w:rPr>
          <w:rFonts w:eastAsiaTheme="minorEastAsia" w:cstheme="minorHAnsi"/>
          <w:noProof/>
          <w:lang w:val="en-US"/>
        </w:rPr>
        <w:lastRenderedPageBreak/>
        <w:drawing>
          <wp:inline distT="0" distB="0" distL="0" distR="0" wp14:anchorId="1CBBF970" wp14:editId="725D0192">
            <wp:extent cx="5569575" cy="4215164"/>
            <wp:effectExtent l="0" t="0" r="0" b="0"/>
            <wp:docPr id="1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88411" cy="4229420"/>
                    </a:xfrm>
                    <a:prstGeom prst="rect">
                      <a:avLst/>
                    </a:prstGeom>
                    <a:noFill/>
                    <a:ln>
                      <a:noFill/>
                    </a:ln>
                  </pic:spPr>
                </pic:pic>
              </a:graphicData>
            </a:graphic>
          </wp:inline>
        </w:drawing>
      </w:r>
    </w:p>
    <w:p w14:paraId="7EC39970"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9</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Zip File Case</w:t>
      </w:r>
    </w:p>
    <w:p w14:paraId="30E267C8" w14:textId="77777777" w:rsidR="00845D5E" w:rsidRPr="005E264F" w:rsidRDefault="00845D5E" w:rsidP="005E264F">
      <w:pPr>
        <w:spacing w:after="0" w:line="240" w:lineRule="auto"/>
        <w:rPr>
          <w:rFonts w:eastAsiaTheme="minorEastAsia" w:cstheme="minorHAnsi"/>
        </w:rPr>
      </w:pPr>
    </w:p>
    <w:p w14:paraId="78B43480"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78" w:name="_Toc21980753"/>
      <w:bookmarkStart w:id="279" w:name="_Toc59117384"/>
      <w:bookmarkStart w:id="280" w:name="_Toc59117891"/>
      <w:r w:rsidRPr="005E264F">
        <w:rPr>
          <w:rFonts w:asciiTheme="minorHAnsi" w:hAnsiTheme="minorHAnsi" w:cstheme="minorHAnsi"/>
          <w:sz w:val="22"/>
          <w:szCs w:val="22"/>
        </w:rPr>
        <w:t>Example 2</w:t>
      </w:r>
      <w:bookmarkEnd w:id="278"/>
      <w:bookmarkEnd w:id="279"/>
      <w:bookmarkEnd w:id="280"/>
    </w:p>
    <w:p w14:paraId="344F1254"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In this example transmittals are created using an EDMS, where document metadata are stored in the system. The transmittal can contain textual description and index in a table format together with attachments containing Primary File, Native Files and Reference Files (see Figure B.2).</w:t>
      </w:r>
    </w:p>
    <w:p w14:paraId="587EF5DC" w14:textId="77777777" w:rsidR="00845D5E" w:rsidRPr="005E264F" w:rsidRDefault="00845D5E" w:rsidP="005E264F">
      <w:pPr>
        <w:keepNext/>
        <w:spacing w:after="0" w:line="240" w:lineRule="auto"/>
        <w:jc w:val="center"/>
        <w:rPr>
          <w:rFonts w:cstheme="minorHAnsi"/>
        </w:rPr>
      </w:pPr>
      <w:r w:rsidRPr="005E264F">
        <w:rPr>
          <w:rFonts w:eastAsiaTheme="minorEastAsia" w:cstheme="minorHAnsi"/>
          <w:noProof/>
          <w:lang w:val="en-US"/>
        </w:rPr>
        <w:drawing>
          <wp:inline distT="0" distB="0" distL="0" distR="0" wp14:anchorId="75122D9B" wp14:editId="556C7EFB">
            <wp:extent cx="5544606" cy="3307023"/>
            <wp:effectExtent l="0" t="0" r="0" b="0"/>
            <wp:docPr id="2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72862" cy="3323876"/>
                    </a:xfrm>
                    <a:prstGeom prst="rect">
                      <a:avLst/>
                    </a:prstGeom>
                    <a:noFill/>
                    <a:ln>
                      <a:noFill/>
                    </a:ln>
                  </pic:spPr>
                </pic:pic>
              </a:graphicData>
            </a:graphic>
          </wp:inline>
        </w:drawing>
      </w:r>
    </w:p>
    <w:p w14:paraId="19AACE7E"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10</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EDMS Case</w:t>
      </w:r>
    </w:p>
    <w:p w14:paraId="48C07BE2" w14:textId="77777777" w:rsidR="00845D5E" w:rsidRPr="005E264F" w:rsidRDefault="00845D5E" w:rsidP="005E264F">
      <w:pPr>
        <w:pStyle w:val="Caption"/>
        <w:spacing w:beforeLines="0" w:before="0"/>
        <w:jc w:val="center"/>
        <w:rPr>
          <w:rFonts w:asciiTheme="minorHAnsi" w:eastAsiaTheme="minorEastAsia" w:hAnsiTheme="minorHAnsi" w:cstheme="minorHAnsi"/>
          <w:sz w:val="22"/>
          <w:szCs w:val="22"/>
        </w:rPr>
      </w:pPr>
    </w:p>
    <w:p w14:paraId="1B5D6B37" w14:textId="77777777" w:rsidR="00845D5E" w:rsidRPr="005E264F" w:rsidRDefault="00845D5E" w:rsidP="005E264F">
      <w:pPr>
        <w:spacing w:after="0" w:line="240" w:lineRule="auto"/>
        <w:rPr>
          <w:rFonts w:cstheme="minorHAnsi"/>
        </w:rPr>
      </w:pPr>
    </w:p>
    <w:p w14:paraId="380D61DE" w14:textId="376E1569" w:rsidR="00845D5E" w:rsidRDefault="00845D5E" w:rsidP="006C1348">
      <w:pPr>
        <w:spacing w:after="0" w:line="240" w:lineRule="auto"/>
        <w:rPr>
          <w:rFonts w:cstheme="minorHAnsi"/>
          <w:b/>
          <w:sz w:val="28"/>
          <w:szCs w:val="28"/>
        </w:rPr>
      </w:pPr>
      <w:bookmarkStart w:id="281" w:name="_Toc21980754"/>
      <w:bookmarkStart w:id="282" w:name="_Toc59117385"/>
      <w:bookmarkStart w:id="283" w:name="_Toc59117892"/>
      <w:r w:rsidRPr="006C1348">
        <w:rPr>
          <w:rFonts w:cstheme="minorHAnsi"/>
          <w:b/>
          <w:sz w:val="28"/>
          <w:szCs w:val="28"/>
        </w:rPr>
        <w:t>Annex C: IM Job Description</w:t>
      </w:r>
      <w:bookmarkEnd w:id="281"/>
      <w:bookmarkEnd w:id="282"/>
      <w:bookmarkEnd w:id="283"/>
    </w:p>
    <w:p w14:paraId="153820F5" w14:textId="77777777" w:rsidR="006C1348" w:rsidRPr="006C1348" w:rsidRDefault="006C1348" w:rsidP="006C1348">
      <w:pPr>
        <w:spacing w:after="0" w:line="240" w:lineRule="auto"/>
        <w:rPr>
          <w:rFonts w:cstheme="minorHAnsi"/>
          <w:b/>
          <w:sz w:val="28"/>
          <w:szCs w:val="28"/>
        </w:rPr>
      </w:pPr>
    </w:p>
    <w:p w14:paraId="7470447B" w14:textId="77777777" w:rsidR="00845D5E" w:rsidRPr="005E264F" w:rsidRDefault="00845D5E" w:rsidP="005E264F">
      <w:pPr>
        <w:pStyle w:val="Appendix1"/>
        <w:numPr>
          <w:ilvl w:val="1"/>
          <w:numId w:val="12"/>
        </w:numPr>
        <w:spacing w:beforeLines="0" w:before="0"/>
        <w:rPr>
          <w:rFonts w:asciiTheme="minorHAnsi" w:hAnsiTheme="minorHAnsi" w:cstheme="minorHAnsi"/>
          <w:sz w:val="22"/>
          <w:szCs w:val="22"/>
        </w:rPr>
      </w:pPr>
      <w:bookmarkStart w:id="284" w:name="_Toc21980755"/>
      <w:bookmarkStart w:id="285" w:name="_Toc59117386"/>
      <w:bookmarkStart w:id="286" w:name="_Toc59117893"/>
      <w:r w:rsidRPr="005E264F">
        <w:rPr>
          <w:rFonts w:asciiTheme="minorHAnsi" w:hAnsiTheme="minorHAnsi" w:cstheme="minorHAnsi"/>
          <w:sz w:val="22"/>
          <w:szCs w:val="22"/>
        </w:rPr>
        <w:t>Information Management Roles and Job Description</w:t>
      </w:r>
      <w:bookmarkEnd w:id="284"/>
      <w:bookmarkEnd w:id="285"/>
      <w:bookmarkEnd w:id="286"/>
    </w:p>
    <w:p w14:paraId="635539E8" w14:textId="77777777" w:rsidR="006C1348" w:rsidRDefault="006C1348" w:rsidP="005E264F">
      <w:pPr>
        <w:spacing w:after="0" w:line="240" w:lineRule="auto"/>
        <w:rPr>
          <w:rFonts w:cstheme="minorHAnsi"/>
        </w:rPr>
      </w:pPr>
    </w:p>
    <w:p w14:paraId="120023CA" w14:textId="0F787753" w:rsidR="00845D5E" w:rsidRDefault="00845D5E" w:rsidP="005E264F">
      <w:pPr>
        <w:spacing w:after="0" w:line="240" w:lineRule="auto"/>
        <w:rPr>
          <w:rFonts w:cstheme="minorHAnsi"/>
        </w:rPr>
      </w:pPr>
      <w:r w:rsidRPr="005E264F">
        <w:rPr>
          <w:rFonts w:cstheme="minorHAnsi"/>
        </w:rPr>
        <w:t>Information Management is typically conducted by an IM team consisting of various IM roles. Each role in the IM team of Principal shall have its corresponding role of Contractor. Major IM roles are:</w:t>
      </w:r>
    </w:p>
    <w:p w14:paraId="1B866C2D" w14:textId="77777777" w:rsidR="006C1348" w:rsidRPr="005E264F" w:rsidRDefault="006C1348" w:rsidP="005E264F">
      <w:pPr>
        <w:spacing w:after="0" w:line="240" w:lineRule="auto"/>
        <w:rPr>
          <w:rFonts w:cstheme="minorHAnsi"/>
        </w:rPr>
      </w:pPr>
    </w:p>
    <w:p w14:paraId="2A69AEA9" w14:textId="77777777" w:rsidR="00845D5E" w:rsidRPr="005E264F" w:rsidRDefault="00845D5E" w:rsidP="00356D46">
      <w:pPr>
        <w:pStyle w:val="ListParagraph"/>
        <w:numPr>
          <w:ilvl w:val="0"/>
          <w:numId w:val="5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Information Management Lead (Information Manager);</w:t>
      </w:r>
    </w:p>
    <w:p w14:paraId="335E5EAA" w14:textId="77777777" w:rsidR="00845D5E" w:rsidRPr="005E264F" w:rsidRDefault="00845D5E" w:rsidP="00356D46">
      <w:pPr>
        <w:pStyle w:val="ListParagraph"/>
        <w:numPr>
          <w:ilvl w:val="0"/>
          <w:numId w:val="5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Document Control Lead;</w:t>
      </w:r>
    </w:p>
    <w:p w14:paraId="46626E5C" w14:textId="77777777" w:rsidR="00845D5E" w:rsidRPr="005E264F" w:rsidRDefault="00845D5E" w:rsidP="00356D46">
      <w:pPr>
        <w:pStyle w:val="ListParagraph"/>
        <w:numPr>
          <w:ilvl w:val="0"/>
          <w:numId w:val="57"/>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Data Control Lead;</w:t>
      </w:r>
    </w:p>
    <w:p w14:paraId="4ECCC223" w14:textId="77777777" w:rsidR="006C1348" w:rsidRDefault="006C1348" w:rsidP="005E264F">
      <w:pPr>
        <w:spacing w:after="0" w:line="240" w:lineRule="auto"/>
        <w:rPr>
          <w:rFonts w:cstheme="minorHAnsi"/>
        </w:rPr>
      </w:pPr>
    </w:p>
    <w:p w14:paraId="65D0EF67" w14:textId="3A3FE65F" w:rsidR="00845D5E" w:rsidRDefault="00845D5E" w:rsidP="005E264F">
      <w:pPr>
        <w:spacing w:after="0" w:line="240" w:lineRule="auto"/>
        <w:rPr>
          <w:rFonts w:cstheme="minorHAnsi"/>
        </w:rPr>
      </w:pPr>
      <w:r w:rsidRPr="005E264F">
        <w:rPr>
          <w:rFonts w:cstheme="minorHAnsi"/>
        </w:rPr>
        <w:t>All the above roles focus on consistent application of Information Management processes relating to the delivery of project scopes.</w:t>
      </w:r>
      <w:r w:rsidR="006C1348">
        <w:rPr>
          <w:rFonts w:cstheme="minorHAnsi"/>
        </w:rPr>
        <w:t xml:space="preserve"> </w:t>
      </w:r>
      <w:r w:rsidRPr="005E264F">
        <w:rPr>
          <w:rFonts w:cstheme="minorHAnsi"/>
        </w:rPr>
        <w:t>The functions, tasks, responsibilities, and skill sets that are common to all the IM roles are:</w:t>
      </w:r>
    </w:p>
    <w:p w14:paraId="49E60E52" w14:textId="77777777" w:rsidR="006C1348" w:rsidRPr="005E264F" w:rsidRDefault="006C1348" w:rsidP="005E264F">
      <w:pPr>
        <w:spacing w:after="0" w:line="240" w:lineRule="auto"/>
        <w:rPr>
          <w:rFonts w:cstheme="minorHAnsi"/>
        </w:rPr>
      </w:pPr>
    </w:p>
    <w:p w14:paraId="1B7D252D"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Collaboration between Principal and Contractor to ensure that the requirements for overall IM processes are understood and adhered to;</w:t>
      </w:r>
    </w:p>
    <w:p w14:paraId="2B07F243"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Demonstrated leadership skills and collaboration with other leadership positions;</w:t>
      </w:r>
    </w:p>
    <w:p w14:paraId="6AE5AFAE"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Fair understanding of EPC business processes;</w:t>
      </w:r>
    </w:p>
    <w:p w14:paraId="0891A106"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Demonstrated familiarity with IM tools and systems typically Electronic Document Management System, Collaboration Systems, and Data Validation tools;</w:t>
      </w:r>
    </w:p>
    <w:p w14:paraId="55DB0B91"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Proficient in IM software applications;</w:t>
      </w:r>
    </w:p>
    <w:p w14:paraId="46745758" w14:textId="77777777" w:rsidR="006C1348" w:rsidRDefault="006C1348" w:rsidP="005E264F">
      <w:pPr>
        <w:spacing w:after="0" w:line="240" w:lineRule="auto"/>
        <w:rPr>
          <w:rFonts w:cstheme="minorHAnsi"/>
        </w:rPr>
      </w:pPr>
    </w:p>
    <w:p w14:paraId="4F578FD8" w14:textId="20DF2C86" w:rsidR="00845D5E" w:rsidRDefault="006C1348" w:rsidP="005E264F">
      <w:pPr>
        <w:spacing w:after="0" w:line="240" w:lineRule="auto"/>
        <w:rPr>
          <w:rFonts w:cstheme="minorHAnsi"/>
        </w:rPr>
      </w:pPr>
      <w:r>
        <w:rPr>
          <w:rFonts w:cstheme="minorHAnsi"/>
        </w:rPr>
        <w:t xml:space="preserve">The </w:t>
      </w:r>
      <w:r w:rsidR="00845D5E" w:rsidRPr="005E264F">
        <w:rPr>
          <w:rFonts w:cstheme="minorHAnsi"/>
        </w:rPr>
        <w:t xml:space="preserve">sections </w:t>
      </w:r>
      <w:r>
        <w:rPr>
          <w:rFonts w:cstheme="minorHAnsi"/>
        </w:rPr>
        <w:t xml:space="preserve">below </w:t>
      </w:r>
      <w:r w:rsidR="00845D5E" w:rsidRPr="005E264F">
        <w:rPr>
          <w:rFonts w:cstheme="minorHAnsi"/>
        </w:rPr>
        <w:t>describe</w:t>
      </w:r>
      <w:r>
        <w:rPr>
          <w:rFonts w:cstheme="minorHAnsi"/>
        </w:rPr>
        <w:t xml:space="preserve"> functions, tasks, </w:t>
      </w:r>
      <w:r w:rsidR="00845D5E" w:rsidRPr="005E264F">
        <w:rPr>
          <w:rFonts w:cstheme="minorHAnsi"/>
        </w:rPr>
        <w:t xml:space="preserve">responsibilities and skill sets expected for each IM role. </w:t>
      </w:r>
    </w:p>
    <w:p w14:paraId="41E57162" w14:textId="77777777" w:rsidR="006C1348" w:rsidRPr="005E264F" w:rsidRDefault="006C1348" w:rsidP="005E264F">
      <w:pPr>
        <w:spacing w:after="0" w:line="240" w:lineRule="auto"/>
        <w:rPr>
          <w:rFonts w:cstheme="minorHAnsi"/>
        </w:rPr>
      </w:pPr>
    </w:p>
    <w:p w14:paraId="6D3626F6" w14:textId="4F6E97FE" w:rsidR="00845D5E" w:rsidRDefault="00845D5E" w:rsidP="005E264F">
      <w:pPr>
        <w:pStyle w:val="Appendix1"/>
        <w:numPr>
          <w:ilvl w:val="1"/>
          <w:numId w:val="12"/>
        </w:numPr>
        <w:spacing w:beforeLines="0" w:before="0"/>
        <w:rPr>
          <w:rFonts w:asciiTheme="minorHAnsi" w:hAnsiTheme="minorHAnsi" w:cstheme="minorHAnsi"/>
          <w:sz w:val="22"/>
          <w:szCs w:val="22"/>
        </w:rPr>
      </w:pPr>
      <w:bookmarkStart w:id="287" w:name="_Toc21980756"/>
      <w:bookmarkStart w:id="288" w:name="_Toc59117387"/>
      <w:bookmarkStart w:id="289" w:name="_Toc59117894"/>
      <w:r w:rsidRPr="005E264F">
        <w:rPr>
          <w:rFonts w:asciiTheme="minorHAnsi" w:hAnsiTheme="minorHAnsi" w:cstheme="minorHAnsi"/>
          <w:sz w:val="22"/>
          <w:szCs w:val="22"/>
        </w:rPr>
        <w:t>Information Management Lead</w:t>
      </w:r>
      <w:bookmarkEnd w:id="287"/>
      <w:bookmarkEnd w:id="288"/>
      <w:bookmarkEnd w:id="289"/>
      <w:r w:rsidRPr="005E264F">
        <w:rPr>
          <w:rFonts w:asciiTheme="minorHAnsi" w:hAnsiTheme="minorHAnsi" w:cstheme="minorHAnsi"/>
          <w:sz w:val="22"/>
          <w:szCs w:val="22"/>
        </w:rPr>
        <w:t xml:space="preserve"> </w:t>
      </w:r>
    </w:p>
    <w:p w14:paraId="60C9C795" w14:textId="77777777" w:rsidR="006C1348" w:rsidRPr="006C1348" w:rsidRDefault="006C1348" w:rsidP="006C1348">
      <w:pPr>
        <w:spacing w:after="0" w:line="240" w:lineRule="auto"/>
        <w:rPr>
          <w:lang w:val="en-US" w:eastAsia="ja-JP"/>
        </w:rPr>
      </w:pPr>
    </w:p>
    <w:p w14:paraId="51818EDF"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290" w:name="_Toc21980757"/>
      <w:bookmarkStart w:id="291" w:name="_Toc59117388"/>
      <w:bookmarkStart w:id="292" w:name="_Toc59117895"/>
      <w:r w:rsidRPr="005E264F">
        <w:rPr>
          <w:rFonts w:asciiTheme="minorHAnsi" w:hAnsiTheme="minorHAnsi" w:cstheme="minorHAnsi"/>
          <w:sz w:val="22"/>
          <w:szCs w:val="22"/>
        </w:rPr>
        <w:t>Main Functions</w:t>
      </w:r>
      <w:bookmarkEnd w:id="290"/>
      <w:bookmarkEnd w:id="291"/>
      <w:bookmarkEnd w:id="292"/>
    </w:p>
    <w:p w14:paraId="5A010BF7" w14:textId="77777777" w:rsidR="006C1348" w:rsidRDefault="00845D5E" w:rsidP="005E264F">
      <w:pPr>
        <w:spacing w:after="0" w:line="240" w:lineRule="auto"/>
        <w:rPr>
          <w:rFonts w:cstheme="minorHAnsi"/>
        </w:rPr>
      </w:pPr>
      <w:r w:rsidRPr="005E264F">
        <w:rPr>
          <w:rFonts w:cstheme="minorHAnsi"/>
        </w:rPr>
        <w:t>Information Management Lead in any parities shall be familiar with Information Management best practices and industrial standards.</w:t>
      </w:r>
    </w:p>
    <w:p w14:paraId="6356D4F8" w14:textId="2425D249" w:rsidR="006C1348" w:rsidRDefault="006C1348" w:rsidP="005E264F">
      <w:pPr>
        <w:spacing w:after="0" w:line="240" w:lineRule="auto"/>
        <w:rPr>
          <w:rFonts w:cstheme="minorHAnsi"/>
        </w:rPr>
      </w:pPr>
      <w:r>
        <w:rPr>
          <w:rFonts w:cstheme="minorHAnsi"/>
        </w:rPr>
        <w:t xml:space="preserve"> </w:t>
      </w:r>
    </w:p>
    <w:p w14:paraId="70E4A061" w14:textId="59F96202" w:rsidR="00845D5E" w:rsidRDefault="00845D5E" w:rsidP="005E264F">
      <w:pPr>
        <w:spacing w:after="0" w:line="240" w:lineRule="auto"/>
        <w:rPr>
          <w:rFonts w:cstheme="minorHAnsi"/>
        </w:rPr>
      </w:pPr>
      <w:r w:rsidRPr="005E264F">
        <w:rPr>
          <w:rFonts w:cstheme="minorHAnsi"/>
        </w:rPr>
        <w:t>The Principal’s Infor</w:t>
      </w:r>
      <w:r w:rsidR="006C1348">
        <w:rPr>
          <w:rFonts w:cstheme="minorHAnsi"/>
        </w:rPr>
        <w:t>mation Management Lead shall:</w:t>
      </w:r>
    </w:p>
    <w:p w14:paraId="4F31B9BF" w14:textId="77777777" w:rsidR="006C1348" w:rsidRPr="005E264F" w:rsidRDefault="006C1348" w:rsidP="005E264F">
      <w:pPr>
        <w:spacing w:after="0" w:line="240" w:lineRule="auto"/>
        <w:rPr>
          <w:rFonts w:cstheme="minorHAnsi"/>
        </w:rPr>
      </w:pPr>
    </w:p>
    <w:p w14:paraId="0DE9A7F2" w14:textId="77777777" w:rsidR="00845D5E" w:rsidRPr="005E264F" w:rsidRDefault="00845D5E" w:rsidP="00356D46">
      <w:pPr>
        <w:pStyle w:val="ListParagraph"/>
        <w:numPr>
          <w:ilvl w:val="0"/>
          <w:numId w:val="58"/>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Collaborate with the Principal’s Production organization to ensure Operations needs are met, resources are well integrated into routing and approval processes, and stewarding Handover process between</w:t>
      </w:r>
      <w:r w:rsidRPr="005E264F">
        <w:rPr>
          <w:rFonts w:asciiTheme="minorHAnsi" w:hAnsiTheme="minorHAnsi" w:cstheme="minorHAnsi"/>
          <w:b/>
          <w:sz w:val="22"/>
          <w:szCs w:val="22"/>
        </w:rPr>
        <w:t xml:space="preserve"> Project Team and Operations</w:t>
      </w:r>
      <w:r w:rsidRPr="005E264F">
        <w:rPr>
          <w:rFonts w:asciiTheme="minorHAnsi" w:hAnsiTheme="minorHAnsi" w:cstheme="minorHAnsi"/>
          <w:sz w:val="22"/>
          <w:szCs w:val="22"/>
        </w:rPr>
        <w:t>;</w:t>
      </w:r>
    </w:p>
    <w:p w14:paraId="57DCA862" w14:textId="77777777" w:rsidR="00845D5E" w:rsidRPr="005E264F" w:rsidRDefault="00845D5E" w:rsidP="00356D46">
      <w:pPr>
        <w:pStyle w:val="ListParagraph"/>
        <w:widowControl/>
        <w:numPr>
          <w:ilvl w:val="0"/>
          <w:numId w:val="58"/>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 xml:space="preserve">Communicate IM key performance indicators and issues to project team, central support organization(s) and </w:t>
      </w:r>
      <w:r w:rsidRPr="005E264F">
        <w:rPr>
          <w:rFonts w:asciiTheme="minorHAnsi" w:hAnsiTheme="minorHAnsi" w:cstheme="minorHAnsi"/>
          <w:b/>
          <w:sz w:val="22"/>
          <w:szCs w:val="22"/>
        </w:rPr>
        <w:t>local operations organization;</w:t>
      </w:r>
    </w:p>
    <w:p w14:paraId="47349DA7" w14:textId="77777777" w:rsidR="00845D5E" w:rsidRPr="005E264F" w:rsidRDefault="00845D5E" w:rsidP="00356D46">
      <w:pPr>
        <w:pStyle w:val="ListParagraph"/>
        <w:widowControl/>
        <w:numPr>
          <w:ilvl w:val="0"/>
          <w:numId w:val="58"/>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 xml:space="preserve">Responsible for information hand over to </w:t>
      </w:r>
      <w:r w:rsidRPr="005E264F">
        <w:rPr>
          <w:rFonts w:asciiTheme="minorHAnsi" w:hAnsiTheme="minorHAnsi" w:cstheme="minorHAnsi"/>
          <w:b/>
          <w:sz w:val="22"/>
          <w:szCs w:val="22"/>
        </w:rPr>
        <w:t>Operations;</w:t>
      </w:r>
    </w:p>
    <w:p w14:paraId="4890F8A4" w14:textId="355D548D" w:rsidR="00845D5E" w:rsidRDefault="00845D5E" w:rsidP="00356D46">
      <w:pPr>
        <w:pStyle w:val="ListParagraph"/>
        <w:widowControl/>
        <w:numPr>
          <w:ilvl w:val="0"/>
          <w:numId w:val="58"/>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 xml:space="preserve">Liaise continually with </w:t>
      </w:r>
      <w:r w:rsidRPr="005E264F">
        <w:rPr>
          <w:rFonts w:asciiTheme="minorHAnsi" w:hAnsiTheme="minorHAnsi" w:cstheme="minorHAnsi"/>
          <w:b/>
          <w:sz w:val="22"/>
          <w:szCs w:val="22"/>
        </w:rPr>
        <w:t>Operations Management</w:t>
      </w:r>
      <w:r w:rsidRPr="005E264F">
        <w:rPr>
          <w:rFonts w:asciiTheme="minorHAnsi" w:hAnsiTheme="minorHAnsi" w:cstheme="minorHAnsi"/>
          <w:sz w:val="22"/>
          <w:szCs w:val="22"/>
        </w:rPr>
        <w:t xml:space="preserve"> to ensure effective integration and support;</w:t>
      </w:r>
    </w:p>
    <w:p w14:paraId="58816CDA" w14:textId="77777777" w:rsidR="006C1348" w:rsidRPr="005E264F" w:rsidRDefault="006C1348" w:rsidP="006C1348">
      <w:pPr>
        <w:pStyle w:val="ListParagraph"/>
        <w:widowControl/>
        <w:snapToGrid/>
        <w:spacing w:beforeLines="0" w:before="0"/>
        <w:ind w:leftChars="0" w:left="420"/>
        <w:contextualSpacing/>
        <w:rPr>
          <w:rFonts w:asciiTheme="minorHAnsi" w:hAnsiTheme="minorHAnsi" w:cstheme="minorHAnsi"/>
          <w:sz w:val="22"/>
          <w:szCs w:val="22"/>
        </w:rPr>
      </w:pPr>
    </w:p>
    <w:p w14:paraId="7C9F97C5" w14:textId="14BA3AC8" w:rsidR="00845D5E" w:rsidRDefault="00845D5E" w:rsidP="005E264F">
      <w:pPr>
        <w:spacing w:after="0" w:line="240" w:lineRule="auto"/>
        <w:contextualSpacing/>
        <w:rPr>
          <w:rFonts w:cstheme="minorHAnsi"/>
        </w:rPr>
      </w:pPr>
      <w:r w:rsidRPr="005E264F">
        <w:rPr>
          <w:rFonts w:cstheme="minorHAnsi"/>
        </w:rPr>
        <w:t>The Contractor’s Information Management Lead shall</w:t>
      </w:r>
      <w:r w:rsidR="006C1348">
        <w:rPr>
          <w:rFonts w:cstheme="minorHAnsi"/>
        </w:rPr>
        <w:t>:</w:t>
      </w:r>
    </w:p>
    <w:p w14:paraId="476DD79C" w14:textId="77777777" w:rsidR="006C1348" w:rsidRPr="005E264F" w:rsidRDefault="006C1348" w:rsidP="005E264F">
      <w:pPr>
        <w:spacing w:after="0" w:line="240" w:lineRule="auto"/>
        <w:contextualSpacing/>
        <w:rPr>
          <w:rFonts w:cstheme="minorHAnsi"/>
        </w:rPr>
      </w:pPr>
    </w:p>
    <w:p w14:paraId="118E6BDC" w14:textId="77777777" w:rsidR="00845D5E" w:rsidRPr="005E264F" w:rsidRDefault="00845D5E" w:rsidP="00356D46">
      <w:pPr>
        <w:pStyle w:val="ListParagraph"/>
        <w:numPr>
          <w:ilvl w:val="0"/>
          <w:numId w:val="59"/>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Collaborate with the Principal’s Information Management Lead to ensure the requirements are met, resources are well integrated into routing and approval processes, and stewarding Handover process between Principal and Contractor;</w:t>
      </w:r>
    </w:p>
    <w:p w14:paraId="1FCCA42D" w14:textId="0B13FE17" w:rsidR="00845D5E" w:rsidRDefault="00845D5E" w:rsidP="00356D46">
      <w:pPr>
        <w:pStyle w:val="ListParagraph"/>
        <w:widowControl/>
        <w:numPr>
          <w:ilvl w:val="0"/>
          <w:numId w:val="59"/>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Communicate IM key performance indicators and issues with the project team;</w:t>
      </w:r>
    </w:p>
    <w:p w14:paraId="19077832" w14:textId="77777777" w:rsidR="006C1348" w:rsidRDefault="006C1348" w:rsidP="006C1348">
      <w:pPr>
        <w:pStyle w:val="ListParagraph"/>
        <w:widowControl/>
        <w:snapToGrid/>
        <w:spacing w:beforeLines="0" w:before="0"/>
        <w:ind w:leftChars="0" w:left="420"/>
        <w:contextualSpacing/>
        <w:rPr>
          <w:rFonts w:asciiTheme="minorHAnsi" w:hAnsiTheme="minorHAnsi" w:cstheme="minorHAnsi"/>
          <w:sz w:val="22"/>
          <w:szCs w:val="22"/>
        </w:rPr>
      </w:pPr>
    </w:p>
    <w:p w14:paraId="08972733" w14:textId="77777777" w:rsidR="006C1348" w:rsidRPr="005E264F" w:rsidRDefault="006C1348" w:rsidP="006C1348">
      <w:pPr>
        <w:pStyle w:val="ListParagraph"/>
        <w:widowControl/>
        <w:snapToGrid/>
        <w:spacing w:beforeLines="0" w:before="0"/>
        <w:ind w:leftChars="0" w:left="420"/>
        <w:contextualSpacing/>
        <w:rPr>
          <w:rFonts w:asciiTheme="minorHAnsi" w:hAnsiTheme="minorHAnsi" w:cstheme="minorHAnsi"/>
          <w:sz w:val="22"/>
          <w:szCs w:val="22"/>
        </w:rPr>
      </w:pPr>
    </w:p>
    <w:p w14:paraId="08C3103E" w14:textId="71D714BA" w:rsidR="00845D5E" w:rsidRDefault="00845D5E" w:rsidP="005E264F">
      <w:pPr>
        <w:pStyle w:val="Appendix1"/>
        <w:numPr>
          <w:ilvl w:val="2"/>
          <w:numId w:val="12"/>
        </w:numPr>
        <w:spacing w:beforeLines="0" w:before="0"/>
        <w:rPr>
          <w:rFonts w:asciiTheme="minorHAnsi" w:hAnsiTheme="minorHAnsi" w:cstheme="minorHAnsi"/>
          <w:sz w:val="22"/>
          <w:szCs w:val="22"/>
        </w:rPr>
      </w:pPr>
      <w:bookmarkStart w:id="293" w:name="_Toc21980758"/>
      <w:bookmarkStart w:id="294" w:name="_Toc59117389"/>
      <w:bookmarkStart w:id="295" w:name="_Toc59117896"/>
      <w:r w:rsidRPr="005E264F">
        <w:rPr>
          <w:rFonts w:asciiTheme="minorHAnsi" w:hAnsiTheme="minorHAnsi" w:cstheme="minorHAnsi"/>
          <w:sz w:val="22"/>
          <w:szCs w:val="22"/>
        </w:rPr>
        <w:lastRenderedPageBreak/>
        <w:t>Tasks and Responsibilities</w:t>
      </w:r>
      <w:bookmarkEnd w:id="293"/>
      <w:bookmarkEnd w:id="294"/>
      <w:bookmarkEnd w:id="295"/>
    </w:p>
    <w:p w14:paraId="3E52CF59" w14:textId="601C8FFC" w:rsidR="00845D5E" w:rsidRDefault="00845D5E" w:rsidP="005E264F">
      <w:pPr>
        <w:spacing w:after="0" w:line="240" w:lineRule="auto"/>
        <w:rPr>
          <w:rFonts w:cstheme="minorHAnsi"/>
        </w:rPr>
      </w:pPr>
      <w:r w:rsidRPr="005E264F">
        <w:rPr>
          <w:rFonts w:cstheme="minorHAnsi"/>
        </w:rPr>
        <w:t>Responsibilities of the Contractor’s Information Management Lead may include any or all of the following, depending on the specific needs of the assignment:</w:t>
      </w:r>
    </w:p>
    <w:p w14:paraId="42CC9BED" w14:textId="77777777" w:rsidR="006C1348" w:rsidRPr="005E264F" w:rsidRDefault="006C1348" w:rsidP="005E264F">
      <w:pPr>
        <w:spacing w:after="0" w:line="240" w:lineRule="auto"/>
        <w:rPr>
          <w:rFonts w:cstheme="minorHAnsi"/>
        </w:rPr>
      </w:pPr>
    </w:p>
    <w:p w14:paraId="09E96559" w14:textId="77777777" w:rsidR="00845D5E" w:rsidRPr="005E264F" w:rsidRDefault="00845D5E" w:rsidP="00356D46">
      <w:pPr>
        <w:pStyle w:val="ListParagraph"/>
        <w:widowControl/>
        <w:numPr>
          <w:ilvl w:val="0"/>
          <w:numId w:val="60"/>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Be familiar with all Contract Scopes of Work and all the Project IM requirements;</w:t>
      </w:r>
    </w:p>
    <w:p w14:paraId="59E1BCE8" w14:textId="77777777" w:rsidR="00845D5E" w:rsidRPr="005E264F" w:rsidRDefault="00845D5E" w:rsidP="00356D46">
      <w:pPr>
        <w:pStyle w:val="ListParagraph"/>
        <w:widowControl/>
        <w:numPr>
          <w:ilvl w:val="0"/>
          <w:numId w:val="60"/>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Have ultimate responsibility for IM planning and management of documents, data, and models;</w:t>
      </w:r>
    </w:p>
    <w:p w14:paraId="4418E540" w14:textId="77777777" w:rsidR="00845D5E" w:rsidRPr="005E264F" w:rsidRDefault="00845D5E" w:rsidP="00356D46">
      <w:pPr>
        <w:pStyle w:val="ListParagraph"/>
        <w:widowControl/>
        <w:numPr>
          <w:ilvl w:val="0"/>
          <w:numId w:val="60"/>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Develop and maintain the Project IM Strategy and Plan ensuring compliance with the Project IM requirements;</w:t>
      </w:r>
    </w:p>
    <w:p w14:paraId="0A1FA158" w14:textId="77777777" w:rsidR="00845D5E" w:rsidRPr="005E264F" w:rsidRDefault="00845D5E" w:rsidP="00356D46">
      <w:pPr>
        <w:pStyle w:val="ListParagraph"/>
        <w:widowControl/>
        <w:numPr>
          <w:ilvl w:val="0"/>
          <w:numId w:val="60"/>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Stay abreast of application of IM processes within the EPC(s) and promote consistency;</w:t>
      </w:r>
    </w:p>
    <w:p w14:paraId="7A7D5F51" w14:textId="77777777" w:rsidR="00845D5E" w:rsidRPr="005E264F" w:rsidRDefault="00845D5E" w:rsidP="00356D46">
      <w:pPr>
        <w:pStyle w:val="ListParagraph"/>
        <w:widowControl/>
        <w:numPr>
          <w:ilvl w:val="0"/>
          <w:numId w:val="60"/>
        </w:numPr>
        <w:snapToGrid/>
        <w:spacing w:beforeLines="0" w:before="0"/>
        <w:ind w:leftChars="0"/>
        <w:contextualSpacing/>
        <w:rPr>
          <w:rFonts w:asciiTheme="minorHAnsi" w:hAnsiTheme="minorHAnsi" w:cstheme="minorHAnsi"/>
          <w:sz w:val="22"/>
          <w:szCs w:val="22"/>
        </w:rPr>
      </w:pPr>
      <w:r w:rsidRPr="005E264F">
        <w:rPr>
          <w:rFonts w:asciiTheme="minorHAnsi" w:hAnsiTheme="minorHAnsi" w:cstheme="minorHAnsi"/>
          <w:sz w:val="22"/>
          <w:szCs w:val="22"/>
        </w:rPr>
        <w:t>Effectively execute IM Plans, Document Numbering Schemes, Distribution Matrix, and supporting procedures;</w:t>
      </w:r>
    </w:p>
    <w:p w14:paraId="36BEA907" w14:textId="11F64D06" w:rsidR="00845D5E" w:rsidRDefault="00845D5E" w:rsidP="00356D46">
      <w:pPr>
        <w:pStyle w:val="ListParagraph"/>
        <w:widowControl/>
        <w:numPr>
          <w:ilvl w:val="0"/>
          <w:numId w:val="60"/>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Develop the Information Handover Plan to facilitate the transfer of relevant information from Contractor to Principal;</w:t>
      </w:r>
    </w:p>
    <w:p w14:paraId="30F5ACBB" w14:textId="77777777" w:rsidR="006C1348" w:rsidRPr="005E264F" w:rsidRDefault="006C1348" w:rsidP="006C1348">
      <w:pPr>
        <w:pStyle w:val="ListParagraph"/>
        <w:widowControl/>
        <w:snapToGrid/>
        <w:spacing w:beforeLines="0" w:before="0"/>
        <w:ind w:leftChars="0" w:left="420"/>
        <w:contextualSpacing/>
        <w:jc w:val="left"/>
        <w:rPr>
          <w:rFonts w:asciiTheme="minorHAnsi" w:hAnsiTheme="minorHAnsi" w:cstheme="minorHAnsi"/>
          <w:sz w:val="22"/>
          <w:szCs w:val="22"/>
        </w:rPr>
      </w:pPr>
    </w:p>
    <w:p w14:paraId="4B673C19"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296" w:name="_Toc21980759"/>
      <w:bookmarkStart w:id="297" w:name="_Toc59117390"/>
      <w:bookmarkStart w:id="298" w:name="_Toc59117897"/>
      <w:r w:rsidRPr="005E264F">
        <w:rPr>
          <w:rFonts w:asciiTheme="minorHAnsi" w:hAnsiTheme="minorHAnsi" w:cstheme="minorHAnsi"/>
          <w:sz w:val="22"/>
          <w:szCs w:val="22"/>
        </w:rPr>
        <w:t>Required Skill Sets and Experience for the Contractor’s Information Management Lead</w:t>
      </w:r>
      <w:bookmarkEnd w:id="296"/>
      <w:bookmarkEnd w:id="297"/>
      <w:bookmarkEnd w:id="298"/>
    </w:p>
    <w:p w14:paraId="52795AA8" w14:textId="77777777" w:rsidR="00845D5E" w:rsidRPr="005E264F" w:rsidRDefault="00845D5E" w:rsidP="00356D46">
      <w:pPr>
        <w:pStyle w:val="ListParagraph"/>
        <w:numPr>
          <w:ilvl w:val="0"/>
          <w:numId w:val="6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Understanding of the importance of data, information, and document assets;</w:t>
      </w:r>
    </w:p>
    <w:p w14:paraId="1497B520" w14:textId="77777777" w:rsidR="00845D5E" w:rsidRPr="005E264F" w:rsidRDefault="00845D5E" w:rsidP="00356D46">
      <w:pPr>
        <w:pStyle w:val="ListParagraph"/>
        <w:numPr>
          <w:ilvl w:val="0"/>
          <w:numId w:val="6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Experience in major EPC projects as Information Management Roles;</w:t>
      </w:r>
    </w:p>
    <w:p w14:paraId="1B0C5B27" w14:textId="54313CD4" w:rsidR="00845D5E" w:rsidRDefault="00845D5E" w:rsidP="00356D46">
      <w:pPr>
        <w:pStyle w:val="ListParagraph"/>
        <w:numPr>
          <w:ilvl w:val="0"/>
          <w:numId w:val="61"/>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Familiarity with data models, metadata, data quality, information security, document management and data governance based on the standards that Principal specifies;</w:t>
      </w:r>
    </w:p>
    <w:p w14:paraId="7FF77FD5" w14:textId="77777777" w:rsidR="006C1348" w:rsidRPr="005E264F" w:rsidRDefault="006C1348" w:rsidP="006C1348">
      <w:pPr>
        <w:pStyle w:val="ListParagraph"/>
        <w:spacing w:beforeLines="0" w:before="0"/>
        <w:ind w:leftChars="0" w:left="420"/>
        <w:rPr>
          <w:rFonts w:asciiTheme="minorHAnsi" w:hAnsiTheme="minorHAnsi" w:cstheme="minorHAnsi"/>
          <w:sz w:val="22"/>
          <w:szCs w:val="22"/>
        </w:rPr>
      </w:pPr>
    </w:p>
    <w:p w14:paraId="4411A86E" w14:textId="251F25E4" w:rsidR="00845D5E" w:rsidRDefault="00845D5E" w:rsidP="005E264F">
      <w:pPr>
        <w:pStyle w:val="Appendix1"/>
        <w:numPr>
          <w:ilvl w:val="1"/>
          <w:numId w:val="12"/>
        </w:numPr>
        <w:spacing w:beforeLines="0" w:before="0"/>
        <w:rPr>
          <w:rFonts w:asciiTheme="minorHAnsi" w:hAnsiTheme="minorHAnsi" w:cstheme="minorHAnsi"/>
          <w:sz w:val="22"/>
          <w:szCs w:val="22"/>
        </w:rPr>
      </w:pPr>
      <w:bookmarkStart w:id="299" w:name="_Toc21980760"/>
      <w:bookmarkStart w:id="300" w:name="_Toc59117391"/>
      <w:bookmarkStart w:id="301" w:name="_Toc59117898"/>
      <w:r w:rsidRPr="005E264F">
        <w:rPr>
          <w:rFonts w:asciiTheme="minorHAnsi" w:hAnsiTheme="minorHAnsi" w:cstheme="minorHAnsi"/>
          <w:sz w:val="22"/>
          <w:szCs w:val="22"/>
        </w:rPr>
        <w:t>Document Control Lead</w:t>
      </w:r>
      <w:bookmarkEnd w:id="299"/>
      <w:bookmarkEnd w:id="300"/>
      <w:bookmarkEnd w:id="301"/>
      <w:r w:rsidRPr="005E264F">
        <w:rPr>
          <w:rFonts w:asciiTheme="minorHAnsi" w:hAnsiTheme="minorHAnsi" w:cstheme="minorHAnsi"/>
          <w:sz w:val="22"/>
          <w:szCs w:val="22"/>
        </w:rPr>
        <w:t xml:space="preserve"> </w:t>
      </w:r>
    </w:p>
    <w:p w14:paraId="36FD6017" w14:textId="77777777" w:rsidR="006C1348" w:rsidRPr="006C1348" w:rsidRDefault="006C1348" w:rsidP="006C1348">
      <w:pPr>
        <w:spacing w:after="0" w:line="240" w:lineRule="auto"/>
        <w:rPr>
          <w:lang w:val="en-US" w:eastAsia="ja-JP"/>
        </w:rPr>
      </w:pPr>
    </w:p>
    <w:p w14:paraId="747765D0"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02" w:name="_Toc21980761"/>
      <w:bookmarkStart w:id="303" w:name="_Toc59117392"/>
      <w:bookmarkStart w:id="304" w:name="_Toc59117899"/>
      <w:r w:rsidRPr="005E264F">
        <w:rPr>
          <w:rFonts w:asciiTheme="minorHAnsi" w:hAnsiTheme="minorHAnsi" w:cstheme="minorHAnsi"/>
          <w:sz w:val="22"/>
          <w:szCs w:val="22"/>
        </w:rPr>
        <w:t>Main Functions</w:t>
      </w:r>
      <w:bookmarkEnd w:id="302"/>
      <w:bookmarkEnd w:id="303"/>
      <w:bookmarkEnd w:id="304"/>
    </w:p>
    <w:p w14:paraId="7C2ECE34" w14:textId="600C2571" w:rsidR="00845D5E" w:rsidRPr="005E264F" w:rsidRDefault="00845D5E" w:rsidP="005E264F">
      <w:pPr>
        <w:spacing w:after="0" w:line="240" w:lineRule="auto"/>
        <w:rPr>
          <w:rFonts w:cstheme="minorHAnsi"/>
        </w:rPr>
      </w:pPr>
      <w:r w:rsidRPr="005E264F">
        <w:rPr>
          <w:rFonts w:cstheme="minorHAnsi"/>
        </w:rPr>
        <w:t>The Principal’s Document Control Lead shall:</w:t>
      </w:r>
    </w:p>
    <w:p w14:paraId="2AA99E2C"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Collaborate with Contractor to ensure requirements for overall Information Management processes are understood and adhered to;</w:t>
      </w:r>
    </w:p>
    <w:p w14:paraId="4825CC6F" w14:textId="6422A8E3" w:rsidR="00845D5E"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Collaborate with the Production organization to ensure Operations needs are met, resources are well integrated into routing and approval processes, and stewarding Handover process between Project Team and Operations;</w:t>
      </w:r>
    </w:p>
    <w:p w14:paraId="20B5FE48" w14:textId="77777777" w:rsidR="00356D46" w:rsidRPr="005E264F" w:rsidRDefault="00356D46" w:rsidP="00356D46">
      <w:pPr>
        <w:pStyle w:val="ListParagraph"/>
        <w:widowControl/>
        <w:snapToGrid/>
        <w:spacing w:beforeLines="0" w:before="0"/>
        <w:ind w:leftChars="0" w:left="360"/>
        <w:contextualSpacing/>
        <w:jc w:val="left"/>
        <w:rPr>
          <w:rFonts w:asciiTheme="minorHAnsi" w:hAnsiTheme="minorHAnsi" w:cstheme="minorHAnsi"/>
          <w:sz w:val="22"/>
          <w:szCs w:val="22"/>
        </w:rPr>
      </w:pPr>
    </w:p>
    <w:p w14:paraId="6D209EFB"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05" w:name="_Toc21980762"/>
      <w:bookmarkStart w:id="306" w:name="_Toc59117393"/>
      <w:bookmarkStart w:id="307" w:name="_Toc59117900"/>
      <w:r w:rsidRPr="005E264F">
        <w:rPr>
          <w:rFonts w:asciiTheme="minorHAnsi" w:hAnsiTheme="minorHAnsi" w:cstheme="minorHAnsi"/>
          <w:sz w:val="22"/>
          <w:szCs w:val="22"/>
        </w:rPr>
        <w:t>Tasks and Responsibilities</w:t>
      </w:r>
      <w:bookmarkEnd w:id="305"/>
      <w:bookmarkEnd w:id="306"/>
      <w:bookmarkEnd w:id="307"/>
    </w:p>
    <w:p w14:paraId="177FE92A" w14:textId="77777777" w:rsidR="00845D5E" w:rsidRPr="005E264F" w:rsidRDefault="00845D5E" w:rsidP="005E264F">
      <w:pPr>
        <w:spacing w:after="0" w:line="240" w:lineRule="auto"/>
        <w:rPr>
          <w:rFonts w:cstheme="minorHAnsi"/>
        </w:rPr>
      </w:pPr>
      <w:r w:rsidRPr="005E264F">
        <w:rPr>
          <w:rFonts w:cstheme="minorHAnsi"/>
        </w:rPr>
        <w:t>Responsibilities of a Document Control Lead may include any or all of the following, depending on the specific needs of the assignment:</w:t>
      </w:r>
    </w:p>
    <w:p w14:paraId="2120ABFA"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Be familiar with and execute in compliance with the Project Document Management Strategy, IM Plan, and relevant requirements;</w:t>
      </w:r>
    </w:p>
    <w:p w14:paraId="7D7266BD"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Develop and implement supporting procedures governing the document control processes, including but not limited to document control procedure;</w:t>
      </w:r>
    </w:p>
    <w:p w14:paraId="28DC6775"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Execute and provide the status of project tracking and archiving of deliverables throughout the project lifecycle (recording revisions, revision purposes, distribution and transmittal histories) in accordance of project requirements;</w:t>
      </w:r>
    </w:p>
    <w:p w14:paraId="2A79C4A7"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 xml:space="preserve">Support the development of IM key performance indicators and issues; </w:t>
      </w:r>
    </w:p>
    <w:p w14:paraId="1C7A09A5"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Prepare and issue periodic reports describing status and issues for document management;</w:t>
      </w:r>
      <w:r w:rsidRPr="005E264F">
        <w:rPr>
          <w:rFonts w:asciiTheme="minorHAnsi" w:hAnsiTheme="minorHAnsi" w:cstheme="minorHAnsi"/>
          <w:color w:val="FF0000"/>
          <w:sz w:val="22"/>
          <w:szCs w:val="22"/>
        </w:rPr>
        <w:t xml:space="preserve"> </w:t>
      </w:r>
    </w:p>
    <w:p w14:paraId="10D0C3A7"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Manage all paper and electronic document flows within the project, and from/to Contractors or Suppliers/Manufacturers;</w:t>
      </w:r>
    </w:p>
    <w:p w14:paraId="33EEA6CD"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Maintain the various functionalities of EDMS, such as workflows, transmittals, uploading, and downloading electronic files, searching functions;</w:t>
      </w:r>
    </w:p>
    <w:p w14:paraId="6581C4BC"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 xml:space="preserve">Provide on-boarding training for project team members relating to Document Control; </w:t>
      </w:r>
    </w:p>
    <w:p w14:paraId="3E655E54" w14:textId="77777777" w:rsidR="00845D5E" w:rsidRPr="005E264F" w:rsidRDefault="00845D5E" w:rsidP="00356D46">
      <w:pPr>
        <w:pStyle w:val="ListParagraph"/>
        <w:numPr>
          <w:ilvl w:val="0"/>
          <w:numId w:val="62"/>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Supervise a team of project document controllers and/or manage document control services rendered by a third-party provider;</w:t>
      </w:r>
    </w:p>
    <w:p w14:paraId="51E083EC" w14:textId="77777777" w:rsidR="00845D5E" w:rsidRPr="005E264F" w:rsidRDefault="00845D5E" w:rsidP="00356D46">
      <w:pPr>
        <w:pStyle w:val="ListParagraph"/>
        <w:numPr>
          <w:ilvl w:val="0"/>
          <w:numId w:val="63"/>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Ensure all applicable metadata fields are accurately updated and maintained in applicable Document Register(s);</w:t>
      </w:r>
    </w:p>
    <w:p w14:paraId="2D31D28C"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08" w:name="_Toc21980763"/>
      <w:bookmarkStart w:id="309" w:name="_Toc59117394"/>
      <w:bookmarkStart w:id="310" w:name="_Toc59117901"/>
      <w:r w:rsidRPr="005E264F">
        <w:rPr>
          <w:rFonts w:asciiTheme="minorHAnsi" w:hAnsiTheme="minorHAnsi" w:cstheme="minorHAnsi"/>
          <w:sz w:val="22"/>
          <w:szCs w:val="22"/>
        </w:rPr>
        <w:lastRenderedPageBreak/>
        <w:t>Required Skill Sets and Experience for the Contractor’s Document Control Lead</w:t>
      </w:r>
      <w:bookmarkEnd w:id="308"/>
      <w:bookmarkEnd w:id="309"/>
      <w:bookmarkEnd w:id="310"/>
    </w:p>
    <w:p w14:paraId="6B670838" w14:textId="77777777" w:rsidR="00845D5E" w:rsidRPr="005E264F" w:rsidRDefault="00845D5E" w:rsidP="00356D46">
      <w:pPr>
        <w:pStyle w:val="ListParagraph"/>
        <w:numPr>
          <w:ilvl w:val="0"/>
          <w:numId w:val="6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Experience with deliverables management (revision control, registers, libraries, etc.);</w:t>
      </w:r>
    </w:p>
    <w:p w14:paraId="6AB3317F" w14:textId="77777777" w:rsidR="00845D5E" w:rsidRPr="005E264F" w:rsidRDefault="00845D5E" w:rsidP="00356D46">
      <w:pPr>
        <w:pStyle w:val="ListParagraph"/>
        <w:numPr>
          <w:ilvl w:val="0"/>
          <w:numId w:val="6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 xml:space="preserve">Experience issuing and managing technical transmittals and correspondence; </w:t>
      </w:r>
    </w:p>
    <w:p w14:paraId="777EB75D" w14:textId="77777777" w:rsidR="00845D5E" w:rsidRPr="005E264F" w:rsidRDefault="00845D5E" w:rsidP="00356D46">
      <w:pPr>
        <w:pStyle w:val="ListParagraph"/>
        <w:numPr>
          <w:ilvl w:val="0"/>
          <w:numId w:val="6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Familiar with cross-discipline engineering documents (requirements and use) and typical discipline routing and approval processes;</w:t>
      </w:r>
    </w:p>
    <w:p w14:paraId="534D7002" w14:textId="77777777" w:rsidR="00845D5E" w:rsidRPr="005E264F" w:rsidRDefault="00845D5E" w:rsidP="00356D46">
      <w:pPr>
        <w:pStyle w:val="ListParagraph"/>
        <w:numPr>
          <w:ilvl w:val="0"/>
          <w:numId w:val="64"/>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Demonstrated familiarity with EDMS and document/data workflow management;</w:t>
      </w:r>
    </w:p>
    <w:p w14:paraId="23DCAAF0" w14:textId="77777777" w:rsidR="00356D46" w:rsidRDefault="00356D46" w:rsidP="005E264F">
      <w:pPr>
        <w:spacing w:after="0" w:line="240" w:lineRule="auto"/>
        <w:rPr>
          <w:rFonts w:cstheme="minorHAnsi"/>
        </w:rPr>
      </w:pPr>
    </w:p>
    <w:p w14:paraId="5CCED511" w14:textId="32EBDBE0" w:rsidR="00845D5E" w:rsidRDefault="00845D5E" w:rsidP="005E264F">
      <w:pPr>
        <w:spacing w:after="0" w:line="240" w:lineRule="auto"/>
        <w:rPr>
          <w:rFonts w:cstheme="minorHAnsi"/>
        </w:rPr>
      </w:pPr>
      <w:r w:rsidRPr="005E264F">
        <w:rPr>
          <w:rFonts w:cstheme="minorHAnsi"/>
        </w:rPr>
        <w:t>If Principal specifies a particular EDMS to be used by Contractor, training, demonstration, workflow setup (routing, role, permission) befor</w:t>
      </w:r>
      <w:r w:rsidR="00356D46">
        <w:rPr>
          <w:rFonts w:cstheme="minorHAnsi"/>
        </w:rPr>
        <w:t xml:space="preserve">e EPC should be provided by </w:t>
      </w:r>
      <w:r w:rsidRPr="005E264F">
        <w:rPr>
          <w:rFonts w:cstheme="minorHAnsi"/>
        </w:rPr>
        <w:t>Principal’s Document Control Lead.</w:t>
      </w:r>
    </w:p>
    <w:p w14:paraId="1D5EE1B7" w14:textId="77777777" w:rsidR="00356D46" w:rsidRPr="005E264F" w:rsidRDefault="00356D46" w:rsidP="005E264F">
      <w:pPr>
        <w:spacing w:after="0" w:line="240" w:lineRule="auto"/>
        <w:rPr>
          <w:rFonts w:cstheme="minorHAnsi"/>
        </w:rPr>
      </w:pPr>
    </w:p>
    <w:p w14:paraId="05D0CCF0" w14:textId="7ABDCBF5" w:rsidR="00845D5E" w:rsidRDefault="00845D5E" w:rsidP="005E264F">
      <w:pPr>
        <w:pStyle w:val="Appendix1"/>
        <w:numPr>
          <w:ilvl w:val="1"/>
          <w:numId w:val="12"/>
        </w:numPr>
        <w:spacing w:beforeLines="0" w:before="0"/>
        <w:rPr>
          <w:rFonts w:asciiTheme="minorHAnsi" w:hAnsiTheme="minorHAnsi" w:cstheme="minorHAnsi"/>
          <w:sz w:val="22"/>
          <w:szCs w:val="22"/>
        </w:rPr>
      </w:pPr>
      <w:bookmarkStart w:id="311" w:name="_Toc21980764"/>
      <w:bookmarkStart w:id="312" w:name="_Toc59117395"/>
      <w:bookmarkStart w:id="313" w:name="_Toc59117902"/>
      <w:r w:rsidRPr="005E264F">
        <w:rPr>
          <w:rFonts w:asciiTheme="minorHAnsi" w:hAnsiTheme="minorHAnsi" w:cstheme="minorHAnsi"/>
          <w:sz w:val="22"/>
          <w:szCs w:val="22"/>
        </w:rPr>
        <w:t>Data Control Lead</w:t>
      </w:r>
      <w:bookmarkEnd w:id="311"/>
      <w:bookmarkEnd w:id="312"/>
      <w:bookmarkEnd w:id="313"/>
      <w:r w:rsidRPr="005E264F">
        <w:rPr>
          <w:rFonts w:asciiTheme="minorHAnsi" w:hAnsiTheme="minorHAnsi" w:cstheme="minorHAnsi"/>
          <w:sz w:val="22"/>
          <w:szCs w:val="22"/>
        </w:rPr>
        <w:t xml:space="preserve"> </w:t>
      </w:r>
    </w:p>
    <w:p w14:paraId="5E46809F" w14:textId="77777777" w:rsidR="00356D46" w:rsidRPr="00356D46" w:rsidRDefault="00356D46" w:rsidP="00356D46">
      <w:pPr>
        <w:spacing w:after="0" w:line="240" w:lineRule="auto"/>
        <w:rPr>
          <w:lang w:val="en-US" w:eastAsia="ja-JP"/>
        </w:rPr>
      </w:pPr>
    </w:p>
    <w:p w14:paraId="3652CBE9"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14" w:name="_Toc21980765"/>
      <w:bookmarkStart w:id="315" w:name="_Toc59117396"/>
      <w:bookmarkStart w:id="316" w:name="_Toc59117903"/>
      <w:r w:rsidRPr="005E264F">
        <w:rPr>
          <w:rFonts w:asciiTheme="minorHAnsi" w:hAnsiTheme="minorHAnsi" w:cstheme="minorHAnsi"/>
          <w:sz w:val="22"/>
          <w:szCs w:val="22"/>
        </w:rPr>
        <w:t>Main Functions</w:t>
      </w:r>
      <w:bookmarkEnd w:id="314"/>
      <w:bookmarkEnd w:id="315"/>
      <w:bookmarkEnd w:id="316"/>
    </w:p>
    <w:p w14:paraId="181E9F81" w14:textId="77777777" w:rsidR="00356D46" w:rsidRDefault="00845D5E" w:rsidP="005E264F">
      <w:pPr>
        <w:spacing w:after="0" w:line="240" w:lineRule="auto"/>
        <w:rPr>
          <w:rFonts w:cstheme="minorHAnsi"/>
        </w:rPr>
      </w:pPr>
      <w:r w:rsidRPr="005E264F">
        <w:rPr>
          <w:rFonts w:cstheme="minorHAnsi"/>
        </w:rPr>
        <w:t xml:space="preserve">The Data Control Lead focuses on then consistent application of IM processes relating to the data delivery of the project scopes. </w:t>
      </w:r>
    </w:p>
    <w:p w14:paraId="42592E2F" w14:textId="77777777" w:rsidR="00356D46" w:rsidRDefault="00356D46" w:rsidP="005E264F">
      <w:pPr>
        <w:spacing w:after="0" w:line="240" w:lineRule="auto"/>
        <w:rPr>
          <w:rFonts w:cstheme="minorHAnsi"/>
        </w:rPr>
      </w:pPr>
    </w:p>
    <w:p w14:paraId="21657061" w14:textId="0158AFB4" w:rsidR="00845D5E" w:rsidRPr="005E264F" w:rsidRDefault="00845D5E" w:rsidP="005E264F">
      <w:pPr>
        <w:spacing w:after="0" w:line="240" w:lineRule="auto"/>
        <w:rPr>
          <w:rFonts w:cstheme="minorHAnsi"/>
        </w:rPr>
      </w:pPr>
      <w:r w:rsidRPr="005E264F">
        <w:rPr>
          <w:rFonts w:cstheme="minorHAnsi"/>
        </w:rPr>
        <w:t>The Principal’s Data Control Lead is characterized by:</w:t>
      </w:r>
    </w:p>
    <w:p w14:paraId="4B94FEB2"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Collaboration with the Contractor’s Data Control Lead to ensure that requirements for overall IM processes are understood and adhered to;</w:t>
      </w:r>
    </w:p>
    <w:p w14:paraId="2DFBDB1E" w14:textId="5EDC0492" w:rsidR="00845D5E"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Collaboration with the Production organization to ensure Operations needs are met, resources are well integrated into routing and approval processes, and stewarding Handover process between Project Team and Operations;</w:t>
      </w:r>
    </w:p>
    <w:p w14:paraId="39A847E8" w14:textId="77777777" w:rsidR="00356D46" w:rsidRPr="005E264F" w:rsidRDefault="00356D46" w:rsidP="00356D46">
      <w:pPr>
        <w:pStyle w:val="ListParagraph"/>
        <w:widowControl/>
        <w:snapToGrid/>
        <w:spacing w:beforeLines="0" w:before="0"/>
        <w:ind w:leftChars="0" w:left="360"/>
        <w:contextualSpacing/>
        <w:jc w:val="left"/>
        <w:rPr>
          <w:rFonts w:asciiTheme="minorHAnsi" w:hAnsiTheme="minorHAnsi" w:cstheme="minorHAnsi"/>
          <w:sz w:val="22"/>
          <w:szCs w:val="22"/>
        </w:rPr>
      </w:pPr>
    </w:p>
    <w:p w14:paraId="3211C951" w14:textId="77777777" w:rsidR="00845D5E" w:rsidRPr="005E264F" w:rsidRDefault="00845D5E" w:rsidP="005E264F">
      <w:pPr>
        <w:spacing w:after="0" w:line="240" w:lineRule="auto"/>
        <w:rPr>
          <w:rFonts w:cstheme="minorHAnsi"/>
        </w:rPr>
      </w:pPr>
      <w:r w:rsidRPr="005E264F">
        <w:rPr>
          <w:rFonts w:cstheme="minorHAnsi"/>
        </w:rPr>
        <w:t>The Contractor’s Data Control Lead is characterized by:</w:t>
      </w:r>
    </w:p>
    <w:p w14:paraId="6F6503D6" w14:textId="77777777" w:rsidR="00845D5E" w:rsidRPr="005E264F"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Collaboration with the Principal’s Data Control Lead to confirm that requirements for overall IM processes are understood and adhered to;</w:t>
      </w:r>
    </w:p>
    <w:p w14:paraId="115119AA" w14:textId="1ABA038D" w:rsidR="00845D5E" w:rsidRDefault="00845D5E" w:rsidP="005E264F">
      <w:pPr>
        <w:pStyle w:val="ListParagraph"/>
        <w:widowControl/>
        <w:numPr>
          <w:ilvl w:val="0"/>
          <w:numId w:val="4"/>
        </w:numPr>
        <w:snapToGrid/>
        <w:spacing w:beforeLines="0" w:before="0"/>
        <w:ind w:leftChars="0"/>
        <w:contextualSpacing/>
        <w:jc w:val="left"/>
        <w:rPr>
          <w:rFonts w:asciiTheme="minorHAnsi" w:hAnsiTheme="minorHAnsi" w:cstheme="minorHAnsi"/>
          <w:sz w:val="22"/>
          <w:szCs w:val="22"/>
        </w:rPr>
      </w:pPr>
      <w:r w:rsidRPr="005E264F">
        <w:rPr>
          <w:rFonts w:asciiTheme="minorHAnsi" w:hAnsiTheme="minorHAnsi" w:cstheme="minorHAnsi"/>
          <w:sz w:val="22"/>
          <w:szCs w:val="22"/>
        </w:rPr>
        <w:t>Collaboration with the Contractor’s internal organizations to ensure CFIHOS requirements are satisfied, resources are well integrated and stewarding Handover process to Principal;</w:t>
      </w:r>
    </w:p>
    <w:p w14:paraId="6D26F390" w14:textId="77777777" w:rsidR="00356D46" w:rsidRPr="005E264F" w:rsidRDefault="00356D46" w:rsidP="00356D46">
      <w:pPr>
        <w:pStyle w:val="ListParagraph"/>
        <w:widowControl/>
        <w:snapToGrid/>
        <w:spacing w:beforeLines="0" w:before="0"/>
        <w:ind w:leftChars="0" w:left="360"/>
        <w:contextualSpacing/>
        <w:jc w:val="left"/>
        <w:rPr>
          <w:rFonts w:asciiTheme="minorHAnsi" w:hAnsiTheme="minorHAnsi" w:cstheme="minorHAnsi"/>
          <w:sz w:val="22"/>
          <w:szCs w:val="22"/>
        </w:rPr>
      </w:pPr>
    </w:p>
    <w:p w14:paraId="6F52380A"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17" w:name="_Toc21980766"/>
      <w:bookmarkStart w:id="318" w:name="_Toc59117397"/>
      <w:bookmarkStart w:id="319" w:name="_Toc59117904"/>
      <w:r w:rsidRPr="005E264F">
        <w:rPr>
          <w:rFonts w:asciiTheme="minorHAnsi" w:hAnsiTheme="minorHAnsi" w:cstheme="minorHAnsi"/>
          <w:sz w:val="22"/>
          <w:szCs w:val="22"/>
        </w:rPr>
        <w:t>Tasks and Responsibilities of the Contractor’s Data Control Lead</w:t>
      </w:r>
      <w:bookmarkEnd w:id="317"/>
      <w:bookmarkEnd w:id="318"/>
      <w:bookmarkEnd w:id="319"/>
    </w:p>
    <w:p w14:paraId="403CDB0F" w14:textId="77777777" w:rsidR="00845D5E" w:rsidRPr="005E264F" w:rsidRDefault="00845D5E" w:rsidP="005E264F">
      <w:pPr>
        <w:spacing w:after="0" w:line="240" w:lineRule="auto"/>
        <w:rPr>
          <w:rFonts w:cstheme="minorHAnsi"/>
        </w:rPr>
      </w:pPr>
      <w:r w:rsidRPr="005E264F">
        <w:rPr>
          <w:rFonts w:cstheme="minorHAnsi"/>
        </w:rPr>
        <w:t>Responsibilities of the Data Control Lead may include any or all of the following, depending on the specific needs of the assignment:</w:t>
      </w:r>
    </w:p>
    <w:p w14:paraId="79AC9900"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Be familiar with and execute in compliance with the Project Data Management Strategy, IM Plan, and relevant Project Design Specifications (PDSs);</w:t>
      </w:r>
    </w:p>
    <w:p w14:paraId="6D768AEF"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 xml:space="preserve">Develop and implement supporting procedures governing the data control processes, including but not limited to the data control procedure; </w:t>
      </w:r>
    </w:p>
    <w:p w14:paraId="77BCEF6D"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Support Contractor and Supplier/Manufacturers configurations of data management tools to support the effective delivery of data through the project lifecycle;</w:t>
      </w:r>
    </w:p>
    <w:p w14:paraId="263A2B80"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Execute and provide the status of project tracking and archiving of deliverables throughout the project lifecycle (recording revisions, revision purposes, distribution and transmittal histories) in accordance with project requirements;</w:t>
      </w:r>
    </w:p>
    <w:p w14:paraId="20A38D91"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 xml:space="preserve">Support development of Information Management key performance indicators and issues; </w:t>
      </w:r>
    </w:p>
    <w:p w14:paraId="3D7AB2C4"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Prepare and issue periodic reports describing status and issues for data management;</w:t>
      </w:r>
      <w:r w:rsidRPr="005E264F">
        <w:rPr>
          <w:rFonts w:asciiTheme="minorHAnsi" w:hAnsiTheme="minorHAnsi" w:cstheme="minorHAnsi"/>
          <w:color w:val="FF0000"/>
          <w:sz w:val="22"/>
          <w:szCs w:val="22"/>
        </w:rPr>
        <w:t xml:space="preserve"> </w:t>
      </w:r>
    </w:p>
    <w:p w14:paraId="2728E0CC"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Collaborate effectively with the document management resources in the Information Management team;</w:t>
      </w:r>
    </w:p>
    <w:p w14:paraId="6644B28C"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Manage collection, integration, and validation of data from various data sources;</w:t>
      </w:r>
    </w:p>
    <w:p w14:paraId="748286CA"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Manage all data flow within the project, and from/to vendors or subcontractors;</w:t>
      </w:r>
    </w:p>
    <w:p w14:paraId="4E79DCBB"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Maintain the Data Management System(s);</w:t>
      </w:r>
    </w:p>
    <w:p w14:paraId="3415DAC2"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Maintain the project reference data libraries for data-centric applications - ensuring maximum alignment to specified data structures and reference data library;</w:t>
      </w:r>
    </w:p>
    <w:p w14:paraId="457622BD"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lastRenderedPageBreak/>
        <w:t>Provide on-boarding training for project team members relating to Data Control;</w:t>
      </w:r>
    </w:p>
    <w:p w14:paraId="601F7377" w14:textId="77777777" w:rsidR="00845D5E" w:rsidRPr="005E264F"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Supervise a team of project data controllers and/or manage data control services rendered by a third-party provider;</w:t>
      </w:r>
    </w:p>
    <w:p w14:paraId="319D8F06" w14:textId="672D092E" w:rsidR="00845D5E" w:rsidRDefault="00845D5E" w:rsidP="005E264F">
      <w:pPr>
        <w:pStyle w:val="ListParagraph"/>
        <w:widowControl/>
        <w:numPr>
          <w:ilvl w:val="0"/>
          <w:numId w:val="5"/>
        </w:numPr>
        <w:snapToGrid/>
        <w:spacing w:beforeLines="0" w:before="0"/>
        <w:ind w:leftChars="0" w:left="360"/>
        <w:contextualSpacing/>
        <w:rPr>
          <w:rFonts w:asciiTheme="minorHAnsi" w:hAnsiTheme="minorHAnsi" w:cstheme="minorHAnsi"/>
          <w:sz w:val="22"/>
          <w:szCs w:val="22"/>
        </w:rPr>
      </w:pPr>
      <w:r w:rsidRPr="005E264F">
        <w:rPr>
          <w:rFonts w:asciiTheme="minorHAnsi" w:hAnsiTheme="minorHAnsi" w:cstheme="minorHAnsi"/>
          <w:sz w:val="22"/>
          <w:szCs w:val="22"/>
        </w:rPr>
        <w:t>Ensure all the relevant metadata fields are accurately updated and maintained in applicable Asset Register(s);</w:t>
      </w:r>
    </w:p>
    <w:p w14:paraId="45C61B3A" w14:textId="77777777" w:rsidR="00356D46" w:rsidRPr="005E264F" w:rsidRDefault="00356D46" w:rsidP="00356D46">
      <w:pPr>
        <w:pStyle w:val="ListParagraph"/>
        <w:widowControl/>
        <w:snapToGrid/>
        <w:spacing w:beforeLines="0" w:before="0"/>
        <w:ind w:leftChars="0" w:left="360"/>
        <w:contextualSpacing/>
        <w:rPr>
          <w:rFonts w:asciiTheme="minorHAnsi" w:hAnsiTheme="minorHAnsi" w:cstheme="minorHAnsi"/>
          <w:sz w:val="22"/>
          <w:szCs w:val="22"/>
        </w:rPr>
      </w:pPr>
    </w:p>
    <w:p w14:paraId="04849726"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20" w:name="_Toc21980767"/>
      <w:bookmarkStart w:id="321" w:name="_Toc59117398"/>
      <w:bookmarkStart w:id="322" w:name="_Toc59117905"/>
      <w:r w:rsidRPr="005E264F">
        <w:rPr>
          <w:rFonts w:asciiTheme="minorHAnsi" w:hAnsiTheme="minorHAnsi" w:cstheme="minorHAnsi"/>
          <w:sz w:val="22"/>
          <w:szCs w:val="22"/>
        </w:rPr>
        <w:t>Required Skill Sets and Experience for the Contractor’s Data Control Lead</w:t>
      </w:r>
      <w:bookmarkEnd w:id="320"/>
      <w:bookmarkEnd w:id="321"/>
      <w:bookmarkEnd w:id="322"/>
    </w:p>
    <w:p w14:paraId="6DA74898" w14:textId="77777777" w:rsidR="00845D5E" w:rsidRPr="005E264F" w:rsidRDefault="00845D5E" w:rsidP="00356D46">
      <w:pPr>
        <w:pStyle w:val="ListParagraph"/>
        <w:numPr>
          <w:ilvl w:val="0"/>
          <w:numId w:val="6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Understanding of the importance of data and information assets;</w:t>
      </w:r>
    </w:p>
    <w:p w14:paraId="4598ED79" w14:textId="77777777" w:rsidR="00845D5E" w:rsidRPr="005E264F" w:rsidRDefault="00845D5E" w:rsidP="00356D46">
      <w:pPr>
        <w:pStyle w:val="ListParagraph"/>
        <w:numPr>
          <w:ilvl w:val="0"/>
          <w:numId w:val="6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Experience in major EPC projects as data management roles;</w:t>
      </w:r>
    </w:p>
    <w:p w14:paraId="16DB1759" w14:textId="77777777" w:rsidR="00845D5E" w:rsidRPr="005E264F" w:rsidRDefault="00845D5E" w:rsidP="00356D46">
      <w:pPr>
        <w:pStyle w:val="ListParagraph"/>
        <w:numPr>
          <w:ilvl w:val="0"/>
          <w:numId w:val="6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Familiarity with data models, metadata, data quality, information security, document management and data governance;</w:t>
      </w:r>
    </w:p>
    <w:p w14:paraId="6E1B6362" w14:textId="77777777" w:rsidR="00845D5E" w:rsidRPr="005E264F" w:rsidRDefault="00845D5E" w:rsidP="00356D46">
      <w:pPr>
        <w:pStyle w:val="ListParagraph"/>
        <w:numPr>
          <w:ilvl w:val="0"/>
          <w:numId w:val="65"/>
        </w:numPr>
        <w:spacing w:beforeLines="0" w:before="0"/>
        <w:ind w:leftChars="0"/>
        <w:rPr>
          <w:rFonts w:asciiTheme="minorHAnsi" w:hAnsiTheme="minorHAnsi" w:cstheme="minorHAnsi"/>
          <w:sz w:val="22"/>
          <w:szCs w:val="22"/>
        </w:rPr>
      </w:pPr>
      <w:r w:rsidRPr="005E264F">
        <w:rPr>
          <w:rFonts w:asciiTheme="minorHAnsi" w:hAnsiTheme="minorHAnsi" w:cstheme="minorHAnsi"/>
          <w:sz w:val="22"/>
          <w:szCs w:val="22"/>
        </w:rPr>
        <w:t>Familiarity with data integration tools, data validation tools and Web API implementation;</w:t>
      </w:r>
    </w:p>
    <w:p w14:paraId="2BC08D54" w14:textId="77777777" w:rsidR="00845D5E" w:rsidRPr="005E264F" w:rsidRDefault="00845D5E" w:rsidP="005E264F">
      <w:pPr>
        <w:spacing w:after="0" w:line="240" w:lineRule="auto"/>
        <w:rPr>
          <w:rFonts w:cstheme="minorHAnsi"/>
        </w:rPr>
      </w:pPr>
    </w:p>
    <w:p w14:paraId="14FAAA8E" w14:textId="77777777" w:rsidR="00845D5E" w:rsidRPr="005E264F" w:rsidRDefault="00845D5E" w:rsidP="005E264F">
      <w:pPr>
        <w:spacing w:after="0" w:line="240" w:lineRule="auto"/>
        <w:rPr>
          <w:rFonts w:cstheme="minorHAnsi"/>
        </w:rPr>
      </w:pPr>
      <w:r w:rsidRPr="005E264F">
        <w:rPr>
          <w:rFonts w:cstheme="minorHAnsi"/>
        </w:rPr>
        <w:br w:type="page"/>
      </w:r>
    </w:p>
    <w:p w14:paraId="6F6DD7A9" w14:textId="77777777" w:rsidR="00845D5E" w:rsidRPr="00356D46" w:rsidRDefault="00845D5E" w:rsidP="00356D46">
      <w:pPr>
        <w:pStyle w:val="Appendix"/>
        <w:spacing w:beforeLines="0" w:before="0"/>
        <w:ind w:left="860" w:hanging="420"/>
        <w:jc w:val="left"/>
        <w:rPr>
          <w:rFonts w:asciiTheme="minorHAnsi" w:hAnsiTheme="minorHAnsi" w:cstheme="minorHAnsi"/>
          <w:b/>
          <w:sz w:val="28"/>
          <w:szCs w:val="28"/>
        </w:rPr>
      </w:pPr>
      <w:bookmarkStart w:id="323" w:name="_Toc21980768"/>
      <w:bookmarkStart w:id="324" w:name="_Toc59117399"/>
      <w:bookmarkStart w:id="325" w:name="_Toc59117906"/>
      <w:r w:rsidRPr="00356D46">
        <w:rPr>
          <w:rFonts w:asciiTheme="minorHAnsi" w:hAnsiTheme="minorHAnsi" w:cstheme="minorHAnsi"/>
          <w:b/>
          <w:sz w:val="28"/>
          <w:szCs w:val="28"/>
        </w:rPr>
        <w:lastRenderedPageBreak/>
        <w:t>Annex D: Figures and Tables Lists</w:t>
      </w:r>
      <w:bookmarkEnd w:id="323"/>
      <w:bookmarkEnd w:id="324"/>
      <w:bookmarkEnd w:id="325"/>
    </w:p>
    <w:p w14:paraId="63F75292" w14:textId="77777777" w:rsidR="00845D5E" w:rsidRPr="005E264F" w:rsidRDefault="00845D5E" w:rsidP="005E264F">
      <w:pPr>
        <w:spacing w:after="0" w:line="240" w:lineRule="auto"/>
        <w:rPr>
          <w:rFonts w:cstheme="minorHAnsi"/>
        </w:rPr>
      </w:pPr>
    </w:p>
    <w:p w14:paraId="2227A5B3" w14:textId="77777777" w:rsidR="00845D5E" w:rsidRPr="00356D46" w:rsidRDefault="00845D5E" w:rsidP="00356D46">
      <w:pPr>
        <w:spacing w:after="0" w:line="240" w:lineRule="auto"/>
        <w:rPr>
          <w:rFonts w:cstheme="minorHAnsi"/>
          <w:b/>
          <w:sz w:val="24"/>
          <w:szCs w:val="24"/>
        </w:rPr>
      </w:pPr>
      <w:r w:rsidRPr="00356D46">
        <w:rPr>
          <w:rFonts w:cstheme="minorHAnsi"/>
          <w:b/>
          <w:sz w:val="24"/>
          <w:szCs w:val="24"/>
        </w:rPr>
        <w:t>Figure List</w:t>
      </w:r>
    </w:p>
    <w:p w14:paraId="660C84C3" w14:textId="77777777" w:rsidR="00845D5E" w:rsidRPr="005E264F" w:rsidRDefault="00845D5E" w:rsidP="005E264F">
      <w:pPr>
        <w:pStyle w:val="TableofFigures"/>
        <w:tabs>
          <w:tab w:val="right" w:leader="dot" w:pos="9913"/>
        </w:tabs>
        <w:spacing w:beforeLines="0" w:before="0"/>
        <w:ind w:left="880" w:hanging="440"/>
        <w:rPr>
          <w:rFonts w:asciiTheme="minorHAnsi" w:eastAsiaTheme="minorEastAsia" w:hAnsiTheme="minorHAnsi" w:cstheme="minorHAnsi"/>
          <w:noProof/>
          <w:kern w:val="0"/>
          <w:sz w:val="22"/>
          <w:szCs w:val="22"/>
        </w:rPr>
      </w:pP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TOC \h \z \c "Figure" </w:instrText>
      </w:r>
      <w:r w:rsidRPr="005E264F">
        <w:rPr>
          <w:rFonts w:asciiTheme="minorHAnsi" w:hAnsiTheme="minorHAnsi" w:cstheme="minorHAnsi"/>
          <w:sz w:val="22"/>
          <w:szCs w:val="22"/>
        </w:rPr>
        <w:fldChar w:fldCharType="separate"/>
      </w:r>
      <w:hyperlink w:anchor="_Toc15735963" w:history="1">
        <w:r w:rsidRPr="005E264F">
          <w:rPr>
            <w:rStyle w:val="Hyperlink"/>
            <w:rFonts w:asciiTheme="minorHAnsi" w:hAnsiTheme="minorHAnsi" w:cstheme="minorHAnsi"/>
            <w:noProof/>
            <w:sz w:val="22"/>
            <w:szCs w:val="22"/>
          </w:rPr>
          <w:t>Figure 1: CFIHOS Document Structure</w:t>
        </w:r>
        <w:r w:rsidRPr="005E264F">
          <w:rPr>
            <w:rFonts w:asciiTheme="minorHAnsi" w:hAnsiTheme="minorHAnsi" w:cstheme="minorHAnsi"/>
            <w:noProof/>
            <w:webHidden/>
            <w:sz w:val="22"/>
            <w:szCs w:val="22"/>
          </w:rPr>
          <w:tab/>
        </w:r>
        <w:r w:rsidRPr="005E264F">
          <w:rPr>
            <w:rFonts w:asciiTheme="minorHAnsi" w:hAnsiTheme="minorHAnsi" w:cstheme="minorHAnsi"/>
            <w:noProof/>
            <w:webHidden/>
            <w:sz w:val="22"/>
            <w:szCs w:val="22"/>
          </w:rPr>
          <w:fldChar w:fldCharType="begin"/>
        </w:r>
        <w:r w:rsidRPr="005E264F">
          <w:rPr>
            <w:rFonts w:asciiTheme="minorHAnsi" w:hAnsiTheme="minorHAnsi" w:cstheme="minorHAnsi"/>
            <w:noProof/>
            <w:webHidden/>
            <w:sz w:val="22"/>
            <w:szCs w:val="22"/>
          </w:rPr>
          <w:instrText xml:space="preserve"> PAGEREF _Toc15735963 \h </w:instrText>
        </w:r>
        <w:r w:rsidRPr="005E264F">
          <w:rPr>
            <w:rFonts w:asciiTheme="minorHAnsi" w:hAnsiTheme="minorHAnsi" w:cstheme="minorHAnsi"/>
            <w:noProof/>
            <w:webHidden/>
            <w:sz w:val="22"/>
            <w:szCs w:val="22"/>
          </w:rPr>
        </w:r>
        <w:r w:rsidRPr="005E264F">
          <w:rPr>
            <w:rFonts w:asciiTheme="minorHAnsi" w:hAnsiTheme="minorHAnsi" w:cstheme="minorHAnsi"/>
            <w:noProof/>
            <w:webHidden/>
            <w:sz w:val="22"/>
            <w:szCs w:val="22"/>
          </w:rPr>
          <w:fldChar w:fldCharType="separate"/>
        </w:r>
        <w:r w:rsidRPr="005E264F">
          <w:rPr>
            <w:rFonts w:asciiTheme="minorHAnsi" w:hAnsiTheme="minorHAnsi" w:cstheme="minorHAnsi"/>
            <w:noProof/>
            <w:webHidden/>
            <w:sz w:val="22"/>
            <w:szCs w:val="22"/>
          </w:rPr>
          <w:t>9</w:t>
        </w:r>
        <w:r w:rsidRPr="005E264F">
          <w:rPr>
            <w:rFonts w:asciiTheme="minorHAnsi" w:hAnsiTheme="minorHAnsi" w:cstheme="minorHAnsi"/>
            <w:noProof/>
            <w:webHidden/>
            <w:sz w:val="22"/>
            <w:szCs w:val="22"/>
          </w:rPr>
          <w:fldChar w:fldCharType="end"/>
        </w:r>
      </w:hyperlink>
    </w:p>
    <w:p w14:paraId="094E2AA6"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4" w:history="1">
        <w:r w:rsidR="00845D5E" w:rsidRPr="005E264F">
          <w:rPr>
            <w:rStyle w:val="Hyperlink"/>
            <w:rFonts w:asciiTheme="minorHAnsi" w:hAnsiTheme="minorHAnsi" w:cstheme="minorHAnsi"/>
            <w:noProof/>
            <w:sz w:val="22"/>
            <w:szCs w:val="22"/>
          </w:rPr>
          <w:t>Figure 2: Information Life Cycle with Information Supplier and Information Consumer</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_Toc15735964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14</w:t>
        </w:r>
        <w:r w:rsidR="00845D5E" w:rsidRPr="005E264F">
          <w:rPr>
            <w:rFonts w:asciiTheme="minorHAnsi" w:hAnsiTheme="minorHAnsi" w:cstheme="minorHAnsi"/>
            <w:noProof/>
            <w:webHidden/>
            <w:sz w:val="22"/>
            <w:szCs w:val="22"/>
          </w:rPr>
          <w:fldChar w:fldCharType="end"/>
        </w:r>
      </w:hyperlink>
    </w:p>
    <w:p w14:paraId="16C6D4CF"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5" w:history="1">
        <w:r w:rsidR="00845D5E" w:rsidRPr="005E264F">
          <w:rPr>
            <w:rStyle w:val="Hyperlink"/>
            <w:rFonts w:asciiTheme="minorHAnsi" w:hAnsiTheme="minorHAnsi" w:cstheme="minorHAnsi"/>
            <w:noProof/>
            <w:sz w:val="22"/>
            <w:szCs w:val="22"/>
          </w:rPr>
          <w:t>Figure 3: Information Supply Chain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_Toc15735965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16</w:t>
        </w:r>
        <w:r w:rsidR="00845D5E" w:rsidRPr="005E264F">
          <w:rPr>
            <w:rFonts w:asciiTheme="minorHAnsi" w:hAnsiTheme="minorHAnsi" w:cstheme="minorHAnsi"/>
            <w:noProof/>
            <w:webHidden/>
            <w:sz w:val="22"/>
            <w:szCs w:val="22"/>
          </w:rPr>
          <w:fldChar w:fldCharType="end"/>
        </w:r>
      </w:hyperlink>
    </w:p>
    <w:p w14:paraId="64DECD02"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6" w:history="1">
        <w:r w:rsidR="00845D5E" w:rsidRPr="005E264F">
          <w:rPr>
            <w:rStyle w:val="Hyperlink"/>
            <w:rFonts w:asciiTheme="minorHAnsi" w:hAnsiTheme="minorHAnsi" w:cstheme="minorHAnsi"/>
            <w:noProof/>
            <w:sz w:val="22"/>
            <w:szCs w:val="22"/>
          </w:rPr>
          <w:t>Figure 4: Typical Data/Information Governance Organization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_Toc15735966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28</w:t>
        </w:r>
        <w:r w:rsidR="00845D5E" w:rsidRPr="005E264F">
          <w:rPr>
            <w:rFonts w:asciiTheme="minorHAnsi" w:hAnsiTheme="minorHAnsi" w:cstheme="minorHAnsi"/>
            <w:noProof/>
            <w:webHidden/>
            <w:sz w:val="22"/>
            <w:szCs w:val="22"/>
          </w:rPr>
          <w:fldChar w:fldCharType="end"/>
        </w:r>
      </w:hyperlink>
    </w:p>
    <w:p w14:paraId="526BAE53"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7" w:history="1">
        <w:r w:rsidR="00845D5E" w:rsidRPr="005E264F">
          <w:rPr>
            <w:rStyle w:val="Hyperlink"/>
            <w:rFonts w:asciiTheme="minorHAnsi" w:hAnsiTheme="minorHAnsi" w:cstheme="minorHAnsi"/>
            <w:noProof/>
            <w:sz w:val="22"/>
            <w:szCs w:val="22"/>
          </w:rPr>
          <w:t>Figure 5: Project Stakeholders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_Toc15735967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29</w:t>
        </w:r>
        <w:r w:rsidR="00845D5E" w:rsidRPr="005E264F">
          <w:rPr>
            <w:rFonts w:asciiTheme="minorHAnsi" w:hAnsiTheme="minorHAnsi" w:cstheme="minorHAnsi"/>
            <w:noProof/>
            <w:webHidden/>
            <w:sz w:val="22"/>
            <w:szCs w:val="22"/>
          </w:rPr>
          <w:fldChar w:fldCharType="end"/>
        </w:r>
      </w:hyperlink>
    </w:p>
    <w:p w14:paraId="080B95E0"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8" w:history="1">
        <w:r w:rsidR="00845D5E" w:rsidRPr="005E264F">
          <w:rPr>
            <w:rStyle w:val="Hyperlink"/>
            <w:rFonts w:asciiTheme="minorHAnsi" w:hAnsiTheme="minorHAnsi" w:cstheme="minorHAnsi"/>
            <w:noProof/>
            <w:sz w:val="22"/>
            <w:szCs w:val="22"/>
          </w:rPr>
          <w:t>Figure 6: Principal Organization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_Toc15735968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30</w:t>
        </w:r>
        <w:r w:rsidR="00845D5E" w:rsidRPr="005E264F">
          <w:rPr>
            <w:rFonts w:asciiTheme="minorHAnsi" w:hAnsiTheme="minorHAnsi" w:cstheme="minorHAnsi"/>
            <w:noProof/>
            <w:webHidden/>
            <w:sz w:val="22"/>
            <w:szCs w:val="22"/>
          </w:rPr>
          <w:fldChar w:fldCharType="end"/>
        </w:r>
      </w:hyperlink>
    </w:p>
    <w:p w14:paraId="3F815F2F"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9" w:history="1">
        <w:r w:rsidR="00845D5E" w:rsidRPr="005E264F">
          <w:rPr>
            <w:rStyle w:val="Hyperlink"/>
            <w:rFonts w:asciiTheme="minorHAnsi" w:hAnsiTheme="minorHAnsi" w:cstheme="minorHAnsi"/>
            <w:noProof/>
            <w:sz w:val="22"/>
            <w:szCs w:val="22"/>
          </w:rPr>
          <w:t>Figure 7: Contractor Organization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_Toc15735969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30</w:t>
        </w:r>
        <w:r w:rsidR="00845D5E" w:rsidRPr="005E264F">
          <w:rPr>
            <w:rFonts w:asciiTheme="minorHAnsi" w:hAnsiTheme="minorHAnsi" w:cstheme="minorHAnsi"/>
            <w:noProof/>
            <w:webHidden/>
            <w:sz w:val="22"/>
            <w:szCs w:val="22"/>
          </w:rPr>
          <w:fldChar w:fldCharType="end"/>
        </w:r>
      </w:hyperlink>
    </w:p>
    <w:p w14:paraId="612D5960"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0" w:history="1">
        <w:r w:rsidR="00845D5E" w:rsidRPr="005E264F">
          <w:rPr>
            <w:rStyle w:val="Hyperlink"/>
            <w:rFonts w:asciiTheme="minorHAnsi" w:hAnsiTheme="minorHAnsi" w:cstheme="minorHAnsi"/>
            <w:noProof/>
            <w:sz w:val="22"/>
            <w:szCs w:val="22"/>
          </w:rPr>
          <w:t>Figure 8: Project Phases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_Toc15735970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32</w:t>
        </w:r>
        <w:r w:rsidR="00845D5E" w:rsidRPr="005E264F">
          <w:rPr>
            <w:rFonts w:asciiTheme="minorHAnsi" w:hAnsiTheme="minorHAnsi" w:cstheme="minorHAnsi"/>
            <w:noProof/>
            <w:webHidden/>
            <w:sz w:val="22"/>
            <w:szCs w:val="22"/>
          </w:rPr>
          <w:fldChar w:fldCharType="end"/>
        </w:r>
      </w:hyperlink>
    </w:p>
    <w:p w14:paraId="23CAA6C5"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1" w:history="1">
        <w:r w:rsidR="00845D5E" w:rsidRPr="005E264F">
          <w:rPr>
            <w:rStyle w:val="Hyperlink"/>
            <w:rFonts w:asciiTheme="minorHAnsi" w:hAnsiTheme="minorHAnsi" w:cstheme="minorHAnsi"/>
            <w:noProof/>
            <w:sz w:val="22"/>
            <w:szCs w:val="22"/>
          </w:rPr>
          <w:t>Figure 9: Zip File Case</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_Toc15735971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40</w:t>
        </w:r>
        <w:r w:rsidR="00845D5E" w:rsidRPr="005E264F">
          <w:rPr>
            <w:rFonts w:asciiTheme="minorHAnsi" w:hAnsiTheme="minorHAnsi" w:cstheme="minorHAnsi"/>
            <w:noProof/>
            <w:webHidden/>
            <w:sz w:val="22"/>
            <w:szCs w:val="22"/>
          </w:rPr>
          <w:fldChar w:fldCharType="end"/>
        </w:r>
      </w:hyperlink>
    </w:p>
    <w:p w14:paraId="306CA6D0"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2" w:history="1">
        <w:r w:rsidR="00845D5E" w:rsidRPr="005E264F">
          <w:rPr>
            <w:rStyle w:val="Hyperlink"/>
            <w:rFonts w:asciiTheme="minorHAnsi" w:hAnsiTheme="minorHAnsi" w:cstheme="minorHAnsi"/>
            <w:noProof/>
            <w:sz w:val="22"/>
            <w:szCs w:val="22"/>
          </w:rPr>
          <w:t>Figure 10: EDMS Case</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_Toc15735972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41</w:t>
        </w:r>
        <w:r w:rsidR="00845D5E" w:rsidRPr="005E264F">
          <w:rPr>
            <w:rFonts w:asciiTheme="minorHAnsi" w:hAnsiTheme="minorHAnsi" w:cstheme="minorHAnsi"/>
            <w:noProof/>
            <w:webHidden/>
            <w:sz w:val="22"/>
            <w:szCs w:val="22"/>
          </w:rPr>
          <w:fldChar w:fldCharType="end"/>
        </w:r>
      </w:hyperlink>
    </w:p>
    <w:p w14:paraId="53484BD5" w14:textId="77777777" w:rsidR="00845D5E" w:rsidRPr="005E264F" w:rsidRDefault="00845D5E" w:rsidP="005E264F">
      <w:pPr>
        <w:spacing w:after="0" w:line="240" w:lineRule="auto"/>
        <w:rPr>
          <w:rFonts w:cstheme="minorHAnsi"/>
        </w:rPr>
      </w:pPr>
      <w:r w:rsidRPr="005E264F">
        <w:rPr>
          <w:rFonts w:cstheme="minorHAnsi"/>
        </w:rPr>
        <w:fldChar w:fldCharType="end"/>
      </w:r>
    </w:p>
    <w:p w14:paraId="17921528" w14:textId="77777777" w:rsidR="00845D5E" w:rsidRPr="00356D46" w:rsidRDefault="00845D5E" w:rsidP="00356D46">
      <w:pPr>
        <w:spacing w:after="0" w:line="240" w:lineRule="auto"/>
        <w:rPr>
          <w:rFonts w:cstheme="minorHAnsi"/>
          <w:b/>
          <w:sz w:val="24"/>
          <w:szCs w:val="24"/>
        </w:rPr>
      </w:pPr>
      <w:r w:rsidRPr="00356D46">
        <w:rPr>
          <w:rFonts w:cstheme="minorHAnsi"/>
          <w:b/>
          <w:sz w:val="24"/>
          <w:szCs w:val="24"/>
        </w:rPr>
        <w:t>Table List</w:t>
      </w:r>
    </w:p>
    <w:p w14:paraId="5A424CC9" w14:textId="77777777" w:rsidR="00845D5E" w:rsidRPr="005E264F" w:rsidRDefault="00845D5E" w:rsidP="005E264F">
      <w:pPr>
        <w:pStyle w:val="TableofFigures"/>
        <w:tabs>
          <w:tab w:val="right" w:leader="dot" w:pos="9913"/>
        </w:tabs>
        <w:spacing w:beforeLines="0" w:before="0"/>
        <w:ind w:left="880" w:hanging="440"/>
        <w:rPr>
          <w:rFonts w:asciiTheme="minorHAnsi" w:eastAsiaTheme="minorEastAsia" w:hAnsiTheme="minorHAnsi" w:cstheme="minorHAnsi"/>
          <w:noProof/>
          <w:kern w:val="0"/>
          <w:sz w:val="22"/>
          <w:szCs w:val="22"/>
        </w:rPr>
      </w:pP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TOC \h \z \c "Table" </w:instrText>
      </w:r>
      <w:r w:rsidRPr="005E264F">
        <w:rPr>
          <w:rFonts w:asciiTheme="minorHAnsi" w:hAnsiTheme="minorHAnsi" w:cstheme="minorHAnsi"/>
          <w:sz w:val="22"/>
          <w:szCs w:val="22"/>
        </w:rPr>
        <w:fldChar w:fldCharType="separate"/>
      </w:r>
      <w:hyperlink w:anchor="_Toc15735973" w:history="1">
        <w:r w:rsidRPr="005E264F">
          <w:rPr>
            <w:rStyle w:val="Hyperlink"/>
            <w:rFonts w:asciiTheme="minorHAnsi" w:hAnsiTheme="minorHAnsi" w:cstheme="minorHAnsi"/>
            <w:noProof/>
            <w:sz w:val="22"/>
            <w:szCs w:val="22"/>
          </w:rPr>
          <w:t>Table 1: Maturity of Information and CFIHOS</w:t>
        </w:r>
        <w:r w:rsidRPr="005E264F">
          <w:rPr>
            <w:rFonts w:asciiTheme="minorHAnsi" w:hAnsiTheme="minorHAnsi" w:cstheme="minorHAnsi"/>
            <w:noProof/>
            <w:webHidden/>
            <w:sz w:val="22"/>
            <w:szCs w:val="22"/>
          </w:rPr>
          <w:tab/>
        </w:r>
        <w:r w:rsidRPr="005E264F">
          <w:rPr>
            <w:rFonts w:asciiTheme="minorHAnsi" w:hAnsiTheme="minorHAnsi" w:cstheme="minorHAnsi"/>
            <w:noProof/>
            <w:webHidden/>
            <w:sz w:val="22"/>
            <w:szCs w:val="22"/>
          </w:rPr>
          <w:fldChar w:fldCharType="begin"/>
        </w:r>
        <w:r w:rsidRPr="005E264F">
          <w:rPr>
            <w:rFonts w:asciiTheme="minorHAnsi" w:hAnsiTheme="minorHAnsi" w:cstheme="minorHAnsi"/>
            <w:noProof/>
            <w:webHidden/>
            <w:sz w:val="22"/>
            <w:szCs w:val="22"/>
          </w:rPr>
          <w:instrText xml:space="preserve"> PAGEREF _Toc15735973 \h </w:instrText>
        </w:r>
        <w:r w:rsidRPr="005E264F">
          <w:rPr>
            <w:rFonts w:asciiTheme="minorHAnsi" w:hAnsiTheme="minorHAnsi" w:cstheme="minorHAnsi"/>
            <w:noProof/>
            <w:webHidden/>
            <w:sz w:val="22"/>
            <w:szCs w:val="22"/>
          </w:rPr>
        </w:r>
        <w:r w:rsidRPr="005E264F">
          <w:rPr>
            <w:rFonts w:asciiTheme="minorHAnsi" w:hAnsiTheme="minorHAnsi" w:cstheme="minorHAnsi"/>
            <w:noProof/>
            <w:webHidden/>
            <w:sz w:val="22"/>
            <w:szCs w:val="22"/>
          </w:rPr>
          <w:fldChar w:fldCharType="separate"/>
        </w:r>
        <w:r w:rsidRPr="005E264F">
          <w:rPr>
            <w:rFonts w:asciiTheme="minorHAnsi" w:hAnsiTheme="minorHAnsi" w:cstheme="minorHAnsi"/>
            <w:noProof/>
            <w:webHidden/>
            <w:sz w:val="22"/>
            <w:szCs w:val="22"/>
          </w:rPr>
          <w:t>12</w:t>
        </w:r>
        <w:r w:rsidRPr="005E264F">
          <w:rPr>
            <w:rFonts w:asciiTheme="minorHAnsi" w:hAnsiTheme="minorHAnsi" w:cstheme="minorHAnsi"/>
            <w:noProof/>
            <w:webHidden/>
            <w:sz w:val="22"/>
            <w:szCs w:val="22"/>
          </w:rPr>
          <w:fldChar w:fldCharType="end"/>
        </w:r>
      </w:hyperlink>
    </w:p>
    <w:p w14:paraId="3C88B022"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4" w:history="1">
        <w:r w:rsidR="00845D5E" w:rsidRPr="005E264F">
          <w:rPr>
            <w:rStyle w:val="Hyperlink"/>
            <w:rFonts w:asciiTheme="minorHAnsi" w:hAnsiTheme="minorHAnsi" w:cstheme="minorHAnsi"/>
            <w:noProof/>
            <w:sz w:val="22"/>
            <w:szCs w:val="22"/>
          </w:rPr>
          <w:t>Table 2: Information Life Cycle Process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_Toc15735974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14</w:t>
        </w:r>
        <w:r w:rsidR="00845D5E" w:rsidRPr="005E264F">
          <w:rPr>
            <w:rFonts w:asciiTheme="minorHAnsi" w:hAnsiTheme="minorHAnsi" w:cstheme="minorHAnsi"/>
            <w:noProof/>
            <w:webHidden/>
            <w:sz w:val="22"/>
            <w:szCs w:val="22"/>
          </w:rPr>
          <w:fldChar w:fldCharType="end"/>
        </w:r>
      </w:hyperlink>
    </w:p>
    <w:p w14:paraId="62D9DE84"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5" w:history="1">
        <w:r w:rsidR="00845D5E" w:rsidRPr="005E264F">
          <w:rPr>
            <w:rStyle w:val="Hyperlink"/>
            <w:rFonts w:asciiTheme="minorHAnsi" w:hAnsiTheme="minorHAnsi" w:cstheme="minorHAnsi"/>
            <w:noProof/>
            <w:sz w:val="22"/>
            <w:szCs w:val="22"/>
          </w:rPr>
          <w:t>Table 3: Actions in each phase</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_Toc15735975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33</w:t>
        </w:r>
        <w:r w:rsidR="00845D5E" w:rsidRPr="005E264F">
          <w:rPr>
            <w:rFonts w:asciiTheme="minorHAnsi" w:hAnsiTheme="minorHAnsi" w:cstheme="minorHAnsi"/>
            <w:noProof/>
            <w:webHidden/>
            <w:sz w:val="22"/>
            <w:szCs w:val="22"/>
          </w:rPr>
          <w:fldChar w:fldCharType="end"/>
        </w:r>
      </w:hyperlink>
    </w:p>
    <w:p w14:paraId="5B3A69CF"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6" w:history="1">
        <w:r w:rsidR="00845D5E" w:rsidRPr="005E264F">
          <w:rPr>
            <w:rStyle w:val="Hyperlink"/>
            <w:rFonts w:asciiTheme="minorHAnsi" w:hAnsiTheme="minorHAnsi" w:cstheme="minorHAnsi"/>
            <w:noProof/>
            <w:sz w:val="22"/>
            <w:szCs w:val="22"/>
          </w:rPr>
          <w:t>Table 4: Transmittal Options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_Toc15735976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38</w:t>
        </w:r>
        <w:r w:rsidR="00845D5E" w:rsidRPr="005E264F">
          <w:rPr>
            <w:rFonts w:asciiTheme="minorHAnsi" w:hAnsiTheme="minorHAnsi" w:cstheme="minorHAnsi"/>
            <w:noProof/>
            <w:webHidden/>
            <w:sz w:val="22"/>
            <w:szCs w:val="22"/>
          </w:rPr>
          <w:fldChar w:fldCharType="end"/>
        </w:r>
      </w:hyperlink>
    </w:p>
    <w:p w14:paraId="6AFA0DB4" w14:textId="77777777" w:rsidR="00845D5E" w:rsidRPr="005E264F" w:rsidRDefault="009B5C57"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7" w:history="1">
        <w:r w:rsidR="00845D5E" w:rsidRPr="005E264F">
          <w:rPr>
            <w:rStyle w:val="Hyperlink"/>
            <w:rFonts w:asciiTheme="minorHAnsi" w:hAnsiTheme="minorHAnsi" w:cstheme="minorHAnsi"/>
            <w:noProof/>
            <w:sz w:val="22"/>
            <w:szCs w:val="22"/>
          </w:rPr>
          <w:t>Table 5: Transmission Options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_Toc15735977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39</w:t>
        </w:r>
        <w:r w:rsidR="00845D5E" w:rsidRPr="005E264F">
          <w:rPr>
            <w:rFonts w:asciiTheme="minorHAnsi" w:hAnsiTheme="minorHAnsi" w:cstheme="minorHAnsi"/>
            <w:noProof/>
            <w:webHidden/>
            <w:sz w:val="22"/>
            <w:szCs w:val="22"/>
          </w:rPr>
          <w:fldChar w:fldCharType="end"/>
        </w:r>
      </w:hyperlink>
    </w:p>
    <w:p w14:paraId="15EC94A0" w14:textId="77777777" w:rsidR="00845D5E" w:rsidRPr="005E264F" w:rsidRDefault="00845D5E" w:rsidP="005E264F">
      <w:pPr>
        <w:spacing w:after="0" w:line="240" w:lineRule="auto"/>
        <w:rPr>
          <w:rFonts w:cstheme="minorHAnsi"/>
        </w:rPr>
      </w:pPr>
      <w:r w:rsidRPr="005E264F">
        <w:rPr>
          <w:rFonts w:cstheme="minorHAnsi"/>
        </w:rPr>
        <w:fldChar w:fldCharType="end"/>
      </w:r>
    </w:p>
    <w:p w14:paraId="300E76B2" w14:textId="77777777" w:rsidR="00845D5E" w:rsidRPr="005E264F" w:rsidRDefault="00845D5E" w:rsidP="005E264F">
      <w:pPr>
        <w:spacing w:after="0" w:line="240" w:lineRule="auto"/>
        <w:rPr>
          <w:rFonts w:cstheme="minorHAnsi"/>
        </w:rPr>
      </w:pPr>
    </w:p>
    <w:p w14:paraId="35EC69D3" w14:textId="77777777" w:rsidR="00845D5E" w:rsidRPr="005E264F" w:rsidRDefault="00845D5E" w:rsidP="005E264F">
      <w:pPr>
        <w:spacing w:after="0" w:line="240" w:lineRule="auto"/>
        <w:rPr>
          <w:rFonts w:cstheme="minorHAnsi"/>
        </w:rPr>
      </w:pPr>
    </w:p>
    <w:p w14:paraId="08D3EFF0" w14:textId="79D6F1DE" w:rsidR="00511695" w:rsidRPr="005E264F" w:rsidRDefault="00511695" w:rsidP="005E264F">
      <w:pPr>
        <w:spacing w:after="0" w:line="240" w:lineRule="auto"/>
        <w:rPr>
          <w:rFonts w:cstheme="minorHAnsi"/>
        </w:rPr>
      </w:pPr>
    </w:p>
    <w:p w14:paraId="45A888D4" w14:textId="77777777" w:rsidR="00511695" w:rsidRPr="005E264F" w:rsidRDefault="00511695" w:rsidP="005E264F">
      <w:pPr>
        <w:spacing w:after="0" w:line="240" w:lineRule="auto"/>
        <w:rPr>
          <w:rFonts w:cstheme="minorHAnsi"/>
        </w:rPr>
      </w:pPr>
    </w:p>
    <w:sectPr w:rsidR="00511695" w:rsidRPr="005E264F" w:rsidSect="00071945">
      <w:headerReference w:type="default" r:id="rId21"/>
      <w:footerReference w:type="default" r:id="rId22"/>
      <w:headerReference w:type="first" r:id="rId23"/>
      <w:footerReference w:type="first" r:id="rId24"/>
      <w:pgSz w:w="11906" w:h="16838"/>
      <w:pgMar w:top="1440" w:right="1440" w:bottom="1440" w:left="1440" w:header="794" w:footer="567"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2355CF" w16cex:dateUtc="2020-03-23T15:35:00Z"/>
  <w16cex:commentExtensible w16cex:durableId="222356B6" w16cex:dateUtc="2020-03-23T15:39:00Z"/>
  <w16cex:commentExtensible w16cex:durableId="22235655" w16cex:dateUtc="2020-03-23T15:37:00Z"/>
  <w16cex:commentExtensible w16cex:durableId="2223570C" w16cex:dateUtc="2020-03-23T15:41:00Z"/>
  <w16cex:commentExtensible w16cex:durableId="222357A7" w16cex:dateUtc="2020-03-23T15: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6E537EB" w16cid:durableId="222355CF"/>
  <w16cid:commentId w16cid:paraId="53B72D85" w16cid:durableId="222356B6"/>
  <w16cid:commentId w16cid:paraId="036C4566" w16cid:durableId="22235655"/>
  <w16cid:commentId w16cid:paraId="7D0DB8BB" w16cid:durableId="2223570C"/>
  <w16cid:commentId w16cid:paraId="44D50D05" w16cid:durableId="222357A7"/>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8EC200" w14:textId="77777777" w:rsidR="00A73C68" w:rsidRDefault="00A73C68" w:rsidP="00511695">
      <w:pPr>
        <w:spacing w:after="0" w:line="240" w:lineRule="auto"/>
      </w:pPr>
      <w:r>
        <w:separator/>
      </w:r>
    </w:p>
  </w:endnote>
  <w:endnote w:type="continuationSeparator" w:id="0">
    <w:p w14:paraId="3CE1BCCA" w14:textId="77777777" w:rsidR="00A73C68" w:rsidRDefault="00A73C68" w:rsidP="005116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utura Medium">
    <w:altName w:val="Century Gothic"/>
    <w:charset w:val="00"/>
    <w:family w:val="auto"/>
    <w:pitch w:val="variable"/>
    <w:sig w:usb0="00000003" w:usb1="00000000" w:usb2="00000000" w:usb3="00000000" w:csb0="00000001" w:csb1="00000000"/>
  </w:font>
  <w:font w:name="DINPro-Light">
    <w:altName w:val="Arial"/>
    <w:panose1 w:val="00000000000000000000"/>
    <w:charset w:val="00"/>
    <w:family w:val="swiss"/>
    <w:notTrueType/>
    <w:pitch w:val="variable"/>
    <w:sig w:usb0="00000001" w:usb1="4000207B" w:usb2="00000008" w:usb3="00000000" w:csb0="0000009F" w:csb1="00000000"/>
  </w:font>
  <w:font w:name="Tahoma">
    <w:panose1 w:val="020B0604030504040204"/>
    <w:charset w:val="00"/>
    <w:family w:val="swiss"/>
    <w:pitch w:val="variable"/>
    <w:sig w:usb0="E1002EFF" w:usb1="C000605B" w:usb2="00000029" w:usb3="00000000" w:csb0="000101FF" w:csb1="00000000"/>
  </w:font>
  <w:font w:name="Microsoft Yi Baiti">
    <w:panose1 w:val="03000500000000000000"/>
    <w:charset w:val="00"/>
    <w:family w:val="script"/>
    <w:pitch w:val="variable"/>
    <w:sig w:usb0="80000003" w:usb1="00010402" w:usb2="00080002" w:usb3="00000000" w:csb0="00000001" w:csb1="00000000"/>
  </w:font>
  <w:font w:name="Malgun Gothic">
    <w:panose1 w:val="020B0503020000020004"/>
    <w:charset w:val="81"/>
    <w:family w:val="swiss"/>
    <w:pitch w:val="variable"/>
    <w:sig w:usb0="9000002F" w:usb1="29D77CFB" w:usb2="00000012" w:usb3="00000000" w:csb0="00080001" w:csb1="00000000"/>
  </w:font>
  <w:font w:name="MS Mincho">
    <w:altName w:val="Yu Gothic UI"/>
    <w:panose1 w:val="02020609040205080304"/>
    <w:charset w:val="80"/>
    <w:family w:val="roman"/>
    <w:notTrueType/>
    <w:pitch w:val="fixed"/>
    <w:sig w:usb0="00000001" w:usb1="08070000" w:usb2="00000010" w:usb3="00000000" w:csb0="00020000"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57120520"/>
      <w:docPartObj>
        <w:docPartGallery w:val="Page Numbers (Bottom of Page)"/>
        <w:docPartUnique/>
      </w:docPartObj>
    </w:sdtPr>
    <w:sdtEndPr/>
    <w:sdtContent>
      <w:sdt>
        <w:sdtPr>
          <w:id w:val="-1705238520"/>
          <w:docPartObj>
            <w:docPartGallery w:val="Page Numbers (Top of Page)"/>
            <w:docPartUnique/>
          </w:docPartObj>
        </w:sdtPr>
        <w:sdtEndPr/>
        <w:sdtContent>
          <w:p w14:paraId="1281047A" w14:textId="4AEE9004" w:rsidR="00A73C68" w:rsidRDefault="00A73C68">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9B5C57">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9B5C57">
              <w:rPr>
                <w:b/>
                <w:bCs/>
                <w:noProof/>
              </w:rPr>
              <w:t>44</w:t>
            </w:r>
            <w:r>
              <w:rPr>
                <w:b/>
                <w:bCs/>
                <w:sz w:val="24"/>
                <w:szCs w:val="24"/>
              </w:rPr>
              <w:fldChar w:fldCharType="end"/>
            </w:r>
          </w:p>
        </w:sdtContent>
      </w:sdt>
    </w:sdtContent>
  </w:sdt>
  <w:p w14:paraId="45B0A44D" w14:textId="77777777" w:rsidR="00A73C68" w:rsidRDefault="00A73C6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6B27C" w14:textId="38790E91" w:rsidR="00A73C68" w:rsidRDefault="00A73C68" w:rsidP="003C6FB3">
    <w:pPr>
      <w:pStyle w:val="Footer"/>
      <w:jc w:val="right"/>
    </w:pPr>
    <w:r>
      <w:rPr>
        <w:noProof/>
        <w:lang w:val="en-US"/>
      </w:rPr>
      <w:drawing>
        <wp:inline distT="0" distB="0" distL="0" distR="0" wp14:anchorId="17309ED4" wp14:editId="0001D2E3">
          <wp:extent cx="2428185" cy="63489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3BBC52" w14:textId="77777777" w:rsidR="00A73C68" w:rsidRDefault="00A73C68" w:rsidP="00511695">
      <w:pPr>
        <w:spacing w:after="0" w:line="240" w:lineRule="auto"/>
      </w:pPr>
      <w:r>
        <w:separator/>
      </w:r>
    </w:p>
  </w:footnote>
  <w:footnote w:type="continuationSeparator" w:id="0">
    <w:p w14:paraId="1ED76662" w14:textId="77777777" w:rsidR="00A73C68" w:rsidRDefault="00A73C68" w:rsidP="005116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CAF55B" w14:textId="23D52E06" w:rsidR="00A73C68" w:rsidRDefault="00A73C68" w:rsidP="003C6FB3">
    <w:pPr>
      <w:pStyle w:val="Header"/>
      <w:jc w:val="right"/>
    </w:pPr>
    <w:r>
      <w:t xml:space="preserve">CFIHOS - Scope and Procedures                                                                                      </w:t>
    </w:r>
    <w:r>
      <w:rPr>
        <w:noProof/>
        <w:lang w:val="en-US"/>
      </w:rPr>
      <w:drawing>
        <wp:inline distT="0" distB="0" distL="0" distR="0" wp14:anchorId="5DD32693" wp14:editId="0B04AD08">
          <wp:extent cx="1216463" cy="217794"/>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42764" cy="240407"/>
                  </a:xfrm>
                  <a:prstGeom prst="rect">
                    <a:avLst/>
                  </a:prstGeom>
                </pic:spPr>
              </pic:pic>
            </a:graphicData>
          </a:graphic>
        </wp:inline>
      </w:drawing>
    </w:r>
    <w:r>
      <w:t xml:space="preserve">                               </w:t>
    </w:r>
  </w:p>
  <w:p w14:paraId="3A807608" w14:textId="77777777" w:rsidR="00A73C68" w:rsidRDefault="00A73C6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CellMar>
        <w:left w:w="0" w:type="dxa"/>
        <w:right w:w="0" w:type="dxa"/>
      </w:tblCellMar>
      <w:tblLook w:val="0000" w:firstRow="0" w:lastRow="0" w:firstColumn="0" w:lastColumn="0" w:noHBand="0" w:noVBand="0"/>
    </w:tblPr>
    <w:tblGrid>
      <w:gridCol w:w="3207"/>
      <w:gridCol w:w="5445"/>
      <w:gridCol w:w="142"/>
      <w:gridCol w:w="1337"/>
    </w:tblGrid>
    <w:tr w:rsidR="00A73C68" w:rsidRPr="00BF78A8" w14:paraId="05268D30" w14:textId="77777777" w:rsidTr="00BB2665">
      <w:trPr>
        <w:trHeight w:hRule="exact" w:val="993"/>
      </w:trPr>
      <w:tc>
        <w:tcPr>
          <w:tcW w:w="3207" w:type="dxa"/>
        </w:tcPr>
        <w:p w14:paraId="653EF99D" w14:textId="77777777" w:rsidR="00A73C68" w:rsidRPr="00BF78A8" w:rsidRDefault="00A73C68" w:rsidP="00511695">
          <w:pPr>
            <w:spacing w:after="0"/>
            <w:ind w:left="10"/>
            <w:jc w:val="center"/>
            <w:textAlignment w:val="baseline"/>
            <w:rPr>
              <w:rFonts w:ascii="Times New Roman" w:eastAsia="PMingLiU" w:hAnsi="Times New Roman" w:cs="Times New Roman"/>
              <w:lang w:val="en-US"/>
            </w:rPr>
          </w:pPr>
          <w:r>
            <w:rPr>
              <w:noProof/>
              <w:lang w:val="en-US"/>
            </w:rPr>
            <w:drawing>
              <wp:anchor distT="0" distB="0" distL="114300" distR="114300" simplePos="0" relativeHeight="251656704" behindDoc="0" locked="0" layoutInCell="1" allowOverlap="1" wp14:anchorId="12E4629B" wp14:editId="5EA77E31">
                <wp:simplePos x="0" y="0"/>
                <wp:positionH relativeFrom="column">
                  <wp:posOffset>-749300</wp:posOffset>
                </wp:positionH>
                <wp:positionV relativeFrom="paragraph">
                  <wp:posOffset>-144145</wp:posOffset>
                </wp:positionV>
                <wp:extent cx="2337120" cy="713880"/>
                <wp:effectExtent l="0" t="0" r="0" b="0"/>
                <wp:wrapNone/>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4F674A22" w14:textId="77777777" w:rsidR="00A73C68" w:rsidRPr="003C6FB3" w:rsidRDefault="00A73C68" w:rsidP="000F1D66">
          <w:pPr>
            <w:spacing w:before="8" w:after="60" w:line="320" w:lineRule="exact"/>
            <w:ind w:right="249"/>
            <w:jc w:val="right"/>
            <w:textAlignment w:val="baseline"/>
            <w:rPr>
              <w:rFonts w:ascii="Tahoma" w:eastAsia="Tahoma" w:hAnsi="Tahoma" w:cs="Tahoma"/>
              <w:color w:val="404040" w:themeColor="text1" w:themeTint="BF"/>
              <w:w w:val="110"/>
              <w:sz w:val="24"/>
              <w:szCs w:val="24"/>
              <w:lang w:val="en-US"/>
            </w:rPr>
          </w:pPr>
          <w:r w:rsidRPr="003C6FB3">
            <w:rPr>
              <w:rFonts w:ascii="Tahoma" w:eastAsia="Tahoma" w:hAnsi="Tahoma" w:cs="Tahoma"/>
              <w:color w:val="404040" w:themeColor="text1" w:themeTint="BF"/>
              <w:w w:val="110"/>
              <w:sz w:val="24"/>
              <w:szCs w:val="24"/>
              <w:lang w:val="en-US"/>
            </w:rPr>
            <w:t xml:space="preserve">CFIHOS </w:t>
          </w:r>
        </w:p>
        <w:p w14:paraId="3BFAE0F7" w14:textId="7B4B3806" w:rsidR="00A73C68" w:rsidRPr="000F1D66" w:rsidRDefault="00A73C68" w:rsidP="000F1D66">
          <w:pPr>
            <w:spacing w:before="8" w:after="60" w:line="320" w:lineRule="exact"/>
            <w:ind w:right="249"/>
            <w:jc w:val="right"/>
            <w:textAlignment w:val="baseline"/>
            <w:rPr>
              <w:rFonts w:ascii="Tahoma" w:eastAsia="Tahoma" w:hAnsi="Tahoma" w:cs="Times New Roman"/>
              <w:color w:val="6A6C71"/>
              <w:w w:val="110"/>
              <w:sz w:val="24"/>
              <w:szCs w:val="24"/>
              <w:lang w:val="en-US"/>
            </w:rPr>
          </w:pPr>
          <w:r w:rsidRPr="003C6FB3">
            <w:rPr>
              <w:rFonts w:ascii="Tahoma" w:hAnsi="Tahoma" w:cs="Tahoma"/>
              <w:color w:val="404040" w:themeColor="text1" w:themeTint="BF"/>
              <w:sz w:val="24"/>
              <w:szCs w:val="24"/>
            </w:rPr>
            <w:t>C-TP-001</w:t>
          </w:r>
          <w:r w:rsidRPr="003C6FB3">
            <w:rPr>
              <w:rFonts w:ascii="Arial" w:eastAsia="Tahoma" w:hAnsi="Arial" w:cs="Arial"/>
              <w:color w:val="404040" w:themeColor="text1" w:themeTint="BF"/>
              <w:w w:val="110"/>
              <w:sz w:val="24"/>
              <w:szCs w:val="24"/>
              <w:lang w:val="en-US"/>
            </w:rPr>
            <w:t xml:space="preserve"> </w:t>
          </w:r>
        </w:p>
      </w:tc>
      <w:tc>
        <w:tcPr>
          <w:tcW w:w="142" w:type="dxa"/>
          <w:tcBorders>
            <w:tr2bl w:val="single" w:sz="4" w:space="0" w:color="808080" w:themeColor="background1" w:themeShade="80"/>
          </w:tcBorders>
        </w:tcPr>
        <w:p w14:paraId="229530E9" w14:textId="77777777" w:rsidR="00A73C68" w:rsidRPr="00BF78A8" w:rsidRDefault="00A73C68" w:rsidP="00511695">
          <w:pPr>
            <w:spacing w:after="0"/>
            <w:jc w:val="center"/>
            <w:textAlignment w:val="baseline"/>
            <w:rPr>
              <w:rFonts w:ascii="Times New Roman" w:eastAsia="PMingLiU" w:hAnsi="Times New Roman" w:cs="Times New Roman"/>
              <w:lang w:val="en-US"/>
            </w:rPr>
          </w:pPr>
        </w:p>
      </w:tc>
      <w:tc>
        <w:tcPr>
          <w:tcW w:w="1337" w:type="dxa"/>
          <w:vAlign w:val="center"/>
        </w:tcPr>
        <w:p w14:paraId="50821191" w14:textId="490CC811" w:rsidR="00A73C68" w:rsidRPr="003C6FB3" w:rsidRDefault="00A73C68" w:rsidP="003C6FB3">
          <w:pPr>
            <w:spacing w:before="120" w:after="0" w:line="182" w:lineRule="exact"/>
            <w:textAlignment w:val="baseline"/>
            <w:rPr>
              <w:rFonts w:ascii="Tahoma" w:eastAsia="Tahoma" w:hAnsi="Tahoma" w:cs="Times New Roman"/>
              <w:color w:val="404040" w:themeColor="text1" w:themeTint="BF"/>
              <w:sz w:val="24"/>
              <w:szCs w:val="24"/>
              <w:lang w:val="en-US"/>
            </w:rPr>
          </w:pPr>
          <w:r>
            <w:rPr>
              <w:rFonts w:ascii="Tahoma" w:eastAsia="Tahoma" w:hAnsi="Tahoma" w:cs="Times New Roman"/>
              <w:color w:val="6A6C71"/>
              <w:sz w:val="24"/>
              <w:szCs w:val="24"/>
              <w:lang w:val="en-US"/>
            </w:rPr>
            <w:t xml:space="preserve"> </w:t>
          </w:r>
          <w:r>
            <w:rPr>
              <w:rFonts w:ascii="Tahoma" w:eastAsia="Tahoma" w:hAnsi="Tahoma" w:cs="Times New Roman"/>
              <w:color w:val="404040" w:themeColor="text1" w:themeTint="BF"/>
              <w:sz w:val="24"/>
              <w:szCs w:val="24"/>
              <w:lang w:val="en-US"/>
            </w:rPr>
            <w:t>DECEMBER</w:t>
          </w:r>
        </w:p>
        <w:p w14:paraId="28E8C6FC" w14:textId="41D51804" w:rsidR="00A73C68" w:rsidRPr="00BF78A8" w:rsidRDefault="00A73C68" w:rsidP="003C6FB3">
          <w:pPr>
            <w:spacing w:before="70" w:after="82" w:line="304" w:lineRule="exact"/>
            <w:textAlignment w:val="baseline"/>
            <w:rPr>
              <w:rFonts w:ascii="Tahoma" w:eastAsia="Tahoma" w:hAnsi="Tahoma" w:cs="Times New Roman"/>
              <w:color w:val="6A6C71"/>
              <w:sz w:val="23"/>
              <w:lang w:val="en-US"/>
            </w:rPr>
          </w:pPr>
          <w:r w:rsidRPr="003C6FB3">
            <w:rPr>
              <w:rFonts w:ascii="Tahoma" w:eastAsia="Tahoma" w:hAnsi="Tahoma" w:cs="Times New Roman"/>
              <w:color w:val="404040" w:themeColor="text1" w:themeTint="BF"/>
              <w:sz w:val="24"/>
              <w:szCs w:val="24"/>
              <w:lang w:val="en-US"/>
            </w:rPr>
            <w:t xml:space="preserve"> 2020</w:t>
          </w:r>
        </w:p>
      </w:tc>
    </w:tr>
  </w:tbl>
  <w:p w14:paraId="33032389" w14:textId="77777777" w:rsidR="00A73C68" w:rsidRDefault="00A73C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9A4828"/>
    <w:multiLevelType w:val="hybridMultilevel"/>
    <w:tmpl w:val="F8E28A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89E55B1"/>
    <w:multiLevelType w:val="hybridMultilevel"/>
    <w:tmpl w:val="47AAA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E2A0CCB"/>
    <w:multiLevelType w:val="hybridMultilevel"/>
    <w:tmpl w:val="F30A70F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11FC2762"/>
    <w:multiLevelType w:val="hybridMultilevel"/>
    <w:tmpl w:val="43B28FAA"/>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6ED2FF8"/>
    <w:multiLevelType w:val="hybridMultilevel"/>
    <w:tmpl w:val="FCC0E1C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7001C5E"/>
    <w:multiLevelType w:val="hybridMultilevel"/>
    <w:tmpl w:val="F80CAF20"/>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8A3A76"/>
    <w:multiLevelType w:val="hybridMultilevel"/>
    <w:tmpl w:val="22F21EF8"/>
    <w:lvl w:ilvl="0" w:tplc="E660A824">
      <w:numFmt w:val="bullet"/>
      <w:lvlText w:val="•"/>
      <w:lvlJc w:val="left"/>
      <w:pPr>
        <w:ind w:left="840" w:hanging="420"/>
      </w:pPr>
      <w:rPr>
        <w:rFonts w:hint="default"/>
        <w:lang w:val="en-GB" w:eastAsia="en-GB" w:bidi="en-GB"/>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7" w15:restartNumberingAfterBreak="0">
    <w:nsid w:val="18860DAE"/>
    <w:multiLevelType w:val="hybridMultilevel"/>
    <w:tmpl w:val="E5D4A29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191B690A"/>
    <w:multiLevelType w:val="hybridMultilevel"/>
    <w:tmpl w:val="B3C2B2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B1B0B19"/>
    <w:multiLevelType w:val="hybridMultilevel"/>
    <w:tmpl w:val="ED42C6B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DDE0049"/>
    <w:multiLevelType w:val="hybridMultilevel"/>
    <w:tmpl w:val="1F6AA7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F8B531E"/>
    <w:multiLevelType w:val="hybridMultilevel"/>
    <w:tmpl w:val="DF380746"/>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111632"/>
    <w:multiLevelType w:val="hybridMultilevel"/>
    <w:tmpl w:val="44FE3A9E"/>
    <w:lvl w:ilvl="0" w:tplc="04090001">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3D318BD"/>
    <w:multiLevelType w:val="hybridMultilevel"/>
    <w:tmpl w:val="688EA42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246E4755"/>
    <w:multiLevelType w:val="hybridMultilevel"/>
    <w:tmpl w:val="B2CA9E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B93BD2"/>
    <w:multiLevelType w:val="hybridMultilevel"/>
    <w:tmpl w:val="5FB65792"/>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AE72221"/>
    <w:multiLevelType w:val="hybridMultilevel"/>
    <w:tmpl w:val="0A222C24"/>
    <w:lvl w:ilvl="0" w:tplc="8ACEAB74">
      <w:numFmt w:val="bullet"/>
      <w:lvlText w:val="-"/>
      <w:lvlJc w:val="left"/>
      <w:pPr>
        <w:ind w:left="420" w:hanging="420"/>
      </w:pPr>
      <w:rPr>
        <w:rFonts w:ascii="Calibri" w:eastAsia="Times New Roman" w:hAnsi="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2B6F7AE6"/>
    <w:multiLevelType w:val="hybridMultilevel"/>
    <w:tmpl w:val="299496EE"/>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BD078CB"/>
    <w:multiLevelType w:val="hybridMultilevel"/>
    <w:tmpl w:val="9C82C4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CB2604A"/>
    <w:multiLevelType w:val="multilevel"/>
    <w:tmpl w:val="D7A0AF28"/>
    <w:styleLink w:val="2"/>
    <w:lvl w:ilvl="0">
      <w:start w:val="1"/>
      <w:numFmt w:val="upperLetter"/>
      <w:lvlText w:val="%1"/>
      <w:lvlJc w:val="left"/>
      <w:pPr>
        <w:ind w:left="567" w:hanging="567"/>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3430" w:hanging="567"/>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0" w15:restartNumberingAfterBreak="0">
    <w:nsid w:val="2F311EDA"/>
    <w:multiLevelType w:val="hybridMultilevel"/>
    <w:tmpl w:val="71C2A614"/>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30EF6DAE"/>
    <w:multiLevelType w:val="hybridMultilevel"/>
    <w:tmpl w:val="100039F6"/>
    <w:lvl w:ilvl="0" w:tplc="E660A824">
      <w:numFmt w:val="bullet"/>
      <w:lvlText w:val="•"/>
      <w:lvlJc w:val="left"/>
      <w:pPr>
        <w:ind w:left="360" w:hanging="360"/>
      </w:pPr>
      <w:rPr>
        <w:rFonts w:hint="default"/>
        <w:lang w:val="en-GB" w:eastAsia="en-GB" w:bidi="en-G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32702688"/>
    <w:multiLevelType w:val="hybridMultilevel"/>
    <w:tmpl w:val="C3204680"/>
    <w:lvl w:ilvl="0" w:tplc="04090003">
      <w:start w:val="1"/>
      <w:numFmt w:val="bullet"/>
      <w:lvlText w:val="o"/>
      <w:lvlJc w:val="left"/>
      <w:pPr>
        <w:ind w:left="780" w:hanging="360"/>
      </w:pPr>
      <w:rPr>
        <w:rFonts w:ascii="Courier New" w:hAnsi="Courier New" w:cs="Courier New"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350967D6"/>
    <w:multiLevelType w:val="hybridMultilevel"/>
    <w:tmpl w:val="9DCC191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35F07979"/>
    <w:multiLevelType w:val="hybridMultilevel"/>
    <w:tmpl w:val="BF98D432"/>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3703376C"/>
    <w:multiLevelType w:val="multilevel"/>
    <w:tmpl w:val="CD8E66D8"/>
    <w:lvl w:ilvl="0">
      <w:start w:val="1"/>
      <w:numFmt w:val="none"/>
      <w:lvlText w:val="A"/>
      <w:lvlJc w:val="left"/>
      <w:pPr>
        <w:ind w:left="567" w:hanging="567"/>
      </w:pPr>
      <w:rPr>
        <w:rFonts w:hint="eastAsia"/>
      </w:rPr>
    </w:lvl>
    <w:lvl w:ilvl="1">
      <w:start w:val="1"/>
      <w:numFmt w:val="decimal"/>
      <w:lvlText w:val="A%1.%2"/>
      <w:lvlJc w:val="left"/>
      <w:pPr>
        <w:ind w:left="567" w:hanging="567"/>
      </w:pPr>
      <w:rPr>
        <w:rFonts w:hint="eastAsia"/>
      </w:rPr>
    </w:lvl>
    <w:lvl w:ilvl="2">
      <w:start w:val="1"/>
      <w:numFmt w:val="decimal"/>
      <w:lvlText w:val="A%1.%2.%3"/>
      <w:lvlJc w:val="left"/>
      <w:pPr>
        <w:ind w:left="3430" w:hanging="3430"/>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6" w15:restartNumberingAfterBreak="0">
    <w:nsid w:val="38B77E16"/>
    <w:multiLevelType w:val="hybridMultilevel"/>
    <w:tmpl w:val="E72AEF1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397C036B"/>
    <w:multiLevelType w:val="multilevel"/>
    <w:tmpl w:val="30C205F4"/>
    <w:lvl w:ilvl="0">
      <w:start w:val="1"/>
      <w:numFmt w:val="none"/>
      <w:lvlText w:val="C"/>
      <w:lvlJc w:val="left"/>
      <w:pPr>
        <w:ind w:left="567" w:hanging="567"/>
      </w:pPr>
      <w:rPr>
        <w:rFonts w:hint="eastAsia"/>
      </w:rPr>
    </w:lvl>
    <w:lvl w:ilvl="1">
      <w:start w:val="1"/>
      <w:numFmt w:val="decimal"/>
      <w:lvlText w:val="C%1.%2"/>
      <w:lvlJc w:val="left"/>
      <w:pPr>
        <w:ind w:left="567" w:hanging="567"/>
      </w:pPr>
      <w:rPr>
        <w:rFonts w:hint="eastAsia"/>
      </w:rPr>
    </w:lvl>
    <w:lvl w:ilvl="2">
      <w:start w:val="1"/>
      <w:numFmt w:val="decimal"/>
      <w:lvlText w:val="C%1.%2.%3"/>
      <w:lvlJc w:val="left"/>
      <w:pPr>
        <w:ind w:left="907" w:hanging="907"/>
      </w:pPr>
      <w:rPr>
        <w:rFonts w:hint="eastAsia"/>
      </w:rPr>
    </w:lvl>
    <w:lvl w:ilvl="3">
      <w:start w:val="1"/>
      <w:numFmt w:val="decimal"/>
      <w:lvlText w:val="C%1.%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8" w15:restartNumberingAfterBreak="0">
    <w:nsid w:val="3B515E68"/>
    <w:multiLevelType w:val="hybridMultilevel"/>
    <w:tmpl w:val="268AD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EF62B4C"/>
    <w:multiLevelType w:val="hybridMultilevel"/>
    <w:tmpl w:val="668C998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41C61775"/>
    <w:multiLevelType w:val="hybridMultilevel"/>
    <w:tmpl w:val="0BC62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23935C1"/>
    <w:multiLevelType w:val="hybridMultilevel"/>
    <w:tmpl w:val="C7F230F4"/>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42852295"/>
    <w:multiLevelType w:val="hybridMultilevel"/>
    <w:tmpl w:val="CA68A4AA"/>
    <w:lvl w:ilvl="0" w:tplc="E89E9174">
      <w:start w:val="1"/>
      <w:numFmt w:val="bullet"/>
      <w:lvlText w:val=""/>
      <w:lvlJc w:val="left"/>
      <w:pPr>
        <w:ind w:left="840" w:hanging="84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43D57C26"/>
    <w:multiLevelType w:val="multilevel"/>
    <w:tmpl w:val="0409001D"/>
    <w:styleLink w:val="AppendixStyle"/>
    <w:lvl w:ilvl="0">
      <w:start w:val="1"/>
      <w:numFmt w:val="upperLetter"/>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4" w15:restartNumberingAfterBreak="0">
    <w:nsid w:val="451B6DA0"/>
    <w:multiLevelType w:val="hybridMultilevel"/>
    <w:tmpl w:val="D4F2EB5E"/>
    <w:lvl w:ilvl="0" w:tplc="E660A824">
      <w:numFmt w:val="bullet"/>
      <w:lvlText w:val="•"/>
      <w:lvlJc w:val="left"/>
      <w:pPr>
        <w:ind w:left="720" w:hanging="360"/>
      </w:pPr>
      <w:rPr>
        <w:rFonts w:hint="default"/>
        <w:lang w:val="en-GB" w:eastAsia="en-GB" w:bidi="en-G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6446EA8"/>
    <w:multiLevelType w:val="multilevel"/>
    <w:tmpl w:val="1540B006"/>
    <w:lvl w:ilvl="0">
      <w:start w:val="1"/>
      <w:numFmt w:val="none"/>
      <w:lvlText w:val="B"/>
      <w:lvlJc w:val="left"/>
      <w:pPr>
        <w:ind w:left="567" w:hanging="567"/>
      </w:pPr>
      <w:rPr>
        <w:rFonts w:hint="eastAsia"/>
      </w:rPr>
    </w:lvl>
    <w:lvl w:ilvl="1">
      <w:start w:val="1"/>
      <w:numFmt w:val="decimal"/>
      <w:lvlText w:val="B%1.%2"/>
      <w:lvlJc w:val="left"/>
      <w:pPr>
        <w:ind w:left="567" w:hanging="567"/>
      </w:pPr>
      <w:rPr>
        <w:rFonts w:hint="eastAsia"/>
      </w:rPr>
    </w:lvl>
    <w:lvl w:ilvl="2">
      <w:start w:val="1"/>
      <w:numFmt w:val="decimal"/>
      <w:lvlText w:val="B%1.%2.%3"/>
      <w:lvlJc w:val="left"/>
      <w:pPr>
        <w:ind w:left="851" w:hanging="851"/>
      </w:pPr>
      <w:rPr>
        <w:rFonts w:hint="eastAsia"/>
      </w:rPr>
    </w:lvl>
    <w:lvl w:ilvl="3">
      <w:start w:val="1"/>
      <w:numFmt w:val="decimal"/>
      <w:lvlText w:val="%1C.%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36" w15:restartNumberingAfterBreak="0">
    <w:nsid w:val="46AB590E"/>
    <w:multiLevelType w:val="hybridMultilevel"/>
    <w:tmpl w:val="5E9C149C"/>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46C772C5"/>
    <w:multiLevelType w:val="hybridMultilevel"/>
    <w:tmpl w:val="8FB8E7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8AD59F2"/>
    <w:multiLevelType w:val="hybridMultilevel"/>
    <w:tmpl w:val="AE440982"/>
    <w:lvl w:ilvl="0" w:tplc="04090001">
      <w:start w:val="1"/>
      <w:numFmt w:val="bullet"/>
      <w:lvlText w:val=""/>
      <w:lvlJc w:val="left"/>
      <w:pPr>
        <w:ind w:left="420" w:hanging="420"/>
      </w:pPr>
      <w:rPr>
        <w:rFonts w:ascii="Wingdings" w:hAnsi="Wingdings" w:hint="default"/>
      </w:rPr>
    </w:lvl>
    <w:lvl w:ilvl="1" w:tplc="04090003">
      <w:start w:val="1"/>
      <w:numFmt w:val="bullet"/>
      <w:lvlText w:val="o"/>
      <w:lvlJc w:val="left"/>
      <w:pPr>
        <w:ind w:left="840" w:hanging="420"/>
      </w:pPr>
      <w:rPr>
        <w:rFonts w:ascii="Courier New" w:hAnsi="Courier New" w:cs="Courier New"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4A950087"/>
    <w:multiLevelType w:val="hybridMultilevel"/>
    <w:tmpl w:val="CB3C3FA0"/>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B84449C"/>
    <w:multiLevelType w:val="hybridMultilevel"/>
    <w:tmpl w:val="8E20D964"/>
    <w:lvl w:ilvl="0" w:tplc="BC9E8B10">
      <w:start w:val="1"/>
      <w:numFmt w:val="decimal"/>
      <w:lvlText w:val="%1."/>
      <w:lvlJc w:val="left"/>
      <w:pPr>
        <w:ind w:left="840" w:hanging="84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4D021004"/>
    <w:multiLevelType w:val="hybridMultilevel"/>
    <w:tmpl w:val="4FDC18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16E1F23"/>
    <w:multiLevelType w:val="multilevel"/>
    <w:tmpl w:val="12D8628E"/>
    <w:lvl w:ilvl="0">
      <w:start w:val="1"/>
      <w:numFmt w:val="decimal"/>
      <w:pStyle w:val="Heading1"/>
      <w:lvlText w:val="%1."/>
      <w:lvlJc w:val="left"/>
      <w:pPr>
        <w:ind w:left="420" w:hanging="420"/>
      </w:pPr>
      <w:rPr>
        <w:rFonts w:hint="eastAsia"/>
      </w:rPr>
    </w:lvl>
    <w:lvl w:ilvl="1">
      <w:start w:val="1"/>
      <w:numFmt w:val="decimal"/>
      <w:pStyle w:val="Heading2"/>
      <w:lvlText w:val="%1.%2"/>
      <w:lvlJc w:val="left"/>
      <w:pPr>
        <w:tabs>
          <w:tab w:val="num" w:pos="680"/>
        </w:tabs>
        <w:ind w:left="737" w:hanging="737"/>
      </w:pPr>
      <w:rPr>
        <w:rFonts w:asciiTheme="minorHAnsi" w:hAnsiTheme="minorHAnsi" w:cstheme="minorHAnsi" w:hint="default"/>
        <w:sz w:val="22"/>
        <w:szCs w:val="22"/>
      </w:rPr>
    </w:lvl>
    <w:lvl w:ilvl="2">
      <w:start w:val="1"/>
      <w:numFmt w:val="decimal"/>
      <w:pStyle w:val="Heading3"/>
      <w:lvlText w:val="%1.%2.%3"/>
      <w:lvlJc w:val="left"/>
      <w:pPr>
        <w:ind w:left="2948" w:hanging="964"/>
      </w:pPr>
      <w:rPr>
        <w:rFonts w:hint="eastAsia"/>
        <w:b/>
      </w:rPr>
    </w:lvl>
    <w:lvl w:ilvl="3">
      <w:start w:val="1"/>
      <w:numFmt w:val="decimal"/>
      <w:pStyle w:val="Heading4"/>
      <w:lvlText w:val="%1.%2.%3.%4"/>
      <w:lvlJc w:val="left"/>
      <w:pPr>
        <w:ind w:left="1191" w:hanging="1191"/>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3" w15:restartNumberingAfterBreak="0">
    <w:nsid w:val="51F30BC8"/>
    <w:multiLevelType w:val="multilevel"/>
    <w:tmpl w:val="614290F6"/>
    <w:styleLink w:val="Appendix-Admin"/>
    <w:lvl w:ilvl="0">
      <w:start w:val="1"/>
      <w:numFmt w:val="upperLetter"/>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4" w15:restartNumberingAfterBreak="0">
    <w:nsid w:val="572446B8"/>
    <w:multiLevelType w:val="singleLevel"/>
    <w:tmpl w:val="7860875C"/>
    <w:lvl w:ilvl="0">
      <w:start w:val="1"/>
      <w:numFmt w:val="bullet"/>
      <w:pStyle w:val="BulletText1"/>
      <w:lvlText w:val=""/>
      <w:lvlJc w:val="left"/>
      <w:pPr>
        <w:tabs>
          <w:tab w:val="num" w:pos="360"/>
        </w:tabs>
        <w:ind w:left="360" w:hanging="360"/>
      </w:pPr>
      <w:rPr>
        <w:rFonts w:ascii="Symbol" w:hAnsi="Symbol" w:hint="default"/>
      </w:rPr>
    </w:lvl>
  </w:abstractNum>
  <w:abstractNum w:abstractNumId="45" w15:restartNumberingAfterBreak="0">
    <w:nsid w:val="57B73F8E"/>
    <w:multiLevelType w:val="hybridMultilevel"/>
    <w:tmpl w:val="CDE08AD6"/>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15:restartNumberingAfterBreak="0">
    <w:nsid w:val="581D0F4F"/>
    <w:multiLevelType w:val="hybridMultilevel"/>
    <w:tmpl w:val="101C756E"/>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58341113"/>
    <w:multiLevelType w:val="hybridMultilevel"/>
    <w:tmpl w:val="91C821BE"/>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15:restartNumberingAfterBreak="0">
    <w:nsid w:val="59445DC1"/>
    <w:multiLevelType w:val="hybridMultilevel"/>
    <w:tmpl w:val="DC1CDA88"/>
    <w:lvl w:ilvl="0" w:tplc="8ACEAB74">
      <w:numFmt w:val="bullet"/>
      <w:lvlText w:val="-"/>
      <w:lvlJc w:val="left"/>
      <w:pPr>
        <w:ind w:left="1800" w:hanging="360"/>
      </w:pPr>
      <w:rPr>
        <w:rFonts w:ascii="Calibri" w:eastAsia="Times New Roman" w:hAnsi="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9" w15:restartNumberingAfterBreak="0">
    <w:nsid w:val="59E620A3"/>
    <w:multiLevelType w:val="hybridMultilevel"/>
    <w:tmpl w:val="A89C0FE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15:restartNumberingAfterBreak="0">
    <w:nsid w:val="5D3F02DC"/>
    <w:multiLevelType w:val="hybridMultilevel"/>
    <w:tmpl w:val="DB26E7AE"/>
    <w:lvl w:ilvl="0" w:tplc="8ACEAB74">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F6313B3"/>
    <w:multiLevelType w:val="hybridMultilevel"/>
    <w:tmpl w:val="E924BE9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612D35B2"/>
    <w:multiLevelType w:val="hybridMultilevel"/>
    <w:tmpl w:val="369669A2"/>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53E4C15"/>
    <w:multiLevelType w:val="hybridMultilevel"/>
    <w:tmpl w:val="0D6AFAE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4" w15:restartNumberingAfterBreak="0">
    <w:nsid w:val="689607BF"/>
    <w:multiLevelType w:val="hybridMultilevel"/>
    <w:tmpl w:val="9F5C0F2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5" w15:restartNumberingAfterBreak="0">
    <w:nsid w:val="6CB249D0"/>
    <w:multiLevelType w:val="multilevel"/>
    <w:tmpl w:val="D0A60CDA"/>
    <w:lvl w:ilvl="0">
      <w:numFmt w:val="bullet"/>
      <w:lvlText w:val="•"/>
      <w:lvlJc w:val="left"/>
      <w:pPr>
        <w:ind w:left="567" w:hanging="567"/>
      </w:pPr>
      <w:rPr>
        <w:rFonts w:hint="default"/>
        <w:lang w:val="en-GB" w:eastAsia="en-GB" w:bidi="en-GB"/>
      </w:rPr>
    </w:lvl>
    <w:lvl w:ilvl="1">
      <w:start w:val="1"/>
      <w:numFmt w:val="decimal"/>
      <w:lvlText w:val="C%1.%2"/>
      <w:lvlJc w:val="left"/>
      <w:pPr>
        <w:ind w:left="567" w:hanging="567"/>
      </w:pPr>
      <w:rPr>
        <w:rFonts w:hint="eastAsia"/>
      </w:rPr>
    </w:lvl>
    <w:lvl w:ilvl="2">
      <w:start w:val="1"/>
      <w:numFmt w:val="decimal"/>
      <w:lvlText w:val="C%1.%2.%3"/>
      <w:lvlJc w:val="left"/>
      <w:pPr>
        <w:ind w:left="3430" w:hanging="567"/>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56" w15:restartNumberingAfterBreak="0">
    <w:nsid w:val="70CE5EFB"/>
    <w:multiLevelType w:val="hybridMultilevel"/>
    <w:tmpl w:val="25DA669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7136652B"/>
    <w:multiLevelType w:val="hybridMultilevel"/>
    <w:tmpl w:val="E70081E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8" w15:restartNumberingAfterBreak="0">
    <w:nsid w:val="71A21409"/>
    <w:multiLevelType w:val="hybridMultilevel"/>
    <w:tmpl w:val="B986C5C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71F46B4F"/>
    <w:multiLevelType w:val="hybridMultilevel"/>
    <w:tmpl w:val="F5A452B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0" w15:restartNumberingAfterBreak="0">
    <w:nsid w:val="72AB6AA4"/>
    <w:multiLevelType w:val="hybridMultilevel"/>
    <w:tmpl w:val="EB1673C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1" w15:restartNumberingAfterBreak="0">
    <w:nsid w:val="75B26C60"/>
    <w:multiLevelType w:val="multilevel"/>
    <w:tmpl w:val="CFF6922E"/>
    <w:styleLink w:val="1"/>
    <w:lvl w:ilvl="0">
      <w:start w:val="1"/>
      <w:numFmt w:val="decimal"/>
      <w:lvlText w:val="%1."/>
      <w:lvlJc w:val="left"/>
      <w:pPr>
        <w:ind w:left="420" w:hanging="420"/>
      </w:pPr>
      <w:rPr>
        <w:rFonts w:hint="eastAsia"/>
      </w:rPr>
    </w:lvl>
    <w:lvl w:ilvl="1">
      <w:start w:val="1"/>
      <w:numFmt w:val="bullet"/>
      <w:lvlText w:val=""/>
      <w:lvlJc w:val="left"/>
      <w:pPr>
        <w:ind w:left="2040" w:hanging="420"/>
      </w:pPr>
      <w:rPr>
        <w:rFonts w:ascii="Wingdings" w:hAnsi="Wingdings" w:hint="default"/>
      </w:rPr>
    </w:lvl>
    <w:lvl w:ilvl="2">
      <w:start w:val="1"/>
      <w:numFmt w:val="bullet"/>
      <w:lvlText w:val=""/>
      <w:lvlJc w:val="left"/>
      <w:pPr>
        <w:ind w:left="2460" w:hanging="420"/>
      </w:pPr>
      <w:rPr>
        <w:rFonts w:ascii="Wingdings" w:hAnsi="Wingdings" w:hint="default"/>
      </w:rPr>
    </w:lvl>
    <w:lvl w:ilvl="3">
      <w:start w:val="1"/>
      <w:numFmt w:val="bullet"/>
      <w:lvlText w:val=""/>
      <w:lvlJc w:val="left"/>
      <w:pPr>
        <w:ind w:left="2880" w:hanging="420"/>
      </w:pPr>
      <w:rPr>
        <w:rFonts w:ascii="Wingdings" w:hAnsi="Wingdings" w:hint="default"/>
      </w:rPr>
    </w:lvl>
    <w:lvl w:ilvl="4">
      <w:start w:val="1"/>
      <w:numFmt w:val="bullet"/>
      <w:lvlText w:val=""/>
      <w:lvlJc w:val="left"/>
      <w:pPr>
        <w:ind w:left="3300" w:hanging="420"/>
      </w:pPr>
      <w:rPr>
        <w:rFonts w:ascii="Wingdings" w:hAnsi="Wingdings" w:hint="default"/>
      </w:rPr>
    </w:lvl>
    <w:lvl w:ilvl="5">
      <w:start w:val="1"/>
      <w:numFmt w:val="bullet"/>
      <w:lvlText w:val=""/>
      <w:lvlJc w:val="left"/>
      <w:pPr>
        <w:ind w:left="3720" w:hanging="420"/>
      </w:pPr>
      <w:rPr>
        <w:rFonts w:ascii="Wingdings" w:hAnsi="Wingdings" w:hint="default"/>
      </w:rPr>
    </w:lvl>
    <w:lvl w:ilvl="6">
      <w:start w:val="1"/>
      <w:numFmt w:val="bullet"/>
      <w:lvlText w:val=""/>
      <w:lvlJc w:val="left"/>
      <w:pPr>
        <w:ind w:left="4140" w:hanging="420"/>
      </w:pPr>
      <w:rPr>
        <w:rFonts w:ascii="Wingdings" w:hAnsi="Wingdings" w:hint="default"/>
      </w:rPr>
    </w:lvl>
    <w:lvl w:ilvl="7">
      <w:start w:val="1"/>
      <w:numFmt w:val="bullet"/>
      <w:lvlText w:val=""/>
      <w:lvlJc w:val="left"/>
      <w:pPr>
        <w:ind w:left="4560" w:hanging="420"/>
      </w:pPr>
      <w:rPr>
        <w:rFonts w:ascii="Wingdings" w:hAnsi="Wingdings" w:hint="default"/>
      </w:rPr>
    </w:lvl>
    <w:lvl w:ilvl="8">
      <w:start w:val="1"/>
      <w:numFmt w:val="bullet"/>
      <w:lvlText w:val=""/>
      <w:lvlJc w:val="left"/>
      <w:pPr>
        <w:ind w:left="4980" w:hanging="420"/>
      </w:pPr>
      <w:rPr>
        <w:rFonts w:ascii="Wingdings" w:hAnsi="Wingdings" w:hint="default"/>
      </w:rPr>
    </w:lvl>
  </w:abstractNum>
  <w:abstractNum w:abstractNumId="62" w15:restartNumberingAfterBreak="0">
    <w:nsid w:val="76CB20FE"/>
    <w:multiLevelType w:val="hybridMultilevel"/>
    <w:tmpl w:val="EF9E3504"/>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3" w15:restartNumberingAfterBreak="0">
    <w:nsid w:val="79076068"/>
    <w:multiLevelType w:val="hybridMultilevel"/>
    <w:tmpl w:val="686EE2FC"/>
    <w:lvl w:ilvl="0" w:tplc="8ACEAB74">
      <w:numFmt w:val="bullet"/>
      <w:lvlText w:val="-"/>
      <w:lvlJc w:val="left"/>
      <w:pPr>
        <w:ind w:left="420" w:hanging="420"/>
      </w:pPr>
      <w:rPr>
        <w:rFonts w:ascii="Calibri" w:eastAsia="Times New Roman" w:hAnsi="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4" w15:restartNumberingAfterBreak="0">
    <w:nsid w:val="7E6B2956"/>
    <w:multiLevelType w:val="hybridMultilevel"/>
    <w:tmpl w:val="25C44C6C"/>
    <w:lvl w:ilvl="0" w:tplc="E660A824">
      <w:numFmt w:val="bullet"/>
      <w:lvlText w:val="•"/>
      <w:lvlJc w:val="left"/>
      <w:pPr>
        <w:ind w:left="360" w:hanging="360"/>
      </w:pPr>
      <w:rPr>
        <w:rFonts w:hint="default"/>
        <w:lang w:val="en-GB" w:eastAsia="en-GB" w:bidi="en-GB"/>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42"/>
  </w:num>
  <w:num w:numId="2">
    <w:abstractNumId w:val="30"/>
  </w:num>
  <w:num w:numId="3">
    <w:abstractNumId w:val="44"/>
  </w:num>
  <w:num w:numId="4">
    <w:abstractNumId w:val="8"/>
  </w:num>
  <w:num w:numId="5">
    <w:abstractNumId w:val="41"/>
  </w:num>
  <w:num w:numId="6">
    <w:abstractNumId w:val="14"/>
  </w:num>
  <w:num w:numId="7">
    <w:abstractNumId w:val="43"/>
  </w:num>
  <w:num w:numId="8">
    <w:abstractNumId w:val="61"/>
  </w:num>
  <w:num w:numId="9">
    <w:abstractNumId w:val="19"/>
  </w:num>
  <w:num w:numId="10">
    <w:abstractNumId w:val="33"/>
  </w:num>
  <w:num w:numId="11">
    <w:abstractNumId w:val="25"/>
  </w:num>
  <w:num w:numId="12">
    <w:abstractNumId w:val="27"/>
  </w:num>
  <w:num w:numId="13">
    <w:abstractNumId w:val="35"/>
  </w:num>
  <w:num w:numId="14">
    <w:abstractNumId w:val="40"/>
  </w:num>
  <w:num w:numId="15">
    <w:abstractNumId w:val="63"/>
  </w:num>
  <w:num w:numId="16">
    <w:abstractNumId w:val="16"/>
  </w:num>
  <w:num w:numId="17">
    <w:abstractNumId w:val="28"/>
  </w:num>
  <w:num w:numId="18">
    <w:abstractNumId w:val="0"/>
  </w:num>
  <w:num w:numId="19">
    <w:abstractNumId w:val="12"/>
  </w:num>
  <w:num w:numId="20">
    <w:abstractNumId w:val="48"/>
  </w:num>
  <w:num w:numId="21">
    <w:abstractNumId w:val="37"/>
  </w:num>
  <w:num w:numId="22">
    <w:abstractNumId w:val="18"/>
  </w:num>
  <w:num w:numId="23">
    <w:abstractNumId w:val="1"/>
  </w:num>
  <w:num w:numId="24">
    <w:abstractNumId w:val="32"/>
  </w:num>
  <w:num w:numId="25">
    <w:abstractNumId w:val="38"/>
  </w:num>
  <w:num w:numId="26">
    <w:abstractNumId w:val="22"/>
  </w:num>
  <w:num w:numId="27">
    <w:abstractNumId w:val="50"/>
  </w:num>
  <w:num w:numId="28">
    <w:abstractNumId w:val="10"/>
  </w:num>
  <w:num w:numId="29">
    <w:abstractNumId w:val="60"/>
  </w:num>
  <w:num w:numId="30">
    <w:abstractNumId w:val="57"/>
  </w:num>
  <w:num w:numId="31">
    <w:abstractNumId w:val="52"/>
  </w:num>
  <w:num w:numId="32">
    <w:abstractNumId w:val="31"/>
  </w:num>
  <w:num w:numId="33">
    <w:abstractNumId w:val="64"/>
  </w:num>
  <w:num w:numId="34">
    <w:abstractNumId w:val="11"/>
  </w:num>
  <w:num w:numId="35">
    <w:abstractNumId w:val="5"/>
  </w:num>
  <w:num w:numId="36">
    <w:abstractNumId w:val="15"/>
  </w:num>
  <w:num w:numId="37">
    <w:abstractNumId w:val="3"/>
  </w:num>
  <w:num w:numId="38">
    <w:abstractNumId w:val="26"/>
  </w:num>
  <w:num w:numId="39">
    <w:abstractNumId w:val="59"/>
  </w:num>
  <w:num w:numId="40">
    <w:abstractNumId w:val="21"/>
  </w:num>
  <w:num w:numId="41">
    <w:abstractNumId w:val="39"/>
  </w:num>
  <w:num w:numId="42">
    <w:abstractNumId w:val="17"/>
  </w:num>
  <w:num w:numId="43">
    <w:abstractNumId w:val="55"/>
  </w:num>
  <w:num w:numId="44">
    <w:abstractNumId w:val="47"/>
  </w:num>
  <w:num w:numId="45">
    <w:abstractNumId w:val="36"/>
  </w:num>
  <w:num w:numId="46">
    <w:abstractNumId w:val="29"/>
  </w:num>
  <w:num w:numId="47">
    <w:abstractNumId w:val="13"/>
  </w:num>
  <w:num w:numId="48">
    <w:abstractNumId w:val="49"/>
  </w:num>
  <w:num w:numId="49">
    <w:abstractNumId w:val="51"/>
  </w:num>
  <w:num w:numId="50">
    <w:abstractNumId w:val="7"/>
  </w:num>
  <w:num w:numId="51">
    <w:abstractNumId w:val="34"/>
  </w:num>
  <w:num w:numId="52">
    <w:abstractNumId w:val="56"/>
  </w:num>
  <w:num w:numId="53">
    <w:abstractNumId w:val="6"/>
  </w:num>
  <w:num w:numId="54">
    <w:abstractNumId w:val="20"/>
  </w:num>
  <w:num w:numId="55">
    <w:abstractNumId w:val="46"/>
  </w:num>
  <w:num w:numId="56">
    <w:abstractNumId w:val="24"/>
  </w:num>
  <w:num w:numId="57">
    <w:abstractNumId w:val="9"/>
  </w:num>
  <w:num w:numId="58">
    <w:abstractNumId w:val="54"/>
  </w:num>
  <w:num w:numId="59">
    <w:abstractNumId w:val="53"/>
  </w:num>
  <w:num w:numId="60">
    <w:abstractNumId w:val="2"/>
  </w:num>
  <w:num w:numId="61">
    <w:abstractNumId w:val="62"/>
  </w:num>
  <w:num w:numId="62">
    <w:abstractNumId w:val="4"/>
  </w:num>
  <w:num w:numId="63">
    <w:abstractNumId w:val="45"/>
  </w:num>
  <w:num w:numId="64">
    <w:abstractNumId w:val="23"/>
  </w:num>
  <w:num w:numId="65">
    <w:abstractNumId w:val="58"/>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20"/>
  <w:drawingGridHorizontalSpacing w:val="110"/>
  <w:displayHorizontalDrawingGridEvery w:val="2"/>
  <w:displayVertic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1695"/>
    <w:rsid w:val="00071945"/>
    <w:rsid w:val="000F1D66"/>
    <w:rsid w:val="001453B2"/>
    <w:rsid w:val="00175116"/>
    <w:rsid w:val="001B7D54"/>
    <w:rsid w:val="00204BB5"/>
    <w:rsid w:val="00211A33"/>
    <w:rsid w:val="00233B6F"/>
    <w:rsid w:val="002649EE"/>
    <w:rsid w:val="00355D6C"/>
    <w:rsid w:val="00356D46"/>
    <w:rsid w:val="00377CBE"/>
    <w:rsid w:val="003C6FB3"/>
    <w:rsid w:val="004152B5"/>
    <w:rsid w:val="00424F92"/>
    <w:rsid w:val="00433A3A"/>
    <w:rsid w:val="0045773A"/>
    <w:rsid w:val="00474CAC"/>
    <w:rsid w:val="004C26DC"/>
    <w:rsid w:val="004E1550"/>
    <w:rsid w:val="004E6D89"/>
    <w:rsid w:val="004F1F6B"/>
    <w:rsid w:val="00511695"/>
    <w:rsid w:val="005300C9"/>
    <w:rsid w:val="005606E8"/>
    <w:rsid w:val="005E264F"/>
    <w:rsid w:val="005E705A"/>
    <w:rsid w:val="006174DA"/>
    <w:rsid w:val="00637AB9"/>
    <w:rsid w:val="00694ADD"/>
    <w:rsid w:val="006B1539"/>
    <w:rsid w:val="006C1348"/>
    <w:rsid w:val="006C1CA5"/>
    <w:rsid w:val="006D36DB"/>
    <w:rsid w:val="006E3579"/>
    <w:rsid w:val="00744C6F"/>
    <w:rsid w:val="00750925"/>
    <w:rsid w:val="007B3578"/>
    <w:rsid w:val="00837CF0"/>
    <w:rsid w:val="00842E9E"/>
    <w:rsid w:val="00845D5E"/>
    <w:rsid w:val="008531B9"/>
    <w:rsid w:val="008A1ED4"/>
    <w:rsid w:val="008C6863"/>
    <w:rsid w:val="0093515F"/>
    <w:rsid w:val="0095699D"/>
    <w:rsid w:val="009750C1"/>
    <w:rsid w:val="009B5C57"/>
    <w:rsid w:val="009C0CD4"/>
    <w:rsid w:val="009D2284"/>
    <w:rsid w:val="00A66BC0"/>
    <w:rsid w:val="00A71E28"/>
    <w:rsid w:val="00A73C68"/>
    <w:rsid w:val="00A8358F"/>
    <w:rsid w:val="00AE21DC"/>
    <w:rsid w:val="00B12165"/>
    <w:rsid w:val="00B20D33"/>
    <w:rsid w:val="00B33B79"/>
    <w:rsid w:val="00B902F8"/>
    <w:rsid w:val="00B94622"/>
    <w:rsid w:val="00BB2665"/>
    <w:rsid w:val="00C8163F"/>
    <w:rsid w:val="00C831F1"/>
    <w:rsid w:val="00CE20FB"/>
    <w:rsid w:val="00D126C6"/>
    <w:rsid w:val="00D2780B"/>
    <w:rsid w:val="00DA039B"/>
    <w:rsid w:val="00E33C9F"/>
    <w:rsid w:val="00E54A76"/>
    <w:rsid w:val="00EA1557"/>
    <w:rsid w:val="00EA24BC"/>
    <w:rsid w:val="00EA5022"/>
    <w:rsid w:val="00EA6308"/>
    <w:rsid w:val="00EE3F1C"/>
    <w:rsid w:val="00F10151"/>
    <w:rsid w:val="00F51D76"/>
    <w:rsid w:val="00FC494C"/>
    <w:rsid w:val="00FC4F4A"/>
    <w:rsid w:val="00FE25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AA10C3E"/>
  <w15:chartTrackingRefBased/>
  <w15:docId w15:val="{2A473411-62C6-456C-B6FC-DE7349B42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E20FB"/>
    <w:pPr>
      <w:keepNext/>
      <w:widowControl w:val="0"/>
      <w:numPr>
        <w:numId w:val="1"/>
      </w:numPr>
      <w:snapToGrid w:val="0"/>
      <w:spacing w:beforeLines="100" w:before="100" w:after="0" w:line="240" w:lineRule="auto"/>
      <w:jc w:val="both"/>
      <w:outlineLvl w:val="0"/>
    </w:pPr>
    <w:rPr>
      <w:rFonts w:asciiTheme="majorHAnsi" w:eastAsiaTheme="majorEastAsia" w:hAnsiTheme="majorHAnsi" w:cstheme="majorBidi"/>
      <w:b/>
      <w:kern w:val="2"/>
      <w:sz w:val="24"/>
      <w:szCs w:val="24"/>
      <w:lang w:eastAsia="ja-JP"/>
    </w:rPr>
  </w:style>
  <w:style w:type="paragraph" w:styleId="Heading2">
    <w:name w:val="heading 2"/>
    <w:basedOn w:val="Normal"/>
    <w:next w:val="Normal"/>
    <w:link w:val="Heading2Char"/>
    <w:uiPriority w:val="9"/>
    <w:unhideWhenUsed/>
    <w:qFormat/>
    <w:rsid w:val="00CE20FB"/>
    <w:pPr>
      <w:keepNext/>
      <w:widowControl w:val="0"/>
      <w:numPr>
        <w:ilvl w:val="1"/>
        <w:numId w:val="1"/>
      </w:numPr>
      <w:snapToGrid w:val="0"/>
      <w:spacing w:beforeLines="50" w:before="50" w:after="0" w:line="240" w:lineRule="auto"/>
      <w:ind w:left="567" w:hanging="567"/>
      <w:jc w:val="both"/>
      <w:outlineLvl w:val="1"/>
    </w:pPr>
    <w:rPr>
      <w:rFonts w:asciiTheme="majorHAnsi" w:eastAsiaTheme="majorEastAsia" w:hAnsiTheme="majorHAnsi" w:cstheme="majorBidi"/>
      <w:b/>
      <w:kern w:val="2"/>
      <w:sz w:val="21"/>
      <w:szCs w:val="21"/>
      <w:lang w:eastAsia="ja-JP"/>
    </w:rPr>
  </w:style>
  <w:style w:type="paragraph" w:styleId="Heading3">
    <w:name w:val="heading 3"/>
    <w:basedOn w:val="Normal"/>
    <w:next w:val="Normal"/>
    <w:link w:val="Heading3Char"/>
    <w:uiPriority w:val="9"/>
    <w:unhideWhenUsed/>
    <w:qFormat/>
    <w:rsid w:val="00CE20FB"/>
    <w:pPr>
      <w:keepNext/>
      <w:widowControl w:val="0"/>
      <w:numPr>
        <w:ilvl w:val="2"/>
        <w:numId w:val="1"/>
      </w:numPr>
      <w:snapToGrid w:val="0"/>
      <w:spacing w:beforeLines="50" w:before="50" w:after="0" w:line="240" w:lineRule="auto"/>
      <w:ind w:left="680" w:rightChars="100" w:right="100" w:hanging="680"/>
      <w:jc w:val="both"/>
      <w:outlineLvl w:val="2"/>
    </w:pPr>
    <w:rPr>
      <w:rFonts w:asciiTheme="majorHAnsi" w:eastAsiaTheme="majorEastAsia" w:hAnsiTheme="majorHAnsi" w:cstheme="majorBidi"/>
      <w:b/>
      <w:kern w:val="2"/>
      <w:sz w:val="21"/>
      <w:szCs w:val="21"/>
      <w:lang w:eastAsia="ja-JP"/>
    </w:rPr>
  </w:style>
  <w:style w:type="paragraph" w:styleId="Heading4">
    <w:name w:val="heading 4"/>
    <w:basedOn w:val="Normal"/>
    <w:next w:val="Normal"/>
    <w:link w:val="Heading4Char"/>
    <w:uiPriority w:val="9"/>
    <w:unhideWhenUsed/>
    <w:qFormat/>
    <w:rsid w:val="00CE20FB"/>
    <w:pPr>
      <w:keepNext/>
      <w:widowControl w:val="0"/>
      <w:numPr>
        <w:ilvl w:val="3"/>
        <w:numId w:val="1"/>
      </w:numPr>
      <w:snapToGrid w:val="0"/>
      <w:spacing w:beforeLines="50" w:before="50" w:after="0" w:line="240" w:lineRule="auto"/>
      <w:jc w:val="both"/>
      <w:outlineLvl w:val="3"/>
    </w:pPr>
    <w:rPr>
      <w:rFonts w:ascii="Arial" w:eastAsia="Arial" w:hAnsi="Arial"/>
      <w:bCs/>
      <w:kern w:val="2"/>
      <w:sz w:val="21"/>
      <w:szCs w:val="21"/>
      <w:lang w:eastAsia="ja-JP"/>
    </w:rPr>
  </w:style>
  <w:style w:type="paragraph" w:styleId="Heading7">
    <w:name w:val="heading 7"/>
    <w:basedOn w:val="Normal"/>
    <w:next w:val="Normal"/>
    <w:link w:val="Heading7Char"/>
    <w:uiPriority w:val="9"/>
    <w:unhideWhenUsed/>
    <w:qFormat/>
    <w:rsid w:val="00CE20FB"/>
    <w:pPr>
      <w:keepNext/>
      <w:widowControl w:val="0"/>
      <w:snapToGrid w:val="0"/>
      <w:spacing w:beforeLines="50" w:before="50" w:after="0" w:line="240" w:lineRule="auto"/>
      <w:ind w:leftChars="800" w:left="800"/>
      <w:jc w:val="both"/>
      <w:outlineLvl w:val="6"/>
    </w:pPr>
    <w:rPr>
      <w:rFonts w:ascii="Arial" w:eastAsia="Arial" w:hAnsi="Arial"/>
      <w:kern w:val="2"/>
      <w:sz w:val="21"/>
      <w:szCs w:val="21"/>
      <w:lang w:eastAsia="ja-JP"/>
    </w:rPr>
  </w:style>
  <w:style w:type="paragraph" w:styleId="Heading8">
    <w:name w:val="heading 8"/>
    <w:basedOn w:val="Normal"/>
    <w:next w:val="Normal"/>
    <w:link w:val="Heading8Char"/>
    <w:uiPriority w:val="9"/>
    <w:unhideWhenUsed/>
    <w:qFormat/>
    <w:rsid w:val="00CE20FB"/>
    <w:pPr>
      <w:keepNext/>
      <w:widowControl w:val="0"/>
      <w:snapToGrid w:val="0"/>
      <w:spacing w:beforeLines="50" w:before="50" w:after="0" w:line="240" w:lineRule="auto"/>
      <w:ind w:leftChars="1200" w:left="1200"/>
      <w:jc w:val="both"/>
      <w:outlineLvl w:val="7"/>
    </w:pPr>
    <w:rPr>
      <w:rFonts w:ascii="Arial" w:eastAsia="Arial" w:hAnsi="Arial"/>
      <w:kern w:val="2"/>
      <w:sz w:val="21"/>
      <w:szCs w:val="21"/>
      <w:lang w:eastAsia="ja-JP"/>
    </w:rPr>
  </w:style>
  <w:style w:type="paragraph" w:styleId="Heading9">
    <w:name w:val="heading 9"/>
    <w:basedOn w:val="Normal"/>
    <w:next w:val="Normal"/>
    <w:link w:val="Heading9Char"/>
    <w:uiPriority w:val="9"/>
    <w:semiHidden/>
    <w:unhideWhenUsed/>
    <w:qFormat/>
    <w:rsid w:val="00CE20FB"/>
    <w:pPr>
      <w:keepNext/>
      <w:keepLines/>
      <w:widowControl w:val="0"/>
      <w:snapToGrid w:val="0"/>
      <w:spacing w:beforeLines="50" w:before="200" w:after="0" w:line="240" w:lineRule="auto"/>
      <w:jc w:val="both"/>
      <w:outlineLvl w:val="8"/>
    </w:pPr>
    <w:rPr>
      <w:rFonts w:asciiTheme="majorHAnsi" w:eastAsiaTheme="majorEastAsia" w:hAnsiTheme="majorHAnsi" w:cstheme="majorBidi"/>
      <w:i/>
      <w:iCs/>
      <w:color w:val="404040" w:themeColor="text1" w:themeTint="BF"/>
      <w:kern w:val="2"/>
      <w:sz w:val="20"/>
      <w:szCs w:val="20"/>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511695"/>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1695"/>
  </w:style>
  <w:style w:type="paragraph" w:styleId="Footer">
    <w:name w:val="footer"/>
    <w:basedOn w:val="Normal"/>
    <w:link w:val="FooterChar"/>
    <w:uiPriority w:val="99"/>
    <w:unhideWhenUsed/>
    <w:rsid w:val="00511695"/>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1695"/>
  </w:style>
  <w:style w:type="character" w:customStyle="1" w:styleId="Heading1Char">
    <w:name w:val="Heading 1 Char"/>
    <w:basedOn w:val="DefaultParagraphFont"/>
    <w:link w:val="Heading1"/>
    <w:uiPriority w:val="9"/>
    <w:rsid w:val="00CE20FB"/>
    <w:rPr>
      <w:rFonts w:asciiTheme="majorHAnsi" w:eastAsiaTheme="majorEastAsia" w:hAnsiTheme="majorHAnsi" w:cstheme="majorBidi"/>
      <w:b/>
      <w:kern w:val="2"/>
      <w:sz w:val="24"/>
      <w:szCs w:val="24"/>
      <w:lang w:eastAsia="ja-JP"/>
    </w:rPr>
  </w:style>
  <w:style w:type="character" w:customStyle="1" w:styleId="Heading2Char">
    <w:name w:val="Heading 2 Char"/>
    <w:basedOn w:val="DefaultParagraphFont"/>
    <w:link w:val="Heading2"/>
    <w:uiPriority w:val="9"/>
    <w:rsid w:val="00CE20FB"/>
    <w:rPr>
      <w:rFonts w:asciiTheme="majorHAnsi" w:eastAsiaTheme="majorEastAsia" w:hAnsiTheme="majorHAnsi" w:cstheme="majorBidi"/>
      <w:b/>
      <w:kern w:val="2"/>
      <w:sz w:val="21"/>
      <w:szCs w:val="21"/>
      <w:lang w:eastAsia="ja-JP"/>
    </w:rPr>
  </w:style>
  <w:style w:type="character" w:customStyle="1" w:styleId="Heading3Char">
    <w:name w:val="Heading 3 Char"/>
    <w:basedOn w:val="DefaultParagraphFont"/>
    <w:link w:val="Heading3"/>
    <w:uiPriority w:val="9"/>
    <w:rsid w:val="00CE20FB"/>
    <w:rPr>
      <w:rFonts w:asciiTheme="majorHAnsi" w:eastAsiaTheme="majorEastAsia" w:hAnsiTheme="majorHAnsi" w:cstheme="majorBidi"/>
      <w:b/>
      <w:kern w:val="2"/>
      <w:sz w:val="21"/>
      <w:szCs w:val="21"/>
      <w:lang w:eastAsia="ja-JP"/>
    </w:rPr>
  </w:style>
  <w:style w:type="character" w:customStyle="1" w:styleId="Heading4Char">
    <w:name w:val="Heading 4 Char"/>
    <w:basedOn w:val="DefaultParagraphFont"/>
    <w:link w:val="Heading4"/>
    <w:uiPriority w:val="9"/>
    <w:rsid w:val="00CE20FB"/>
    <w:rPr>
      <w:rFonts w:ascii="Arial" w:eastAsia="Arial" w:hAnsi="Arial"/>
      <w:bCs/>
      <w:kern w:val="2"/>
      <w:sz w:val="21"/>
      <w:szCs w:val="21"/>
      <w:lang w:eastAsia="ja-JP"/>
    </w:rPr>
  </w:style>
  <w:style w:type="character" w:customStyle="1" w:styleId="Heading7Char">
    <w:name w:val="Heading 7 Char"/>
    <w:basedOn w:val="DefaultParagraphFont"/>
    <w:link w:val="Heading7"/>
    <w:uiPriority w:val="9"/>
    <w:rsid w:val="00CE20FB"/>
    <w:rPr>
      <w:rFonts w:ascii="Arial" w:eastAsia="Arial" w:hAnsi="Arial"/>
      <w:kern w:val="2"/>
      <w:sz w:val="21"/>
      <w:szCs w:val="21"/>
      <w:lang w:eastAsia="ja-JP"/>
    </w:rPr>
  </w:style>
  <w:style w:type="character" w:customStyle="1" w:styleId="Heading8Char">
    <w:name w:val="Heading 8 Char"/>
    <w:basedOn w:val="DefaultParagraphFont"/>
    <w:link w:val="Heading8"/>
    <w:uiPriority w:val="9"/>
    <w:rsid w:val="00CE20FB"/>
    <w:rPr>
      <w:rFonts w:ascii="Arial" w:eastAsia="Arial" w:hAnsi="Arial"/>
      <w:kern w:val="2"/>
      <w:sz w:val="21"/>
      <w:szCs w:val="21"/>
      <w:lang w:eastAsia="ja-JP"/>
    </w:rPr>
  </w:style>
  <w:style w:type="character" w:customStyle="1" w:styleId="Heading9Char">
    <w:name w:val="Heading 9 Char"/>
    <w:basedOn w:val="DefaultParagraphFont"/>
    <w:link w:val="Heading9"/>
    <w:uiPriority w:val="9"/>
    <w:semiHidden/>
    <w:rsid w:val="00CE20FB"/>
    <w:rPr>
      <w:rFonts w:asciiTheme="majorHAnsi" w:eastAsiaTheme="majorEastAsia" w:hAnsiTheme="majorHAnsi" w:cstheme="majorBidi"/>
      <w:i/>
      <w:iCs/>
      <w:color w:val="404040" w:themeColor="text1" w:themeTint="BF"/>
      <w:kern w:val="2"/>
      <w:sz w:val="20"/>
      <w:szCs w:val="20"/>
      <w:lang w:eastAsia="ja-JP"/>
    </w:rPr>
  </w:style>
  <w:style w:type="paragraph" w:styleId="ListParagraph">
    <w:name w:val="List Paragraph"/>
    <w:basedOn w:val="Normal"/>
    <w:uiPriority w:val="34"/>
    <w:qFormat/>
    <w:rsid w:val="00CE20FB"/>
    <w:pPr>
      <w:widowControl w:val="0"/>
      <w:snapToGrid w:val="0"/>
      <w:spacing w:beforeLines="50" w:before="50" w:after="0" w:line="240" w:lineRule="auto"/>
      <w:ind w:leftChars="400" w:left="840"/>
      <w:jc w:val="both"/>
    </w:pPr>
    <w:rPr>
      <w:rFonts w:ascii="Arial" w:eastAsia="Arial" w:hAnsi="Arial"/>
      <w:kern w:val="2"/>
      <w:sz w:val="21"/>
      <w:szCs w:val="21"/>
      <w:lang w:eastAsia="ja-JP"/>
    </w:rPr>
  </w:style>
  <w:style w:type="paragraph" w:styleId="BalloonText">
    <w:name w:val="Balloon Text"/>
    <w:basedOn w:val="Normal"/>
    <w:link w:val="BalloonTextChar"/>
    <w:uiPriority w:val="99"/>
    <w:semiHidden/>
    <w:unhideWhenUsed/>
    <w:rsid w:val="00CE20FB"/>
    <w:pPr>
      <w:widowControl w:val="0"/>
      <w:snapToGrid w:val="0"/>
      <w:spacing w:beforeLines="50" w:before="50" w:after="0" w:line="240" w:lineRule="auto"/>
      <w:jc w:val="both"/>
    </w:pPr>
    <w:rPr>
      <w:rFonts w:asciiTheme="majorHAnsi" w:eastAsiaTheme="majorEastAsia" w:hAnsiTheme="majorHAnsi" w:cstheme="majorBidi"/>
      <w:kern w:val="2"/>
      <w:sz w:val="18"/>
      <w:szCs w:val="18"/>
      <w:lang w:eastAsia="ja-JP"/>
    </w:rPr>
  </w:style>
  <w:style w:type="character" w:customStyle="1" w:styleId="BalloonTextChar">
    <w:name w:val="Balloon Text Char"/>
    <w:basedOn w:val="DefaultParagraphFont"/>
    <w:link w:val="BalloonText"/>
    <w:uiPriority w:val="99"/>
    <w:semiHidden/>
    <w:rsid w:val="00CE20FB"/>
    <w:rPr>
      <w:rFonts w:asciiTheme="majorHAnsi" w:eastAsiaTheme="majorEastAsia" w:hAnsiTheme="majorHAnsi" w:cstheme="majorBidi"/>
      <w:kern w:val="2"/>
      <w:sz w:val="18"/>
      <w:szCs w:val="18"/>
      <w:lang w:eastAsia="ja-JP"/>
    </w:rPr>
  </w:style>
  <w:style w:type="paragraph" w:styleId="Caption">
    <w:name w:val="caption"/>
    <w:basedOn w:val="Normal"/>
    <w:next w:val="Normal"/>
    <w:uiPriority w:val="35"/>
    <w:unhideWhenUsed/>
    <w:qFormat/>
    <w:rsid w:val="00CE20FB"/>
    <w:pPr>
      <w:widowControl w:val="0"/>
      <w:snapToGrid w:val="0"/>
      <w:spacing w:beforeLines="50" w:before="50" w:after="0" w:line="240" w:lineRule="auto"/>
      <w:jc w:val="both"/>
    </w:pPr>
    <w:rPr>
      <w:rFonts w:ascii="Arial" w:eastAsia="Arial" w:hAnsi="Arial"/>
      <w:b/>
      <w:bCs/>
      <w:kern w:val="2"/>
      <w:sz w:val="21"/>
      <w:szCs w:val="21"/>
      <w:lang w:eastAsia="ja-JP"/>
    </w:rPr>
  </w:style>
  <w:style w:type="paragraph" w:styleId="NoSpacing">
    <w:name w:val="No Spacing"/>
    <w:uiPriority w:val="1"/>
    <w:qFormat/>
    <w:rsid w:val="00CE20FB"/>
    <w:pPr>
      <w:widowControl w:val="0"/>
      <w:spacing w:after="0" w:line="240" w:lineRule="auto"/>
      <w:jc w:val="both"/>
    </w:pPr>
    <w:rPr>
      <w:rFonts w:eastAsiaTheme="minorEastAsia"/>
      <w:kern w:val="2"/>
      <w:sz w:val="21"/>
      <w:szCs w:val="21"/>
      <w:lang w:val="en-US" w:eastAsia="ja-JP"/>
    </w:rPr>
  </w:style>
  <w:style w:type="paragraph" w:styleId="TOCHeading">
    <w:name w:val="TOC Heading"/>
    <w:basedOn w:val="Heading1"/>
    <w:next w:val="Normal"/>
    <w:uiPriority w:val="39"/>
    <w:unhideWhenUsed/>
    <w:qFormat/>
    <w:rsid w:val="00CE20FB"/>
    <w:pPr>
      <w:keepLines/>
      <w:widowControl/>
      <w:numPr>
        <w:numId w:val="0"/>
      </w:numPr>
      <w:snapToGrid/>
      <w:spacing w:beforeLines="0" w:before="480" w:line="276" w:lineRule="auto"/>
      <w:jc w:val="left"/>
      <w:outlineLvl w:val="9"/>
    </w:pPr>
    <w:rPr>
      <w:b w:val="0"/>
      <w:bCs/>
      <w:color w:val="2F5496" w:themeColor="accent1" w:themeShade="BF"/>
      <w:kern w:val="0"/>
      <w:sz w:val="28"/>
      <w:szCs w:val="28"/>
    </w:rPr>
  </w:style>
  <w:style w:type="paragraph" w:styleId="TOC1">
    <w:name w:val="toc 1"/>
    <w:basedOn w:val="Normal"/>
    <w:next w:val="Normal"/>
    <w:autoRedefine/>
    <w:uiPriority w:val="39"/>
    <w:unhideWhenUsed/>
    <w:rsid w:val="005E264F"/>
    <w:pPr>
      <w:widowControl w:val="0"/>
      <w:tabs>
        <w:tab w:val="right" w:leader="dot" w:pos="9016"/>
      </w:tabs>
      <w:snapToGrid w:val="0"/>
      <w:spacing w:after="0" w:line="240" w:lineRule="auto"/>
    </w:pPr>
    <w:rPr>
      <w:rFonts w:ascii="Arial" w:eastAsia="Arial" w:hAnsi="Arial"/>
      <w:kern w:val="2"/>
      <w:sz w:val="21"/>
      <w:szCs w:val="21"/>
      <w:lang w:eastAsia="ja-JP"/>
    </w:rPr>
  </w:style>
  <w:style w:type="paragraph" w:styleId="TOC2">
    <w:name w:val="toc 2"/>
    <w:basedOn w:val="Normal"/>
    <w:next w:val="Normal"/>
    <w:autoRedefine/>
    <w:uiPriority w:val="39"/>
    <w:unhideWhenUsed/>
    <w:rsid w:val="00CE20FB"/>
    <w:pPr>
      <w:widowControl w:val="0"/>
      <w:snapToGrid w:val="0"/>
      <w:spacing w:beforeLines="50" w:before="50" w:after="0" w:line="240" w:lineRule="auto"/>
      <w:ind w:leftChars="100" w:left="210"/>
      <w:jc w:val="both"/>
    </w:pPr>
    <w:rPr>
      <w:rFonts w:ascii="Arial" w:eastAsia="Arial" w:hAnsi="Arial"/>
      <w:kern w:val="2"/>
      <w:sz w:val="21"/>
      <w:szCs w:val="21"/>
      <w:lang w:eastAsia="ja-JP"/>
    </w:rPr>
  </w:style>
  <w:style w:type="paragraph" w:styleId="TOC3">
    <w:name w:val="toc 3"/>
    <w:basedOn w:val="Normal"/>
    <w:next w:val="Normal"/>
    <w:autoRedefine/>
    <w:uiPriority w:val="39"/>
    <w:unhideWhenUsed/>
    <w:rsid w:val="00CE20FB"/>
    <w:pPr>
      <w:widowControl w:val="0"/>
      <w:tabs>
        <w:tab w:val="left" w:pos="1260"/>
        <w:tab w:val="right" w:leader="dot" w:pos="8494"/>
      </w:tabs>
      <w:snapToGrid w:val="0"/>
      <w:spacing w:beforeLines="50" w:before="180" w:after="0" w:line="240" w:lineRule="auto"/>
      <w:ind w:leftChars="200" w:left="420"/>
      <w:jc w:val="both"/>
    </w:pPr>
    <w:rPr>
      <w:rFonts w:ascii="Arial" w:eastAsia="Arial" w:hAnsi="Arial"/>
      <w:kern w:val="2"/>
      <w:sz w:val="21"/>
      <w:szCs w:val="21"/>
      <w:lang w:eastAsia="ja-JP"/>
    </w:rPr>
  </w:style>
  <w:style w:type="character" w:styleId="Hyperlink">
    <w:name w:val="Hyperlink"/>
    <w:basedOn w:val="DefaultParagraphFont"/>
    <w:uiPriority w:val="99"/>
    <w:unhideWhenUsed/>
    <w:rsid w:val="00CE20FB"/>
    <w:rPr>
      <w:color w:val="0563C1" w:themeColor="hyperlink"/>
      <w:u w:val="single"/>
    </w:rPr>
  </w:style>
  <w:style w:type="table" w:styleId="TableGrid">
    <w:name w:val="Table Grid"/>
    <w:basedOn w:val="TableNormal"/>
    <w:uiPriority w:val="59"/>
    <w:unhideWhenUsed/>
    <w:rsid w:val="00CE20FB"/>
    <w:pPr>
      <w:spacing w:after="0" w:line="240" w:lineRule="auto"/>
    </w:pPr>
    <w:rPr>
      <w:rFonts w:eastAsiaTheme="minorEastAsia"/>
      <w:kern w:val="2"/>
      <w:sz w:val="21"/>
      <w:szCs w:val="21"/>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
    <w:name w:val="一覧 (表) 3 - アクセント 51"/>
    <w:basedOn w:val="TableNormal"/>
    <w:uiPriority w:val="48"/>
    <w:rsid w:val="00CE20FB"/>
    <w:pPr>
      <w:spacing w:after="0" w:line="240" w:lineRule="auto"/>
    </w:pPr>
    <w:rPr>
      <w:rFonts w:eastAsiaTheme="minorEastAsia"/>
      <w:kern w:val="2"/>
      <w:sz w:val="21"/>
      <w:szCs w:val="21"/>
      <w:lang w:val="en-US" w:eastAsia="ja-JP"/>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paragraph" w:styleId="TableofFigures">
    <w:name w:val="table of figures"/>
    <w:basedOn w:val="Normal"/>
    <w:next w:val="Normal"/>
    <w:uiPriority w:val="99"/>
    <w:unhideWhenUsed/>
    <w:rsid w:val="00CE20FB"/>
    <w:pPr>
      <w:widowControl w:val="0"/>
      <w:snapToGrid w:val="0"/>
      <w:spacing w:beforeLines="50" w:before="50" w:after="0" w:line="240" w:lineRule="auto"/>
      <w:ind w:leftChars="200" w:left="200" w:hangingChars="200" w:hanging="200"/>
      <w:jc w:val="both"/>
    </w:pPr>
    <w:rPr>
      <w:rFonts w:ascii="Arial" w:eastAsia="Arial" w:hAnsi="Arial"/>
      <w:kern w:val="2"/>
      <w:sz w:val="21"/>
      <w:szCs w:val="21"/>
      <w:lang w:eastAsia="ja-JP"/>
    </w:rPr>
  </w:style>
  <w:style w:type="paragraph" w:customStyle="1" w:styleId="BulletText1">
    <w:name w:val="Bullet Text 1"/>
    <w:basedOn w:val="Normal"/>
    <w:rsid w:val="00CE20FB"/>
    <w:pPr>
      <w:numPr>
        <w:numId w:val="3"/>
      </w:numPr>
      <w:spacing w:after="0" w:line="240" w:lineRule="auto"/>
    </w:pPr>
    <w:rPr>
      <w:rFonts w:ascii="Times New Roman" w:eastAsia="Times New Roman" w:hAnsi="Times New Roman" w:cs="Times New Roman"/>
      <w:sz w:val="24"/>
      <w:szCs w:val="20"/>
    </w:rPr>
  </w:style>
  <w:style w:type="paragraph" w:customStyle="1" w:styleId="Appendix">
    <w:name w:val="Appendix"/>
    <w:basedOn w:val="Heading7"/>
    <w:next w:val="Normal"/>
    <w:link w:val="Appendix0"/>
    <w:qFormat/>
    <w:rsid w:val="00CE20FB"/>
    <w:pPr>
      <w:ind w:leftChars="0" w:left="0"/>
      <w:jc w:val="center"/>
      <w:outlineLvl w:val="0"/>
    </w:pPr>
    <w:rPr>
      <w:rFonts w:cstheme="majorBidi"/>
    </w:rPr>
  </w:style>
  <w:style w:type="character" w:customStyle="1" w:styleId="Appendix0">
    <w:name w:val="Appendix (文字)"/>
    <w:basedOn w:val="Heading1Char"/>
    <w:link w:val="Appendix"/>
    <w:rsid w:val="00CE20FB"/>
    <w:rPr>
      <w:rFonts w:ascii="Arial" w:eastAsia="Arial" w:hAnsi="Arial" w:cstheme="majorBidi"/>
      <w:b w:val="0"/>
      <w:kern w:val="2"/>
      <w:sz w:val="21"/>
      <w:szCs w:val="21"/>
      <w:lang w:eastAsia="ja-JP"/>
    </w:rPr>
  </w:style>
  <w:style w:type="paragraph" w:customStyle="1" w:styleId="Appendix1">
    <w:name w:val="Appendix段落"/>
    <w:next w:val="Normal"/>
    <w:qFormat/>
    <w:rsid w:val="00CE20FB"/>
    <w:pPr>
      <w:snapToGrid w:val="0"/>
      <w:spacing w:beforeLines="50" w:before="50" w:after="0" w:line="240" w:lineRule="auto"/>
      <w:outlineLvl w:val="1"/>
    </w:pPr>
    <w:rPr>
      <w:rFonts w:asciiTheme="majorHAnsi" w:eastAsiaTheme="minorEastAsia" w:hAnsiTheme="majorHAnsi"/>
      <w:kern w:val="2"/>
      <w:sz w:val="21"/>
      <w:szCs w:val="21"/>
      <w:lang w:val="en-US" w:eastAsia="ja-JP"/>
    </w:rPr>
  </w:style>
  <w:style w:type="numbering" w:customStyle="1" w:styleId="Appendix-Admin">
    <w:name w:val="Appendix-Admin"/>
    <w:uiPriority w:val="99"/>
    <w:rsid w:val="00CE20FB"/>
    <w:pPr>
      <w:numPr>
        <w:numId w:val="7"/>
      </w:numPr>
    </w:pPr>
  </w:style>
  <w:style w:type="numbering" w:customStyle="1" w:styleId="1">
    <w:name w:val="スタイル1"/>
    <w:uiPriority w:val="99"/>
    <w:rsid w:val="00CE20FB"/>
    <w:pPr>
      <w:numPr>
        <w:numId w:val="8"/>
      </w:numPr>
    </w:pPr>
  </w:style>
  <w:style w:type="numbering" w:customStyle="1" w:styleId="2">
    <w:name w:val="スタイル2"/>
    <w:uiPriority w:val="99"/>
    <w:rsid w:val="00CE20FB"/>
    <w:pPr>
      <w:numPr>
        <w:numId w:val="9"/>
      </w:numPr>
    </w:pPr>
  </w:style>
  <w:style w:type="numbering" w:customStyle="1" w:styleId="AppendixStyle">
    <w:name w:val="Appendix Style"/>
    <w:uiPriority w:val="99"/>
    <w:rsid w:val="00CE20FB"/>
    <w:pPr>
      <w:numPr>
        <w:numId w:val="10"/>
      </w:numPr>
    </w:pPr>
  </w:style>
  <w:style w:type="paragraph" w:styleId="BodyText">
    <w:name w:val="Body Text"/>
    <w:basedOn w:val="Normal"/>
    <w:link w:val="BodyTextChar"/>
    <w:rsid w:val="00CE20FB"/>
    <w:pPr>
      <w:spacing w:after="120" w:line="276" w:lineRule="auto"/>
    </w:pPr>
    <w:rPr>
      <w:rFonts w:ascii="Arial" w:eastAsia="Calibri" w:hAnsi="Arial" w:cs="Times New Roman"/>
      <w:sz w:val="20"/>
    </w:rPr>
  </w:style>
  <w:style w:type="character" w:customStyle="1" w:styleId="BodyTextChar">
    <w:name w:val="Body Text Char"/>
    <w:basedOn w:val="DefaultParagraphFont"/>
    <w:link w:val="BodyText"/>
    <w:rsid w:val="00CE20FB"/>
    <w:rPr>
      <w:rFonts w:ascii="Arial" w:eastAsia="Calibri" w:hAnsi="Arial" w:cs="Times New Roman"/>
      <w:sz w:val="20"/>
    </w:rPr>
  </w:style>
  <w:style w:type="paragraph" w:customStyle="1" w:styleId="RedTitlePageTableText">
    <w:name w:val="Red Title Page Table Text"/>
    <w:basedOn w:val="Normal"/>
    <w:rsid w:val="00CE20FB"/>
    <w:pPr>
      <w:spacing w:after="120" w:line="240" w:lineRule="auto"/>
      <w:ind w:right="459"/>
    </w:pPr>
    <w:rPr>
      <w:rFonts w:ascii="Futura Medium" w:eastAsia="Times New Roman" w:hAnsi="Futura Medium" w:cs="Arial"/>
      <w:b/>
      <w:bCs/>
      <w:color w:val="D42E12"/>
      <w:sz w:val="24"/>
      <w:szCs w:val="20"/>
      <w:lang w:val="fr-FR" w:eastAsia="nl-NL"/>
    </w:rPr>
  </w:style>
  <w:style w:type="character" w:styleId="PlaceholderText">
    <w:name w:val="Placeholder Text"/>
    <w:basedOn w:val="DefaultParagraphFont"/>
    <w:uiPriority w:val="99"/>
    <w:semiHidden/>
    <w:rsid w:val="00CE20FB"/>
    <w:rPr>
      <w:color w:val="808080"/>
    </w:rPr>
  </w:style>
  <w:style w:type="paragraph" w:styleId="TOC4">
    <w:name w:val="toc 4"/>
    <w:basedOn w:val="Normal"/>
    <w:next w:val="Normal"/>
    <w:autoRedefine/>
    <w:uiPriority w:val="39"/>
    <w:unhideWhenUsed/>
    <w:rsid w:val="00CE20FB"/>
    <w:pPr>
      <w:widowControl w:val="0"/>
      <w:spacing w:after="0" w:line="240" w:lineRule="auto"/>
      <w:ind w:leftChars="300" w:left="630"/>
      <w:jc w:val="both"/>
    </w:pPr>
    <w:rPr>
      <w:rFonts w:ascii="Arial" w:eastAsia="Arial" w:hAnsi="Arial"/>
      <w:kern w:val="2"/>
      <w:sz w:val="21"/>
      <w:lang w:eastAsia="ja-JP"/>
    </w:rPr>
  </w:style>
  <w:style w:type="paragraph" w:styleId="TOC5">
    <w:name w:val="toc 5"/>
    <w:basedOn w:val="Normal"/>
    <w:next w:val="Normal"/>
    <w:autoRedefine/>
    <w:uiPriority w:val="39"/>
    <w:unhideWhenUsed/>
    <w:rsid w:val="00CE20FB"/>
    <w:pPr>
      <w:widowControl w:val="0"/>
      <w:spacing w:after="0" w:line="240" w:lineRule="auto"/>
      <w:ind w:leftChars="400" w:left="840"/>
      <w:jc w:val="both"/>
    </w:pPr>
    <w:rPr>
      <w:rFonts w:ascii="Arial" w:eastAsia="Arial" w:hAnsi="Arial"/>
      <w:kern w:val="2"/>
      <w:sz w:val="21"/>
      <w:lang w:eastAsia="ja-JP"/>
    </w:rPr>
  </w:style>
  <w:style w:type="paragraph" w:styleId="TOC6">
    <w:name w:val="toc 6"/>
    <w:basedOn w:val="Normal"/>
    <w:next w:val="Normal"/>
    <w:autoRedefine/>
    <w:uiPriority w:val="39"/>
    <w:unhideWhenUsed/>
    <w:rsid w:val="00CE20FB"/>
    <w:pPr>
      <w:widowControl w:val="0"/>
      <w:spacing w:after="0" w:line="240" w:lineRule="auto"/>
      <w:ind w:leftChars="500" w:left="1050"/>
      <w:jc w:val="both"/>
    </w:pPr>
    <w:rPr>
      <w:rFonts w:ascii="Arial" w:eastAsia="Arial" w:hAnsi="Arial"/>
      <w:kern w:val="2"/>
      <w:sz w:val="21"/>
      <w:lang w:eastAsia="ja-JP"/>
    </w:rPr>
  </w:style>
  <w:style w:type="paragraph" w:styleId="TOC7">
    <w:name w:val="toc 7"/>
    <w:basedOn w:val="Normal"/>
    <w:next w:val="Normal"/>
    <w:autoRedefine/>
    <w:uiPriority w:val="39"/>
    <w:unhideWhenUsed/>
    <w:rsid w:val="00CE20FB"/>
    <w:pPr>
      <w:widowControl w:val="0"/>
      <w:spacing w:after="0" w:line="240" w:lineRule="auto"/>
      <w:ind w:leftChars="600" w:left="1260"/>
      <w:jc w:val="both"/>
    </w:pPr>
    <w:rPr>
      <w:rFonts w:ascii="Arial" w:eastAsia="Arial" w:hAnsi="Arial"/>
      <w:kern w:val="2"/>
      <w:sz w:val="21"/>
      <w:lang w:eastAsia="ja-JP"/>
    </w:rPr>
  </w:style>
  <w:style w:type="paragraph" w:styleId="TOC8">
    <w:name w:val="toc 8"/>
    <w:basedOn w:val="Normal"/>
    <w:next w:val="Normal"/>
    <w:autoRedefine/>
    <w:uiPriority w:val="39"/>
    <w:unhideWhenUsed/>
    <w:rsid w:val="00CE20FB"/>
    <w:pPr>
      <w:widowControl w:val="0"/>
      <w:spacing w:after="0" w:line="240" w:lineRule="auto"/>
      <w:ind w:leftChars="700" w:left="1470"/>
      <w:jc w:val="both"/>
    </w:pPr>
    <w:rPr>
      <w:rFonts w:ascii="Arial" w:eastAsia="Arial" w:hAnsi="Arial"/>
      <w:kern w:val="2"/>
      <w:sz w:val="21"/>
      <w:lang w:eastAsia="ja-JP"/>
    </w:rPr>
  </w:style>
  <w:style w:type="paragraph" w:styleId="TOC9">
    <w:name w:val="toc 9"/>
    <w:basedOn w:val="Normal"/>
    <w:next w:val="Normal"/>
    <w:autoRedefine/>
    <w:uiPriority w:val="39"/>
    <w:unhideWhenUsed/>
    <w:rsid w:val="00CE20FB"/>
    <w:pPr>
      <w:widowControl w:val="0"/>
      <w:spacing w:after="0" w:line="240" w:lineRule="auto"/>
      <w:ind w:leftChars="800" w:left="1680"/>
      <w:jc w:val="both"/>
    </w:pPr>
    <w:rPr>
      <w:rFonts w:ascii="Arial" w:eastAsia="Arial" w:hAnsi="Arial"/>
      <w:kern w:val="2"/>
      <w:sz w:val="21"/>
      <w:lang w:eastAsia="ja-JP"/>
    </w:rPr>
  </w:style>
  <w:style w:type="character" w:customStyle="1" w:styleId="10">
    <w:name w:val="未解決のメンション1"/>
    <w:basedOn w:val="DefaultParagraphFont"/>
    <w:uiPriority w:val="99"/>
    <w:semiHidden/>
    <w:unhideWhenUsed/>
    <w:rsid w:val="00CE20FB"/>
    <w:rPr>
      <w:color w:val="605E5C"/>
      <w:shd w:val="clear" w:color="auto" w:fill="E1DFDD"/>
    </w:rPr>
  </w:style>
  <w:style w:type="character" w:styleId="CommentReference">
    <w:name w:val="annotation reference"/>
    <w:basedOn w:val="DefaultParagraphFont"/>
    <w:unhideWhenUsed/>
    <w:rsid w:val="00CE20FB"/>
    <w:rPr>
      <w:sz w:val="16"/>
      <w:szCs w:val="16"/>
    </w:rPr>
  </w:style>
  <w:style w:type="paragraph" w:styleId="CommentText">
    <w:name w:val="annotation text"/>
    <w:basedOn w:val="Normal"/>
    <w:link w:val="CommentTextChar"/>
    <w:unhideWhenUsed/>
    <w:rsid w:val="00CE20FB"/>
    <w:pPr>
      <w:widowControl w:val="0"/>
      <w:snapToGrid w:val="0"/>
      <w:spacing w:beforeLines="50" w:before="50" w:after="0" w:line="240" w:lineRule="auto"/>
      <w:jc w:val="both"/>
    </w:pPr>
    <w:rPr>
      <w:rFonts w:ascii="Arial" w:eastAsia="Arial" w:hAnsi="Arial"/>
      <w:kern w:val="2"/>
      <w:sz w:val="20"/>
      <w:szCs w:val="20"/>
      <w:lang w:eastAsia="ja-JP"/>
    </w:rPr>
  </w:style>
  <w:style w:type="character" w:customStyle="1" w:styleId="CommentTextChar">
    <w:name w:val="Comment Text Char"/>
    <w:basedOn w:val="DefaultParagraphFont"/>
    <w:link w:val="CommentText"/>
    <w:rsid w:val="00CE20FB"/>
    <w:rPr>
      <w:rFonts w:ascii="Arial" w:eastAsia="Arial" w:hAnsi="Arial"/>
      <w:kern w:val="2"/>
      <w:sz w:val="20"/>
      <w:szCs w:val="20"/>
      <w:lang w:eastAsia="ja-JP"/>
    </w:rPr>
  </w:style>
  <w:style w:type="character" w:customStyle="1" w:styleId="20">
    <w:name w:val="未解決のメンション2"/>
    <w:basedOn w:val="DefaultParagraphFont"/>
    <w:uiPriority w:val="99"/>
    <w:semiHidden/>
    <w:unhideWhenUsed/>
    <w:rsid w:val="00CE20FB"/>
    <w:rPr>
      <w:color w:val="605E5C"/>
      <w:shd w:val="clear" w:color="auto" w:fill="E1DFDD"/>
    </w:rPr>
  </w:style>
  <w:style w:type="character" w:customStyle="1" w:styleId="3">
    <w:name w:val="未解決のメンション3"/>
    <w:basedOn w:val="DefaultParagraphFont"/>
    <w:uiPriority w:val="99"/>
    <w:semiHidden/>
    <w:unhideWhenUsed/>
    <w:rsid w:val="00CE20FB"/>
    <w:rPr>
      <w:color w:val="605E5C"/>
      <w:shd w:val="clear" w:color="auto" w:fill="E1DFDD"/>
    </w:rPr>
  </w:style>
  <w:style w:type="paragraph" w:styleId="Revision">
    <w:name w:val="Revision"/>
    <w:hidden/>
    <w:uiPriority w:val="99"/>
    <w:semiHidden/>
    <w:rsid w:val="00CE20FB"/>
    <w:pPr>
      <w:spacing w:after="0" w:line="240" w:lineRule="auto"/>
    </w:pPr>
    <w:rPr>
      <w:rFonts w:ascii="Arial" w:eastAsia="Arial" w:hAnsi="Arial"/>
      <w:kern w:val="2"/>
      <w:sz w:val="21"/>
      <w:szCs w:val="21"/>
      <w:lang w:eastAsia="ja-JP"/>
    </w:rPr>
  </w:style>
  <w:style w:type="paragraph" w:styleId="CommentSubject">
    <w:name w:val="annotation subject"/>
    <w:basedOn w:val="CommentText"/>
    <w:next w:val="CommentText"/>
    <w:link w:val="CommentSubjectChar"/>
    <w:uiPriority w:val="99"/>
    <w:semiHidden/>
    <w:unhideWhenUsed/>
    <w:rsid w:val="00CE20FB"/>
    <w:rPr>
      <w:b/>
      <w:bCs/>
    </w:rPr>
  </w:style>
  <w:style w:type="character" w:customStyle="1" w:styleId="CommentSubjectChar">
    <w:name w:val="Comment Subject Char"/>
    <w:basedOn w:val="CommentTextChar"/>
    <w:link w:val="CommentSubject"/>
    <w:uiPriority w:val="99"/>
    <w:semiHidden/>
    <w:rsid w:val="00CE20FB"/>
    <w:rPr>
      <w:rFonts w:ascii="Arial" w:eastAsia="Arial" w:hAnsi="Arial"/>
      <w:b/>
      <w:bCs/>
      <w:kern w:val="2"/>
      <w:sz w:val="20"/>
      <w:szCs w:val="20"/>
      <w:lang w:eastAsia="ja-JP"/>
    </w:rPr>
  </w:style>
  <w:style w:type="character" w:customStyle="1" w:styleId="UnresolvedMention1">
    <w:name w:val="Unresolved Mention1"/>
    <w:basedOn w:val="DefaultParagraphFont"/>
    <w:uiPriority w:val="99"/>
    <w:semiHidden/>
    <w:unhideWhenUsed/>
    <w:rsid w:val="00CE20FB"/>
    <w:rPr>
      <w:color w:val="605E5C"/>
      <w:shd w:val="clear" w:color="auto" w:fill="E1DFDD"/>
    </w:rPr>
  </w:style>
  <w:style w:type="character" w:customStyle="1" w:styleId="4">
    <w:name w:val="未解決のメンション4"/>
    <w:basedOn w:val="DefaultParagraphFont"/>
    <w:uiPriority w:val="99"/>
    <w:semiHidden/>
    <w:unhideWhenUsed/>
    <w:rsid w:val="00845D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0452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28"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microsoft.com/office/2016/09/relationships/commentsIds" Target="commentsIds.xml"/></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c18cb8b-d282-44ce-b676-e6ce94212add" xsi:nil="true"/>
    <lcf76f155ced4ddcb4097134ff3c332f xmlns="c895f8f2-8f7d-4348-b3ab-0a33f82455f7">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BD04AC3DDA82843B8B36C27FB64C38A" ma:contentTypeVersion="15" ma:contentTypeDescription="Create a new document." ma:contentTypeScope="" ma:versionID="718ff0390d88b73daafcd276fd5e6a4a">
  <xsd:schema xmlns:xsd="http://www.w3.org/2001/XMLSchema" xmlns:xs="http://www.w3.org/2001/XMLSchema" xmlns:p="http://schemas.microsoft.com/office/2006/metadata/properties" xmlns:ns2="c895f8f2-8f7d-4348-b3ab-0a33f82455f7" xmlns:ns3="9c18cb8b-d282-44ce-b676-e6ce94212add" targetNamespace="http://schemas.microsoft.com/office/2006/metadata/properties" ma:root="true" ma:fieldsID="ad497d350dd852a3ef1c4a70419f89e0" ns2:_="" ns3:_="">
    <xsd:import namespace="c895f8f2-8f7d-4348-b3ab-0a33f82455f7"/>
    <xsd:import namespace="9c18cb8b-d282-44ce-b676-e6ce94212ad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LengthInSeconds"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95f8f2-8f7d-4348-b3ab-0a33f8245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3414565c-d8be-4949-9846-091ee92bd1d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c18cb8b-d282-44ce-b676-e6ce94212ad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3aed9fd8-81fb-4700-be55-a4050d3db51c}" ma:internalName="TaxCatchAll" ma:showField="CatchAllData" ma:web="9c18cb8b-d282-44ce-b676-e6ce94212a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FE3F99-9898-4433-BF76-CC047A3C3B54}">
  <ds:schemaRefs>
    <ds:schemaRef ds:uri="http://schemas.microsoft.com/sharepoint/v3/contenttype/forms"/>
  </ds:schemaRefs>
</ds:datastoreItem>
</file>

<file path=customXml/itemProps2.xml><?xml version="1.0" encoding="utf-8"?>
<ds:datastoreItem xmlns:ds="http://schemas.openxmlformats.org/officeDocument/2006/customXml" ds:itemID="{2C9B3272-B567-4761-BCC5-150D5753BA9D}">
  <ds:schemaRefs>
    <ds:schemaRef ds:uri="http://schemas.microsoft.com/office/2006/documentManagement/types"/>
    <ds:schemaRef ds:uri="http://purl.org/dc/elements/1.1/"/>
    <ds:schemaRef ds:uri="http://schemas.microsoft.com/office/infopath/2007/PartnerControls"/>
    <ds:schemaRef ds:uri="http://purl.org/dc/dcmitype/"/>
    <ds:schemaRef ds:uri="eec1cae1-fcde-47d4-a225-03ca1d534a44"/>
    <ds:schemaRef ds:uri="http://purl.org/dc/terms/"/>
    <ds:schemaRef ds:uri="66be4179-a46a-49db-95cb-278ce512acc8"/>
    <ds:schemaRef ds:uri="http://schemas.openxmlformats.org/package/2006/metadata/core-properti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242E07B2-19AC-42E3-900B-3B307368C07A}"/>
</file>

<file path=customXml/itemProps4.xml><?xml version="1.0" encoding="utf-8"?>
<ds:datastoreItem xmlns:ds="http://schemas.openxmlformats.org/officeDocument/2006/customXml" ds:itemID="{EF7FB65E-993E-4DF3-8BA9-EF0F6D06D4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44</Pages>
  <Words>15479</Words>
  <Characters>88232</Characters>
  <Application>Microsoft Office Word</Application>
  <DocSecurity>0</DocSecurity>
  <Lines>735</Lines>
  <Paragraphs>207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Segall, Alex</dc:creator>
  <cp:keywords/>
  <dc:description/>
  <cp:lastModifiedBy>Victoria Francis</cp:lastModifiedBy>
  <cp:revision>3</cp:revision>
  <dcterms:created xsi:type="dcterms:W3CDTF">2020-12-17T19:08:00Z</dcterms:created>
  <dcterms:modified xsi:type="dcterms:W3CDTF">2020-12-17T20:26:00Z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0x0101007BD04AC3DDA82843B8B36C27FB64C38A</vt:lpwstr>
  </property>
</Properties>
</file>