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5EEF11" w14:textId="77777777" w:rsidR="00AE21DC" w:rsidRDefault="00AE21DC"/>
    <w:p w14:paraId="6C0619C4" w14:textId="77777777" w:rsidR="00511695" w:rsidRDefault="00511695"/>
    <w:p w14:paraId="4117760E" w14:textId="77777777" w:rsidR="00511695" w:rsidRDefault="00511695"/>
    <w:p w14:paraId="3C18C8AF" w14:textId="77777777" w:rsidR="00511695" w:rsidRDefault="00511695"/>
    <w:p w14:paraId="1DD7B3FF" w14:textId="40359CF0" w:rsidR="00511695" w:rsidRDefault="00511695" w:rsidP="00511695">
      <w:pPr>
        <w:rPr>
          <w:rFonts w:ascii="DINPro-Light" w:hAnsi="DINPro-Light" w:cs="DINPro-Light"/>
          <w:sz w:val="40"/>
          <w:szCs w:val="40"/>
        </w:rPr>
      </w:pPr>
      <w:r>
        <w:rPr>
          <w:rFonts w:ascii="DINPro-Light" w:hAnsi="DINPro-Light" w:cs="DINPro-Light"/>
          <w:sz w:val="40"/>
          <w:szCs w:val="40"/>
        </w:rPr>
        <w:t>CFIHOS</w:t>
      </w:r>
      <w:r w:rsidR="00EA24BC">
        <w:rPr>
          <w:rFonts w:ascii="DINPro-Light" w:hAnsi="DINPro-Light" w:cs="DINPro-Light"/>
          <w:sz w:val="40"/>
          <w:szCs w:val="40"/>
        </w:rPr>
        <w:t xml:space="preserve"> - Scope and Procedure </w:t>
      </w:r>
    </w:p>
    <w:p w14:paraId="77210FFB" w14:textId="77777777" w:rsidR="00511695" w:rsidRDefault="00511695" w:rsidP="00511695">
      <w:pPr>
        <w:rPr>
          <w:rFonts w:ascii="DINPro-Light" w:hAnsi="DINPro-Light" w:cs="DINPro-Light"/>
          <w:sz w:val="40"/>
          <w:szCs w:val="40"/>
        </w:rPr>
      </w:pPr>
    </w:p>
    <w:p w14:paraId="4A6F01ED" w14:textId="77777777" w:rsidR="00511695" w:rsidRDefault="00511695" w:rsidP="00511695">
      <w:pPr>
        <w:rPr>
          <w:rFonts w:ascii="DINPro-Light" w:hAnsi="DINPro-Light" w:cs="DINPro-Light"/>
          <w:sz w:val="40"/>
          <w:szCs w:val="40"/>
        </w:rPr>
      </w:pPr>
    </w:p>
    <w:p w14:paraId="1FA9B0C0" w14:textId="77777777" w:rsidR="00511695" w:rsidRDefault="00511695" w:rsidP="00511695">
      <w:pPr>
        <w:rPr>
          <w:rFonts w:ascii="DINPro-Light" w:hAnsi="DINPro-Light" w:cs="DINPro-Light"/>
          <w:sz w:val="40"/>
          <w:szCs w:val="40"/>
        </w:rPr>
      </w:pPr>
    </w:p>
    <w:p w14:paraId="4BEE6C72" w14:textId="77777777" w:rsidR="00511695" w:rsidRDefault="00511695" w:rsidP="00511695">
      <w:pPr>
        <w:rPr>
          <w:rFonts w:ascii="DINPro-Light" w:hAnsi="DINPro-Light" w:cs="DINPro-Light"/>
          <w:sz w:val="40"/>
          <w:szCs w:val="40"/>
        </w:rPr>
      </w:pPr>
    </w:p>
    <w:p w14:paraId="14C3422F" w14:textId="77777777" w:rsidR="00511695" w:rsidRDefault="00511695" w:rsidP="00511695">
      <w:pPr>
        <w:rPr>
          <w:rFonts w:ascii="DINPro-Light" w:hAnsi="DINPro-Light" w:cs="DINPro-Light"/>
          <w:sz w:val="40"/>
          <w:szCs w:val="40"/>
        </w:rPr>
      </w:pPr>
    </w:p>
    <w:p w14:paraId="21CEC6B7" w14:textId="77777777" w:rsidR="00511695" w:rsidRDefault="00511695" w:rsidP="00511695">
      <w:pPr>
        <w:rPr>
          <w:rFonts w:ascii="DINPro-Light" w:hAnsi="DINPro-Light" w:cs="DINPro-Light"/>
          <w:sz w:val="40"/>
          <w:szCs w:val="40"/>
        </w:rPr>
      </w:pPr>
    </w:p>
    <w:p w14:paraId="14AA1274" w14:textId="77777777" w:rsidR="00511695" w:rsidRDefault="00511695" w:rsidP="00511695">
      <w:pPr>
        <w:rPr>
          <w:rFonts w:ascii="DINPro-Light" w:hAnsi="DINPro-Light" w:cs="DINPro-Light"/>
          <w:sz w:val="40"/>
          <w:szCs w:val="40"/>
        </w:rPr>
      </w:pPr>
    </w:p>
    <w:p w14:paraId="5B92B9EA" w14:textId="18945034" w:rsidR="00511695" w:rsidRDefault="00511695" w:rsidP="00511695">
      <w:pPr>
        <w:rPr>
          <w:rFonts w:ascii="DINPro-Light" w:hAnsi="DINPro-Light" w:cs="DINPro-Light"/>
          <w:sz w:val="40"/>
          <w:szCs w:val="40"/>
        </w:rPr>
      </w:pPr>
    </w:p>
    <w:p w14:paraId="0CD594E3" w14:textId="440B211C" w:rsidR="005300C9" w:rsidRDefault="005300C9" w:rsidP="00511695">
      <w:pPr>
        <w:rPr>
          <w:rFonts w:ascii="DINPro-Light" w:hAnsi="DINPro-Light" w:cs="DINPro-Light"/>
          <w:sz w:val="40"/>
          <w:szCs w:val="40"/>
        </w:rPr>
      </w:pPr>
    </w:p>
    <w:p w14:paraId="7A0200D7" w14:textId="65F297D8" w:rsidR="005300C9" w:rsidRDefault="005300C9" w:rsidP="00511695">
      <w:pPr>
        <w:rPr>
          <w:rFonts w:ascii="DINPro-Light" w:hAnsi="DINPro-Light" w:cs="DINPro-Light"/>
          <w:sz w:val="40"/>
          <w:szCs w:val="40"/>
        </w:rPr>
      </w:pPr>
    </w:p>
    <w:p w14:paraId="26B826B7" w14:textId="043BC312" w:rsidR="005300C9" w:rsidRDefault="005300C9" w:rsidP="00511695">
      <w:pPr>
        <w:rPr>
          <w:rFonts w:ascii="DINPro-Light" w:hAnsi="DINPro-Light" w:cs="DINPro-Light"/>
          <w:sz w:val="40"/>
          <w:szCs w:val="40"/>
        </w:rPr>
      </w:pPr>
    </w:p>
    <w:p w14:paraId="71DEE4A2" w14:textId="31BA8E30" w:rsidR="005300C9" w:rsidRDefault="005300C9" w:rsidP="00511695">
      <w:pPr>
        <w:rPr>
          <w:rFonts w:ascii="DINPro-Light" w:hAnsi="DINPro-Light" w:cs="DINPro-Light"/>
          <w:sz w:val="40"/>
          <w:szCs w:val="40"/>
        </w:rPr>
      </w:pPr>
    </w:p>
    <w:p w14:paraId="0A887B36" w14:textId="77777777" w:rsidR="00511695" w:rsidRDefault="00511695"/>
    <w:p w14:paraId="30EB7E71" w14:textId="77777777" w:rsidR="00511695" w:rsidRDefault="00511695"/>
    <w:p w14:paraId="555E74E4" w14:textId="3DE338D4" w:rsidR="00511695" w:rsidRDefault="00511695" w:rsidP="005300C9">
      <w:pPr>
        <w:jc w:val="right"/>
      </w:pPr>
    </w:p>
    <w:p w14:paraId="23B71F61" w14:textId="77777777" w:rsidR="00511695" w:rsidRDefault="00511695"/>
    <w:p w14:paraId="7A0230E7" w14:textId="77777777" w:rsidR="00511695" w:rsidRPr="00EE62FB" w:rsidRDefault="00511695" w:rsidP="00511695">
      <w:pPr>
        <w:spacing w:after="0" w:line="189" w:lineRule="exact"/>
        <w:textAlignment w:val="baseline"/>
        <w:rPr>
          <w:rFonts w:ascii="Tahoma" w:eastAsia="Tahoma" w:hAnsi="Tahoma" w:cs="Times New Roman"/>
          <w:b/>
          <w:color w:val="6A6C71"/>
          <w:spacing w:val="2"/>
          <w:sz w:val="15"/>
        </w:rPr>
      </w:pPr>
    </w:p>
    <w:p w14:paraId="5055BC6D" w14:textId="4E82DDE8" w:rsidR="00511695" w:rsidRPr="00EE62FB" w:rsidRDefault="00511695" w:rsidP="00511695">
      <w:pPr>
        <w:spacing w:after="0" w:line="189" w:lineRule="exact"/>
        <w:textAlignment w:val="baseline"/>
        <w:rPr>
          <w:rFonts w:ascii="Tahoma" w:eastAsia="Tahoma" w:hAnsi="Tahoma" w:cs="Times New Roman"/>
          <w:b/>
          <w:color w:val="6A6C71"/>
          <w:spacing w:val="2"/>
          <w:sz w:val="15"/>
        </w:rPr>
      </w:pPr>
    </w:p>
    <w:p w14:paraId="6964C4E8" w14:textId="77777777" w:rsidR="00355D6C" w:rsidRDefault="00355D6C" w:rsidP="00511695">
      <w:pPr>
        <w:spacing w:before="60" w:after="0" w:line="325" w:lineRule="exact"/>
        <w:textAlignment w:val="baseline"/>
        <w:rPr>
          <w:rFonts w:ascii="Microsoft Yi Baiti" w:eastAsia="Microsoft Yi Baiti" w:hAnsi="Microsoft Yi Baiti" w:cs="Times New Roman"/>
          <w:color w:val="245BA7"/>
          <w:spacing w:val="21"/>
          <w:sz w:val="32"/>
          <w:szCs w:val="32"/>
        </w:rPr>
      </w:pPr>
    </w:p>
    <w:p w14:paraId="2E36B103" w14:textId="77777777" w:rsidR="00355D6C" w:rsidRDefault="00355D6C" w:rsidP="00511695">
      <w:pPr>
        <w:spacing w:before="60" w:after="0" w:line="325" w:lineRule="exact"/>
        <w:textAlignment w:val="baseline"/>
        <w:rPr>
          <w:rFonts w:ascii="Microsoft Yi Baiti" w:eastAsia="Microsoft Yi Baiti" w:hAnsi="Microsoft Yi Baiti" w:cs="Times New Roman"/>
          <w:color w:val="245BA7"/>
          <w:spacing w:val="21"/>
          <w:sz w:val="32"/>
          <w:szCs w:val="32"/>
        </w:rPr>
      </w:pPr>
    </w:p>
    <w:p w14:paraId="0C00EBFE" w14:textId="0761803C" w:rsidR="009D2284" w:rsidRDefault="009D2284" w:rsidP="00511695">
      <w:pPr>
        <w:spacing w:before="60" w:after="0" w:line="325" w:lineRule="exact"/>
        <w:textAlignment w:val="baseline"/>
        <w:rPr>
          <w:rFonts w:ascii="Microsoft Yi Baiti" w:eastAsia="Microsoft Yi Baiti" w:hAnsi="Microsoft Yi Baiti" w:cs="Times New Roman"/>
          <w:color w:val="245BA7"/>
          <w:spacing w:val="21"/>
          <w:sz w:val="32"/>
          <w:szCs w:val="32"/>
        </w:rPr>
      </w:pPr>
    </w:p>
    <w:p w14:paraId="042A937E" w14:textId="142B7BF2" w:rsidR="00511695" w:rsidRPr="00EE62FB" w:rsidRDefault="00511695" w:rsidP="00511695">
      <w:pPr>
        <w:spacing w:before="60" w:after="0" w:line="325" w:lineRule="exact"/>
        <w:textAlignment w:val="baseline"/>
        <w:rPr>
          <w:rFonts w:ascii="Microsoft Yi Baiti" w:eastAsia="Microsoft Yi Baiti" w:hAnsi="Microsoft Yi Baiti" w:cs="Times New Roman"/>
          <w:color w:val="245BA7"/>
          <w:spacing w:val="21"/>
          <w:sz w:val="32"/>
          <w:szCs w:val="32"/>
        </w:rPr>
      </w:pPr>
      <w:r w:rsidRPr="00EE62FB">
        <w:rPr>
          <w:rFonts w:ascii="Microsoft Yi Baiti" w:eastAsia="Microsoft Yi Baiti" w:hAnsi="Microsoft Yi Baiti" w:cs="Times New Roman"/>
          <w:color w:val="245BA7"/>
          <w:spacing w:val="21"/>
          <w:sz w:val="32"/>
          <w:szCs w:val="32"/>
        </w:rPr>
        <w:t>Acknowledgements</w:t>
      </w:r>
    </w:p>
    <w:p w14:paraId="7068FFD8" w14:textId="77777777" w:rsidR="00511695" w:rsidRPr="005E705A" w:rsidRDefault="00511695" w:rsidP="00511695">
      <w:pPr>
        <w:spacing w:after="0" w:line="189" w:lineRule="exact"/>
        <w:textAlignment w:val="baseline"/>
        <w:rPr>
          <w:rFonts w:eastAsia="Tahoma" w:cstheme="minorHAnsi"/>
          <w:bCs/>
          <w:spacing w:val="2"/>
          <w:sz w:val="15"/>
        </w:rPr>
      </w:pPr>
    </w:p>
    <w:p w14:paraId="2DB5D4C1" w14:textId="6C556549" w:rsidR="00233B6F" w:rsidRDefault="00BB2665" w:rsidP="00233B6F">
      <w:pPr>
        <w:spacing w:after="0" w:line="189" w:lineRule="exact"/>
        <w:textAlignment w:val="baseline"/>
        <w:rPr>
          <w:rFonts w:eastAsia="Microsoft Yi Baiti" w:cstheme="minorHAnsi"/>
          <w:bCs/>
          <w:spacing w:val="2"/>
          <w:sz w:val="24"/>
          <w:szCs w:val="24"/>
        </w:rPr>
      </w:pPr>
      <w:r w:rsidRPr="00233B6F">
        <w:rPr>
          <w:sz w:val="24"/>
          <w:szCs w:val="24"/>
        </w:rPr>
        <w:t>In</w:t>
      </w:r>
      <w:r w:rsidR="00233B6F" w:rsidRPr="00233B6F">
        <w:rPr>
          <w:rFonts w:eastAsia="Microsoft Yi Baiti" w:cstheme="minorHAnsi"/>
          <w:bCs/>
          <w:spacing w:val="2"/>
          <w:sz w:val="24"/>
          <w:szCs w:val="24"/>
        </w:rPr>
        <w:t xml:space="preserve"> </w:t>
      </w:r>
      <w:r w:rsidR="00233B6F">
        <w:rPr>
          <w:rFonts w:eastAsia="Microsoft Yi Baiti" w:cstheme="minorHAnsi"/>
          <w:bCs/>
          <w:spacing w:val="2"/>
          <w:sz w:val="24"/>
          <w:szCs w:val="24"/>
        </w:rPr>
        <w:t>2012</w:t>
      </w:r>
      <w:r w:rsidR="00424F92">
        <w:rPr>
          <w:rFonts w:eastAsia="Microsoft Yi Baiti" w:cstheme="minorHAnsi"/>
          <w:bCs/>
          <w:spacing w:val="2"/>
          <w:sz w:val="24"/>
          <w:szCs w:val="24"/>
        </w:rPr>
        <w:t>,</w:t>
      </w:r>
      <w:r w:rsidR="00233B6F">
        <w:rPr>
          <w:rFonts w:eastAsia="Microsoft Yi Baiti" w:cstheme="minorHAnsi"/>
          <w:bCs/>
          <w:spacing w:val="2"/>
          <w:sz w:val="24"/>
          <w:szCs w:val="24"/>
        </w:rPr>
        <w:t xml:space="preserve"> Shell approached </w:t>
      </w:r>
      <w:r w:rsidR="00424F92">
        <w:rPr>
          <w:rFonts w:eastAsia="Microsoft Yi Baiti" w:cstheme="minorHAnsi"/>
          <w:bCs/>
          <w:spacing w:val="2"/>
          <w:sz w:val="24"/>
          <w:szCs w:val="24"/>
        </w:rPr>
        <w:t>Netherlands</w:t>
      </w:r>
      <w:r w:rsidR="00233B6F">
        <w:rPr>
          <w:rFonts w:eastAsia="Microsoft Yi Baiti" w:cstheme="minorHAnsi"/>
          <w:bCs/>
          <w:spacing w:val="2"/>
          <w:sz w:val="24"/>
          <w:szCs w:val="24"/>
        </w:rPr>
        <w:t xml:space="preserve">-based process industry organization USPI to explore turning their corporate information standard into an industry-wide standard. The result was the CFIHOS (Capital Facilities Information Handover Specification) project. </w:t>
      </w:r>
    </w:p>
    <w:p w14:paraId="6BADAB7B" w14:textId="77777777" w:rsidR="00233B6F" w:rsidRDefault="00233B6F" w:rsidP="00233B6F">
      <w:pPr>
        <w:spacing w:after="0" w:line="189" w:lineRule="exact"/>
        <w:textAlignment w:val="baseline"/>
        <w:rPr>
          <w:rFonts w:eastAsia="Microsoft Yi Baiti" w:cstheme="minorHAnsi"/>
          <w:bCs/>
          <w:spacing w:val="2"/>
          <w:sz w:val="24"/>
          <w:szCs w:val="24"/>
        </w:rPr>
      </w:pPr>
    </w:p>
    <w:p w14:paraId="0B688E33" w14:textId="0BDFB4E6" w:rsidR="00355D6C" w:rsidRDefault="00233B6F" w:rsidP="00233B6F">
      <w:pPr>
        <w:spacing w:after="0" w:line="189" w:lineRule="exact"/>
        <w:textAlignment w:val="baseline"/>
        <w:rPr>
          <w:rFonts w:eastAsia="Microsoft Yi Baiti" w:cstheme="minorHAnsi"/>
          <w:bCs/>
          <w:spacing w:val="2"/>
          <w:sz w:val="24"/>
          <w:szCs w:val="24"/>
        </w:rPr>
      </w:pPr>
      <w:r>
        <w:rPr>
          <w:rFonts w:eastAsia="Microsoft Yi Baiti" w:cstheme="minorHAnsi"/>
          <w:bCs/>
          <w:spacing w:val="2"/>
          <w:sz w:val="24"/>
          <w:szCs w:val="24"/>
        </w:rPr>
        <w:t xml:space="preserve">Its aim is to offer practical, standardized specifications for information handover that work across the supply chain – operators, contractors and suppliers. The most recent CFIHOS industry standard (Version 1.4) was published in October 2019 by USPI with support </w:t>
      </w:r>
      <w:r w:rsidR="00424F92">
        <w:rPr>
          <w:rFonts w:eastAsia="Microsoft Yi Baiti" w:cstheme="minorHAnsi"/>
          <w:bCs/>
          <w:spacing w:val="2"/>
          <w:sz w:val="24"/>
          <w:szCs w:val="24"/>
        </w:rPr>
        <w:t xml:space="preserve">from </w:t>
      </w:r>
      <w:r>
        <w:rPr>
          <w:rFonts w:eastAsia="Microsoft Yi Baiti" w:cstheme="minorHAnsi"/>
          <w:bCs/>
          <w:spacing w:val="2"/>
          <w:sz w:val="24"/>
          <w:szCs w:val="24"/>
        </w:rPr>
        <w:t>the Engineering Advancement Association of Japan (ENAA)</w:t>
      </w:r>
      <w:r w:rsidR="00355D6C">
        <w:rPr>
          <w:rFonts w:eastAsia="Microsoft Yi Baiti" w:cstheme="minorHAnsi"/>
          <w:bCs/>
          <w:spacing w:val="2"/>
          <w:sz w:val="24"/>
          <w:szCs w:val="24"/>
        </w:rPr>
        <w:t>. This document</w:t>
      </w:r>
      <w:r w:rsidR="00424F92">
        <w:rPr>
          <w:rFonts w:eastAsia="Microsoft Yi Baiti" w:cstheme="minorHAnsi"/>
          <w:bCs/>
          <w:spacing w:val="2"/>
          <w:sz w:val="24"/>
          <w:szCs w:val="24"/>
        </w:rPr>
        <w:t>,</w:t>
      </w:r>
      <w:r w:rsidR="00355D6C">
        <w:rPr>
          <w:rFonts w:eastAsia="Microsoft Yi Baiti" w:cstheme="minorHAnsi"/>
          <w:bCs/>
          <w:spacing w:val="2"/>
          <w:sz w:val="24"/>
          <w:szCs w:val="24"/>
        </w:rPr>
        <w:t xml:space="preserve"> describing the scope and procedures of CFIHOS</w:t>
      </w:r>
      <w:r w:rsidR="00424F92">
        <w:rPr>
          <w:rFonts w:eastAsia="Microsoft Yi Baiti" w:cstheme="minorHAnsi"/>
          <w:bCs/>
          <w:spacing w:val="2"/>
          <w:sz w:val="24"/>
          <w:szCs w:val="24"/>
        </w:rPr>
        <w:t>,</w:t>
      </w:r>
      <w:r w:rsidR="00355D6C">
        <w:rPr>
          <w:rFonts w:eastAsia="Microsoft Yi Baiti" w:cstheme="minorHAnsi"/>
          <w:bCs/>
          <w:spacing w:val="2"/>
          <w:sz w:val="24"/>
          <w:szCs w:val="24"/>
        </w:rPr>
        <w:t xml:space="preserve"> is part of this standard</w:t>
      </w:r>
      <w:r w:rsidR="00424F92">
        <w:rPr>
          <w:rFonts w:eastAsia="Microsoft Yi Baiti" w:cstheme="minorHAnsi"/>
          <w:bCs/>
          <w:spacing w:val="2"/>
          <w:sz w:val="24"/>
          <w:szCs w:val="24"/>
        </w:rPr>
        <w:t>.</w:t>
      </w:r>
      <w:r w:rsidR="00355D6C">
        <w:rPr>
          <w:rFonts w:eastAsia="Microsoft Yi Baiti" w:cstheme="minorHAnsi"/>
          <w:bCs/>
          <w:spacing w:val="2"/>
          <w:sz w:val="24"/>
          <w:szCs w:val="24"/>
        </w:rPr>
        <w:t xml:space="preserve">  </w:t>
      </w:r>
    </w:p>
    <w:p w14:paraId="4B9D7D1E" w14:textId="77777777" w:rsidR="00355D6C" w:rsidRDefault="00355D6C" w:rsidP="00233B6F">
      <w:pPr>
        <w:spacing w:after="0" w:line="189" w:lineRule="exact"/>
        <w:textAlignment w:val="baseline"/>
        <w:rPr>
          <w:rFonts w:eastAsia="Microsoft Yi Baiti" w:cstheme="minorHAnsi"/>
          <w:bCs/>
          <w:spacing w:val="2"/>
          <w:sz w:val="24"/>
          <w:szCs w:val="24"/>
        </w:rPr>
      </w:pPr>
    </w:p>
    <w:p w14:paraId="734BCBB8" w14:textId="3971D9FD" w:rsidR="00355D6C" w:rsidRDefault="00355D6C" w:rsidP="00233B6F">
      <w:pPr>
        <w:spacing w:after="0" w:line="189" w:lineRule="exact"/>
        <w:textAlignment w:val="baseline"/>
        <w:rPr>
          <w:rFonts w:eastAsia="Microsoft Yi Baiti" w:cstheme="minorHAnsi"/>
          <w:bCs/>
          <w:spacing w:val="2"/>
          <w:sz w:val="24"/>
          <w:szCs w:val="24"/>
        </w:rPr>
      </w:pPr>
      <w:r>
        <w:rPr>
          <w:rFonts w:eastAsia="Microsoft Yi Baiti" w:cstheme="minorHAnsi"/>
          <w:bCs/>
          <w:spacing w:val="2"/>
          <w:sz w:val="24"/>
          <w:szCs w:val="24"/>
        </w:rPr>
        <w:t>Following a member vote in 2019</w:t>
      </w:r>
      <w:r w:rsidR="00424F92">
        <w:rPr>
          <w:rFonts w:eastAsia="Microsoft Yi Baiti" w:cstheme="minorHAnsi"/>
          <w:bCs/>
          <w:spacing w:val="2"/>
          <w:sz w:val="24"/>
          <w:szCs w:val="24"/>
        </w:rPr>
        <w:t>,</w:t>
      </w:r>
      <w:r>
        <w:rPr>
          <w:rFonts w:eastAsia="Microsoft Yi Baiti" w:cstheme="minorHAnsi"/>
          <w:bCs/>
          <w:spacing w:val="2"/>
          <w:sz w:val="24"/>
          <w:szCs w:val="24"/>
        </w:rPr>
        <w:t xml:space="preserve"> the future governance, development</w:t>
      </w:r>
      <w:r w:rsidR="00424F92">
        <w:rPr>
          <w:rFonts w:eastAsia="Microsoft Yi Baiti" w:cstheme="minorHAnsi"/>
          <w:bCs/>
          <w:spacing w:val="2"/>
          <w:sz w:val="24"/>
          <w:szCs w:val="24"/>
        </w:rPr>
        <w:t>,</w:t>
      </w:r>
      <w:r>
        <w:rPr>
          <w:rFonts w:eastAsia="Microsoft Yi Baiti" w:cstheme="minorHAnsi"/>
          <w:bCs/>
          <w:spacing w:val="2"/>
          <w:sz w:val="24"/>
          <w:szCs w:val="24"/>
        </w:rPr>
        <w:t xml:space="preserve"> and maintenance of the CFIHOS project and standard moved from USPI to IOGP in January 2020, becoming Joint </w:t>
      </w:r>
      <w:r w:rsidR="00424F92">
        <w:rPr>
          <w:rFonts w:eastAsia="Microsoft Yi Baiti" w:cstheme="minorHAnsi"/>
          <w:bCs/>
          <w:spacing w:val="2"/>
          <w:sz w:val="24"/>
          <w:szCs w:val="24"/>
        </w:rPr>
        <w:t xml:space="preserve">Industry </w:t>
      </w:r>
      <w:r>
        <w:rPr>
          <w:rFonts w:eastAsia="Microsoft Yi Baiti" w:cstheme="minorHAnsi"/>
          <w:bCs/>
          <w:spacing w:val="2"/>
          <w:sz w:val="24"/>
          <w:szCs w:val="24"/>
        </w:rPr>
        <w:t>Project (JIP)36.</w:t>
      </w:r>
    </w:p>
    <w:p w14:paraId="6A6C93BB" w14:textId="77777777" w:rsidR="00355D6C" w:rsidRDefault="00355D6C" w:rsidP="00233B6F">
      <w:pPr>
        <w:spacing w:after="0" w:line="189" w:lineRule="exact"/>
        <w:textAlignment w:val="baseline"/>
        <w:rPr>
          <w:rFonts w:eastAsia="Microsoft Yi Baiti" w:cstheme="minorHAnsi"/>
          <w:bCs/>
          <w:spacing w:val="2"/>
          <w:sz w:val="24"/>
          <w:szCs w:val="24"/>
        </w:rPr>
      </w:pPr>
    </w:p>
    <w:p w14:paraId="139A1A5A" w14:textId="01A75FD9" w:rsidR="00233B6F" w:rsidRPr="005E705A" w:rsidRDefault="00355D6C" w:rsidP="00233B6F">
      <w:pPr>
        <w:spacing w:after="0" w:line="189" w:lineRule="exact"/>
        <w:textAlignment w:val="baseline"/>
        <w:rPr>
          <w:rFonts w:eastAsia="Microsoft Yi Baiti" w:cstheme="minorHAnsi"/>
          <w:bCs/>
          <w:spacing w:val="2"/>
          <w:sz w:val="24"/>
          <w:szCs w:val="24"/>
        </w:rPr>
      </w:pPr>
      <w:r>
        <w:rPr>
          <w:rFonts w:eastAsia="Microsoft Yi Baiti" w:cstheme="minorHAnsi"/>
          <w:bCs/>
          <w:spacing w:val="2"/>
          <w:sz w:val="24"/>
          <w:szCs w:val="24"/>
        </w:rPr>
        <w:t xml:space="preserve">  </w:t>
      </w:r>
      <w:r w:rsidR="00233B6F">
        <w:rPr>
          <w:rFonts w:eastAsia="Microsoft Yi Baiti" w:cstheme="minorHAnsi"/>
          <w:bCs/>
          <w:spacing w:val="2"/>
          <w:sz w:val="24"/>
          <w:szCs w:val="24"/>
        </w:rPr>
        <w:t xml:space="preserve"> </w:t>
      </w:r>
    </w:p>
    <w:p w14:paraId="04A9FC38" w14:textId="264E5E08" w:rsidR="004C26DC" w:rsidRPr="00233B6F" w:rsidRDefault="00355D6C" w:rsidP="004C26DC">
      <w:pPr>
        <w:pStyle w:val="NoSpacing"/>
        <w:rPr>
          <w:rFonts w:eastAsiaTheme="minorHAnsi"/>
          <w:sz w:val="24"/>
          <w:szCs w:val="24"/>
        </w:rPr>
      </w:pPr>
      <w:r>
        <w:rPr>
          <w:sz w:val="24"/>
          <w:szCs w:val="24"/>
        </w:rPr>
        <w:t xml:space="preserve"> </w:t>
      </w:r>
    </w:p>
    <w:p w14:paraId="0887D0B4" w14:textId="2479615F" w:rsidR="00511695" w:rsidRPr="00EE62FB" w:rsidRDefault="00233B6F" w:rsidP="00511695">
      <w:pPr>
        <w:spacing w:after="0" w:line="189" w:lineRule="exact"/>
        <w:textAlignment w:val="baseline"/>
        <w:rPr>
          <w:rFonts w:ascii="Tahoma" w:eastAsia="Tahoma" w:hAnsi="Tahoma" w:cs="Times New Roman"/>
          <w:b/>
          <w:color w:val="6A6C71"/>
          <w:spacing w:val="2"/>
          <w:sz w:val="15"/>
        </w:rPr>
      </w:pPr>
      <w:r>
        <w:rPr>
          <w:rFonts w:cstheme="minorHAnsi"/>
          <w:sz w:val="24"/>
          <w:szCs w:val="24"/>
        </w:rPr>
        <w:t xml:space="preserve"> </w:t>
      </w:r>
    </w:p>
    <w:p w14:paraId="5D5E4CE6" w14:textId="77777777" w:rsidR="00511695" w:rsidRPr="00EE62FB" w:rsidRDefault="00511695" w:rsidP="00511695">
      <w:pPr>
        <w:spacing w:after="0" w:line="189" w:lineRule="exact"/>
        <w:textAlignment w:val="baseline"/>
        <w:rPr>
          <w:rFonts w:ascii="Tahoma" w:eastAsia="Tahoma" w:hAnsi="Tahoma" w:cs="Times New Roman"/>
          <w:b/>
          <w:color w:val="6A6C71"/>
          <w:spacing w:val="2"/>
          <w:sz w:val="15"/>
        </w:rPr>
      </w:pPr>
    </w:p>
    <w:p w14:paraId="05B906A6" w14:textId="77777777" w:rsidR="00511695" w:rsidRPr="00EE62FB" w:rsidRDefault="00511695" w:rsidP="00511695">
      <w:pPr>
        <w:spacing w:after="0" w:line="189" w:lineRule="exact"/>
        <w:textAlignment w:val="baseline"/>
        <w:rPr>
          <w:rFonts w:ascii="Tahoma" w:eastAsia="Tahoma" w:hAnsi="Tahoma" w:cs="Times New Roman"/>
          <w:b/>
          <w:color w:val="6A6C71"/>
          <w:spacing w:val="2"/>
          <w:sz w:val="15"/>
        </w:rPr>
      </w:pPr>
    </w:p>
    <w:p w14:paraId="2640C1C8" w14:textId="77777777" w:rsidR="00511695" w:rsidRPr="00EE62FB" w:rsidRDefault="00511695" w:rsidP="00511695">
      <w:pPr>
        <w:spacing w:after="60" w:line="189" w:lineRule="exact"/>
        <w:textAlignment w:val="baseline"/>
        <w:rPr>
          <w:rFonts w:ascii="Microsoft Yi Baiti" w:eastAsia="Microsoft Yi Baiti" w:hAnsi="Microsoft Yi Baiti" w:cs="Times New Roman"/>
          <w:b/>
          <w:bCs/>
          <w:color w:val="808080" w:themeColor="background1" w:themeShade="80"/>
          <w:sz w:val="24"/>
          <w:szCs w:val="24"/>
        </w:rPr>
      </w:pPr>
      <w:r w:rsidRPr="00EE62FB">
        <w:rPr>
          <w:rFonts w:ascii="Microsoft Yi Baiti" w:eastAsia="Microsoft Yi Baiti" w:hAnsi="Microsoft Yi Baiti" w:cs="Times New Roman"/>
          <w:b/>
          <w:bCs/>
          <w:color w:val="808080" w:themeColor="background1" w:themeShade="80"/>
          <w:sz w:val="24"/>
          <w:szCs w:val="24"/>
        </w:rPr>
        <w:t>Disclaimer</w:t>
      </w:r>
    </w:p>
    <w:p w14:paraId="1D56E755" w14:textId="77777777" w:rsidR="00511695" w:rsidRPr="00EE62FB" w:rsidRDefault="00511695" w:rsidP="00511695">
      <w:pPr>
        <w:spacing w:before="80" w:after="0"/>
        <w:ind w:right="357"/>
        <w:textAlignment w:val="baseline"/>
        <w:rPr>
          <w:rFonts w:ascii="Microsoft Yi Baiti" w:eastAsia="Microsoft Yi Baiti" w:hAnsi="Microsoft Yi Baiti" w:cs="Times New Roman"/>
          <w:color w:val="808080" w:themeColor="background1" w:themeShade="80"/>
        </w:rPr>
      </w:pPr>
      <w:r w:rsidRPr="00EE62FB">
        <w:rPr>
          <w:rFonts w:ascii="Microsoft Yi Baiti" w:eastAsia="Microsoft Yi Baiti" w:hAnsi="Microsoft Yi Baiti" w:cs="Times New Roman"/>
          <w:color w:val="808080" w:themeColor="background1" w:themeShade="80"/>
        </w:rPr>
        <w:t>Whilst every effort has been made to ensure the accuracy of the information</w:t>
      </w:r>
      <w:r w:rsidRPr="00EE62FB">
        <w:rPr>
          <w:rFonts w:ascii="Microsoft Yi Baiti" w:eastAsia="Microsoft Yi Baiti" w:hAnsi="Microsoft Yi Baiti" w:cs="Times New Roman"/>
          <w:color w:val="808080" w:themeColor="background1" w:themeShade="80"/>
        </w:rPr>
        <w:br/>
        <w:t>contained in this publication, neither IOGP nor any of its Members past present or</w:t>
      </w:r>
      <w:r w:rsidRPr="00EE62FB">
        <w:rPr>
          <w:rFonts w:ascii="Microsoft Yi Baiti" w:eastAsia="Microsoft Yi Baiti" w:hAnsi="Microsoft Yi Baiti" w:cs="Times New Roman"/>
          <w:color w:val="808080" w:themeColor="background1" w:themeShade="80"/>
        </w:rPr>
        <w:br/>
        <w:t>future warrants its accuracy or will, regardless of its or their negligence, assume</w:t>
      </w:r>
      <w:r w:rsidRPr="00EE62FB">
        <w:rPr>
          <w:rFonts w:ascii="Microsoft Yi Baiti" w:eastAsia="Microsoft Yi Baiti" w:hAnsi="Microsoft Yi Baiti" w:cs="Times New Roman"/>
          <w:color w:val="808080" w:themeColor="background1" w:themeShade="80"/>
        </w:rPr>
        <w:br/>
        <w:t>liability for any foreseeable or unforeseeable use made thereof, which liability is</w:t>
      </w:r>
      <w:r w:rsidRPr="00EE62FB">
        <w:rPr>
          <w:rFonts w:ascii="Microsoft Yi Baiti" w:eastAsia="Microsoft Yi Baiti" w:hAnsi="Microsoft Yi Baiti" w:cs="Times New Roman"/>
          <w:color w:val="808080" w:themeColor="background1" w:themeShade="80"/>
        </w:rPr>
        <w:br/>
        <w:t>hereby excluded. Consequently, such use is at the recipient’s own risk on the basis</w:t>
      </w:r>
      <w:r w:rsidRPr="00EE62FB">
        <w:rPr>
          <w:rFonts w:ascii="Microsoft Yi Baiti" w:eastAsia="Microsoft Yi Baiti" w:hAnsi="Microsoft Yi Baiti" w:cs="Times New Roman"/>
          <w:color w:val="808080" w:themeColor="background1" w:themeShade="80"/>
        </w:rPr>
        <w:br/>
        <w:t>that any use by the recipient constitutes agreement to the terms of this disclaimer.</w:t>
      </w:r>
      <w:r w:rsidRPr="00EE62FB">
        <w:rPr>
          <w:rFonts w:ascii="Microsoft Yi Baiti" w:eastAsia="Microsoft Yi Baiti" w:hAnsi="Microsoft Yi Baiti" w:cs="Times New Roman"/>
          <w:color w:val="808080" w:themeColor="background1" w:themeShade="80"/>
        </w:rPr>
        <w:br/>
        <w:t>The recipient is obliged to inform any subsequent recipient of such terms.</w:t>
      </w:r>
    </w:p>
    <w:p w14:paraId="29F55AE8" w14:textId="77777777" w:rsidR="00511695" w:rsidRPr="00EE62FB" w:rsidRDefault="00511695" w:rsidP="00511695">
      <w:pPr>
        <w:spacing w:after="0"/>
        <w:ind w:right="357"/>
        <w:textAlignment w:val="baseline"/>
        <w:rPr>
          <w:rFonts w:ascii="Microsoft Yi Baiti" w:eastAsia="Microsoft Yi Baiti" w:hAnsi="Microsoft Yi Baiti" w:cs="Times New Roman"/>
          <w:color w:val="808080" w:themeColor="background1" w:themeShade="80"/>
        </w:rPr>
      </w:pPr>
      <w:r w:rsidRPr="00EE62FB">
        <w:rPr>
          <w:rFonts w:ascii="Microsoft Yi Baiti" w:eastAsia="Microsoft Yi Baiti" w:hAnsi="Microsoft Yi Baiti" w:cs="Times New Roman"/>
          <w:color w:val="808080" w:themeColor="background1" w:themeShade="80"/>
        </w:rPr>
        <w:t>This publication is made available for information purposes and solely for the private</w:t>
      </w:r>
      <w:r w:rsidRPr="00EE62FB">
        <w:rPr>
          <w:rFonts w:ascii="Microsoft Yi Baiti" w:eastAsia="Microsoft Yi Baiti" w:hAnsi="Microsoft Yi Baiti" w:cs="Times New Roman"/>
          <w:color w:val="808080" w:themeColor="background1" w:themeShade="80"/>
        </w:rPr>
        <w:br/>
        <w:t>use of the user. IOGP will not directly or indirectly endorse, approve or accredit the</w:t>
      </w:r>
      <w:r w:rsidRPr="00EE62FB">
        <w:rPr>
          <w:rFonts w:ascii="Microsoft Yi Baiti" w:eastAsia="Microsoft Yi Baiti" w:hAnsi="Microsoft Yi Baiti" w:cs="Times New Roman"/>
          <w:color w:val="808080" w:themeColor="background1" w:themeShade="80"/>
        </w:rPr>
        <w:br/>
        <w:t>content of any course, event or otherwise where this publication will be reproduced.</w:t>
      </w:r>
    </w:p>
    <w:p w14:paraId="44AD4482" w14:textId="77777777" w:rsidR="00511695" w:rsidRPr="00EE62FB" w:rsidRDefault="00511695" w:rsidP="00511695">
      <w:pPr>
        <w:spacing w:after="120"/>
        <w:ind w:right="357"/>
        <w:textAlignment w:val="baseline"/>
        <w:rPr>
          <w:rFonts w:ascii="Microsoft Yi Baiti" w:eastAsia="Microsoft Yi Baiti" w:hAnsi="Microsoft Yi Baiti" w:cs="Times New Roman"/>
          <w:color w:val="808080" w:themeColor="background1" w:themeShade="80"/>
        </w:rPr>
      </w:pPr>
    </w:p>
    <w:p w14:paraId="4629FAFB" w14:textId="77777777" w:rsidR="00511695" w:rsidRPr="00EE62FB" w:rsidRDefault="00511695" w:rsidP="00511695">
      <w:pPr>
        <w:spacing w:after="60" w:line="189" w:lineRule="exact"/>
        <w:textAlignment w:val="baseline"/>
        <w:rPr>
          <w:rFonts w:ascii="Microsoft Yi Baiti" w:eastAsia="Microsoft Yi Baiti" w:hAnsi="Microsoft Yi Baiti" w:cs="Times New Roman"/>
          <w:b/>
          <w:bCs/>
          <w:color w:val="808080" w:themeColor="background1" w:themeShade="80"/>
          <w:sz w:val="24"/>
          <w:szCs w:val="24"/>
        </w:rPr>
      </w:pPr>
      <w:r w:rsidRPr="00EE62FB">
        <w:rPr>
          <w:rFonts w:ascii="Microsoft Yi Baiti" w:eastAsia="Microsoft Yi Baiti" w:hAnsi="Microsoft Yi Baiti" w:cs="Times New Roman"/>
          <w:b/>
          <w:bCs/>
          <w:color w:val="808080" w:themeColor="background1" w:themeShade="80"/>
          <w:sz w:val="24"/>
          <w:szCs w:val="24"/>
        </w:rPr>
        <w:t>Copyright notice</w:t>
      </w:r>
    </w:p>
    <w:p w14:paraId="538E3B29" w14:textId="77777777" w:rsidR="00511695" w:rsidRPr="00EE62FB" w:rsidRDefault="00511695" w:rsidP="00511695">
      <w:pPr>
        <w:spacing w:before="80" w:after="0"/>
        <w:ind w:right="357"/>
        <w:textAlignment w:val="baseline"/>
        <w:rPr>
          <w:rFonts w:ascii="Microsoft Yi Baiti" w:eastAsia="Microsoft Yi Baiti" w:hAnsi="Microsoft Yi Baiti" w:cs="Times New Roman"/>
          <w:color w:val="808080" w:themeColor="background1" w:themeShade="80"/>
        </w:rPr>
      </w:pPr>
      <w:r w:rsidRPr="00EE62FB">
        <w:rPr>
          <w:rFonts w:ascii="Microsoft Yi Baiti" w:eastAsia="Microsoft Yi Baiti" w:hAnsi="Microsoft Yi Baiti" w:cs="Times New Roman"/>
          <w:color w:val="808080" w:themeColor="background1" w:themeShade="80"/>
        </w:rPr>
        <w:t>The contents of these pages are © International Association of Oil &amp; Gas Producers.</w:t>
      </w:r>
      <w:r w:rsidRPr="00EE62FB">
        <w:rPr>
          <w:rFonts w:ascii="Microsoft Yi Baiti" w:eastAsia="Microsoft Yi Baiti" w:hAnsi="Microsoft Yi Baiti" w:cs="Times New Roman"/>
          <w:color w:val="808080" w:themeColor="background1" w:themeShade="80"/>
        </w:rPr>
        <w:br/>
        <w:t xml:space="preserve">Permission is given to reproduce this report in whole or in part provided (i) </w:t>
      </w:r>
      <w:r w:rsidRPr="00EE62FB">
        <w:rPr>
          <w:rFonts w:ascii="Microsoft Yi Baiti" w:eastAsia="Microsoft Yi Baiti" w:hAnsi="Microsoft Yi Baiti" w:cs="Times New Roman"/>
          <w:color w:val="808080" w:themeColor="background1" w:themeShade="80"/>
        </w:rPr>
        <w:br/>
        <w:t>that the copyright of IOGP and (ii) the sources are acknowledged. All other rights are</w:t>
      </w:r>
      <w:r w:rsidRPr="00EE62FB">
        <w:rPr>
          <w:rFonts w:ascii="Microsoft Yi Baiti" w:eastAsia="Microsoft Yi Baiti" w:hAnsi="Microsoft Yi Baiti" w:cs="Times New Roman"/>
          <w:color w:val="808080" w:themeColor="background1" w:themeShade="80"/>
        </w:rPr>
        <w:br/>
        <w:t>reserved. Any other use requires the prior written permission of IOGP.</w:t>
      </w:r>
    </w:p>
    <w:p w14:paraId="128074C8" w14:textId="77777777" w:rsidR="00511695" w:rsidRDefault="00511695" w:rsidP="00511695">
      <w:pPr>
        <w:spacing w:before="115" w:after="0" w:line="240" w:lineRule="exact"/>
        <w:ind w:right="72"/>
        <w:textAlignment w:val="baseline"/>
        <w:rPr>
          <w:rFonts w:ascii="Microsoft Yi Baiti" w:eastAsia="Microsoft Yi Baiti" w:hAnsi="Microsoft Yi Baiti" w:cs="Times New Roman"/>
          <w:color w:val="808080" w:themeColor="background1" w:themeShade="80"/>
        </w:rPr>
      </w:pPr>
      <w:r w:rsidRPr="00EE62FB">
        <w:rPr>
          <w:rFonts w:ascii="Microsoft Yi Baiti" w:eastAsia="Microsoft Yi Baiti" w:hAnsi="Microsoft Yi Baiti" w:cs="Times New Roman"/>
          <w:color w:val="808080" w:themeColor="background1" w:themeShade="80"/>
        </w:rPr>
        <w:t>These Terms and Conditions shall be governed by and construed in accordance</w:t>
      </w:r>
      <w:r w:rsidRPr="00EE62FB">
        <w:rPr>
          <w:rFonts w:ascii="Microsoft Yi Baiti" w:eastAsia="Microsoft Yi Baiti" w:hAnsi="Microsoft Yi Baiti" w:cs="Times New Roman"/>
          <w:color w:val="808080" w:themeColor="background1" w:themeShade="80"/>
        </w:rPr>
        <w:br/>
        <w:t>with the laws of England and Wales. Disputes arising here from shall be exclusively</w:t>
      </w:r>
      <w:r w:rsidRPr="00EE62FB">
        <w:rPr>
          <w:rFonts w:ascii="Microsoft Yi Baiti" w:eastAsia="Microsoft Yi Baiti" w:hAnsi="Microsoft Yi Baiti" w:cs="Times New Roman"/>
          <w:color w:val="808080" w:themeColor="background1" w:themeShade="80"/>
        </w:rPr>
        <w:br/>
        <w:t>subject to the jurisdiction of the courts of England and Wales.</w:t>
      </w:r>
    </w:p>
    <w:p w14:paraId="0063B356" w14:textId="62A3BDEB" w:rsidR="00511695" w:rsidRDefault="00511695">
      <w:r>
        <w:br w:type="page"/>
      </w:r>
    </w:p>
    <w:p w14:paraId="0BE39DDF" w14:textId="77777777" w:rsidR="00511695" w:rsidRDefault="00511695"/>
    <w:p w14:paraId="362C2D42" w14:textId="77777777" w:rsidR="00511695" w:rsidRDefault="00511695"/>
    <w:p w14:paraId="57D11C80" w14:textId="77777777" w:rsidR="00511695" w:rsidRDefault="00511695"/>
    <w:p w14:paraId="0C3F3BC3" w14:textId="6396ADA1" w:rsidR="00511695" w:rsidRPr="00355D6C" w:rsidRDefault="00355D6C">
      <w:pPr>
        <w:rPr>
          <w:rFonts w:ascii="DINPro-Light" w:hAnsi="DINPro-Light" w:cs="DINPro-Light"/>
          <w:sz w:val="40"/>
          <w:szCs w:val="40"/>
        </w:rPr>
      </w:pPr>
      <w:r>
        <w:rPr>
          <w:rFonts w:ascii="DINPro-Light" w:hAnsi="DINPro-Light" w:cs="DINPro-Light"/>
          <w:sz w:val="40"/>
          <w:szCs w:val="40"/>
        </w:rPr>
        <w:t>CFIHOS - Scope and Procedure</w:t>
      </w:r>
      <w:r w:rsidR="00EE3F1C">
        <w:rPr>
          <w:rFonts w:ascii="DINPro-Light" w:hAnsi="DINPro-Light" w:cs="DINPro-Light"/>
          <w:sz w:val="40"/>
          <w:szCs w:val="40"/>
        </w:rPr>
        <w:t>s</w:t>
      </w:r>
    </w:p>
    <w:p w14:paraId="70E45279" w14:textId="77777777" w:rsidR="00511695" w:rsidRDefault="00511695"/>
    <w:p w14:paraId="023CD35D" w14:textId="77777777" w:rsidR="00511695" w:rsidRDefault="00511695"/>
    <w:p w14:paraId="72853D5F" w14:textId="77777777" w:rsidR="00511695" w:rsidRDefault="00511695"/>
    <w:p w14:paraId="7C905441" w14:textId="77777777" w:rsidR="00511695" w:rsidRDefault="00511695"/>
    <w:p w14:paraId="47FD445D" w14:textId="77777777" w:rsidR="00511695" w:rsidRDefault="00511695"/>
    <w:p w14:paraId="5A347C46" w14:textId="77777777" w:rsidR="00511695" w:rsidRDefault="00511695"/>
    <w:p w14:paraId="2A907720" w14:textId="77777777" w:rsidR="00511695" w:rsidRDefault="00511695"/>
    <w:p w14:paraId="12F0E1BB" w14:textId="526354E5" w:rsidR="00511695" w:rsidRDefault="00511695"/>
    <w:p w14:paraId="3E1082FF" w14:textId="235B35B2" w:rsidR="00511695" w:rsidRDefault="00511695"/>
    <w:p w14:paraId="7D27AB40" w14:textId="75E1C24A" w:rsidR="00A71E28" w:rsidRDefault="00A71E28"/>
    <w:p w14:paraId="70E77D74" w14:textId="7BC4AC9E" w:rsidR="00A71E28" w:rsidRDefault="00A71E28"/>
    <w:p w14:paraId="431F35BD" w14:textId="1F5D75BE" w:rsidR="00A71E28" w:rsidRDefault="00A71E28"/>
    <w:p w14:paraId="5F7ACAF2" w14:textId="04C8865A" w:rsidR="00A71E28" w:rsidRDefault="00A71E28"/>
    <w:p w14:paraId="1BD6D568" w14:textId="1BC5BECA" w:rsidR="00A71E28" w:rsidRDefault="00A71E28"/>
    <w:p w14:paraId="0C351437" w14:textId="454AA6A2" w:rsidR="00A71E28" w:rsidRDefault="00A71E28"/>
    <w:p w14:paraId="5BE75C2F" w14:textId="3DAC6530" w:rsidR="009D2284" w:rsidRDefault="009D2284"/>
    <w:p w14:paraId="19B2C1AD" w14:textId="1598BFC5" w:rsidR="009D2284" w:rsidRDefault="009D2284"/>
    <w:p w14:paraId="2001AAE1" w14:textId="35E48BBC" w:rsidR="009D2284" w:rsidRDefault="009D2284"/>
    <w:p w14:paraId="1BD186B6" w14:textId="51A0E147" w:rsidR="009D2284" w:rsidRDefault="009D2284"/>
    <w:p w14:paraId="23EF38E9" w14:textId="77777777" w:rsidR="009D2284" w:rsidRDefault="009D2284"/>
    <w:tbl>
      <w:tblPr>
        <w:tblW w:w="957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7"/>
        <w:gridCol w:w="2568"/>
        <w:gridCol w:w="4917"/>
      </w:tblGrid>
      <w:tr w:rsidR="00A71E28" w14:paraId="064A68E1" w14:textId="711F5E09" w:rsidTr="00A71E28">
        <w:trPr>
          <w:trHeight w:val="439"/>
        </w:trPr>
        <w:tc>
          <w:tcPr>
            <w:tcW w:w="2087" w:type="dxa"/>
          </w:tcPr>
          <w:p w14:paraId="08642E21" w14:textId="284C62C6" w:rsidR="00A71E28" w:rsidRPr="0045773A" w:rsidRDefault="00A71E28">
            <w:pPr>
              <w:rPr>
                <w:rFonts w:ascii="DINPro-Light" w:hAnsi="DINPro-Light" w:cs="DINPro-Light"/>
              </w:rPr>
            </w:pPr>
            <w:r w:rsidRPr="0045773A">
              <w:rPr>
                <w:rFonts w:ascii="DINPro-Light" w:hAnsi="DINPro-Light" w:cs="DINPro-Light"/>
              </w:rPr>
              <w:t>Version</w:t>
            </w:r>
          </w:p>
        </w:tc>
        <w:tc>
          <w:tcPr>
            <w:tcW w:w="2568" w:type="dxa"/>
          </w:tcPr>
          <w:p w14:paraId="7FC89EE0" w14:textId="127195C9" w:rsidR="00A71E28" w:rsidRPr="0045773A" w:rsidRDefault="00A71E28">
            <w:pPr>
              <w:rPr>
                <w:rFonts w:ascii="DINPro-Light" w:hAnsi="DINPro-Light" w:cs="DINPro-Light"/>
              </w:rPr>
            </w:pPr>
            <w:r w:rsidRPr="0045773A">
              <w:rPr>
                <w:rFonts w:ascii="DINPro-Light" w:hAnsi="DINPro-Light" w:cs="DINPro-Light"/>
              </w:rPr>
              <w:t>Date</w:t>
            </w:r>
          </w:p>
        </w:tc>
        <w:tc>
          <w:tcPr>
            <w:tcW w:w="4917" w:type="dxa"/>
          </w:tcPr>
          <w:p w14:paraId="5B676E63" w14:textId="554B4A5C" w:rsidR="00A71E28" w:rsidRPr="0045773A" w:rsidRDefault="00C8163F">
            <w:pPr>
              <w:rPr>
                <w:rFonts w:ascii="DINPro-Light" w:hAnsi="DINPro-Light" w:cs="DINPro-Light"/>
              </w:rPr>
            </w:pPr>
            <w:r w:rsidRPr="0045773A">
              <w:rPr>
                <w:rFonts w:ascii="DINPro-Light" w:hAnsi="DINPro-Light" w:cs="DINPro-Light"/>
              </w:rPr>
              <w:t>Comments</w:t>
            </w:r>
            <w:r w:rsidR="00F51D76">
              <w:rPr>
                <w:rFonts w:ascii="DINPro-Light" w:hAnsi="DINPro-Light" w:cs="DINPro-Light"/>
              </w:rPr>
              <w:t>/History</w:t>
            </w:r>
          </w:p>
        </w:tc>
      </w:tr>
      <w:tr w:rsidR="00A71E28" w14:paraId="52871138" w14:textId="0862B706" w:rsidTr="00A71E28">
        <w:trPr>
          <w:trHeight w:val="470"/>
        </w:trPr>
        <w:tc>
          <w:tcPr>
            <w:tcW w:w="2087" w:type="dxa"/>
          </w:tcPr>
          <w:p w14:paraId="57C242BC" w14:textId="5026A2BD" w:rsidR="00A71E28" w:rsidRPr="0045773A" w:rsidRDefault="00C8163F" w:rsidP="00C8163F">
            <w:pPr>
              <w:jc w:val="center"/>
              <w:rPr>
                <w:rFonts w:ascii="DINPro-Light" w:hAnsi="DINPro-Light" w:cs="DINPro-Light"/>
              </w:rPr>
            </w:pPr>
            <w:r w:rsidRPr="0045773A">
              <w:rPr>
                <w:rFonts w:ascii="DINPro-Light" w:hAnsi="DINPro-Light" w:cs="DINPro-Light"/>
              </w:rPr>
              <w:t>1</w:t>
            </w:r>
            <w:r w:rsidR="00355D6C">
              <w:rPr>
                <w:rFonts w:ascii="DINPro-Light" w:hAnsi="DINPro-Light" w:cs="DINPro-Light"/>
              </w:rPr>
              <w:t>.4</w:t>
            </w:r>
          </w:p>
        </w:tc>
        <w:tc>
          <w:tcPr>
            <w:tcW w:w="2568" w:type="dxa"/>
          </w:tcPr>
          <w:p w14:paraId="7B23195D" w14:textId="387AFA52" w:rsidR="00A71E28" w:rsidRPr="0045773A" w:rsidRDefault="00355D6C">
            <w:pPr>
              <w:rPr>
                <w:rFonts w:ascii="DINPro-Light" w:hAnsi="DINPro-Light" w:cs="DINPro-Light"/>
              </w:rPr>
            </w:pPr>
            <w:r>
              <w:rPr>
                <w:rFonts w:ascii="DINPro-Light" w:hAnsi="DINPro-Light" w:cs="DINPro-Light"/>
              </w:rPr>
              <w:t>April 2020</w:t>
            </w:r>
          </w:p>
        </w:tc>
        <w:tc>
          <w:tcPr>
            <w:tcW w:w="4917" w:type="dxa"/>
          </w:tcPr>
          <w:p w14:paraId="4E140A8B" w14:textId="46437FCD" w:rsidR="00A71E28" w:rsidRPr="00F51D76" w:rsidRDefault="00F51D76">
            <w:pPr>
              <w:rPr>
                <w:rFonts w:cstheme="minorHAnsi"/>
              </w:rPr>
            </w:pPr>
            <w:r w:rsidRPr="00F51D76">
              <w:rPr>
                <w:rFonts w:cstheme="minorHAnsi"/>
              </w:rPr>
              <w:t xml:space="preserve">IOGP republication of CFIHOS </w:t>
            </w:r>
            <w:r w:rsidR="00355D6C" w:rsidRPr="00F51D76">
              <w:rPr>
                <w:rFonts w:cstheme="minorHAnsi"/>
              </w:rPr>
              <w:t>document</w:t>
            </w:r>
            <w:r w:rsidR="00EE3F1C" w:rsidRPr="00F51D76">
              <w:rPr>
                <w:rFonts w:cstheme="minorHAnsi"/>
              </w:rPr>
              <w:t xml:space="preserve"> </w:t>
            </w:r>
            <w:r w:rsidRPr="00F51D76">
              <w:rPr>
                <w:rFonts w:cstheme="minorHAnsi"/>
              </w:rPr>
              <w:t xml:space="preserve">first </w:t>
            </w:r>
            <w:r w:rsidR="00EE3F1C" w:rsidRPr="00F51D76">
              <w:rPr>
                <w:rFonts w:cstheme="minorHAnsi"/>
              </w:rPr>
              <w:t xml:space="preserve">published in October 2019.  </w:t>
            </w:r>
          </w:p>
        </w:tc>
      </w:tr>
    </w:tbl>
    <w:p w14:paraId="784E8475" w14:textId="700A8BA3" w:rsidR="00EE3F1C" w:rsidRDefault="00EE3F1C" w:rsidP="00EE3F1C"/>
    <w:p w14:paraId="4220F673" w14:textId="059B5FD7" w:rsidR="00A71E28" w:rsidRDefault="00A71E28"/>
    <w:p w14:paraId="34B86837" w14:textId="1FE35BCC" w:rsidR="00A71E28" w:rsidRDefault="00A71E28"/>
    <w:p w14:paraId="5065680E" w14:textId="77777777" w:rsidR="009D2284" w:rsidRDefault="009D2284" w:rsidP="00F51D76">
      <w:pPr>
        <w:pStyle w:val="Heading1"/>
        <w:numPr>
          <w:ilvl w:val="0"/>
          <w:numId w:val="0"/>
        </w:numPr>
        <w:spacing w:before="240"/>
        <w:rPr>
          <w:rFonts w:asciiTheme="minorHAnsi" w:hAnsiTheme="minorHAnsi" w:cstheme="minorHAnsi"/>
        </w:rPr>
      </w:pPr>
    </w:p>
    <w:p w14:paraId="1D1F971C" w14:textId="77777777" w:rsidR="009D2284" w:rsidRDefault="009D2284" w:rsidP="00F51D76">
      <w:pPr>
        <w:pStyle w:val="Heading1"/>
        <w:numPr>
          <w:ilvl w:val="0"/>
          <w:numId w:val="0"/>
        </w:numPr>
        <w:spacing w:before="240"/>
        <w:rPr>
          <w:rFonts w:asciiTheme="minorHAnsi" w:hAnsiTheme="minorHAnsi" w:cstheme="minorHAnsi"/>
        </w:rPr>
      </w:pPr>
    </w:p>
    <w:p w14:paraId="1DD69B88" w14:textId="121079DC" w:rsidR="00F51D76" w:rsidRPr="00F51D76" w:rsidRDefault="00F51D76" w:rsidP="00F51D76">
      <w:pPr>
        <w:pStyle w:val="Heading1"/>
        <w:numPr>
          <w:ilvl w:val="0"/>
          <w:numId w:val="0"/>
        </w:numPr>
        <w:spacing w:before="240"/>
        <w:rPr>
          <w:rFonts w:asciiTheme="minorHAnsi" w:hAnsiTheme="minorHAnsi" w:cstheme="minorHAnsi"/>
        </w:rPr>
      </w:pPr>
      <w:bookmarkStart w:id="0" w:name="_Toc37954063"/>
      <w:r w:rsidRPr="00F51D76">
        <w:rPr>
          <w:rFonts w:asciiTheme="minorHAnsi" w:hAnsiTheme="minorHAnsi" w:cstheme="minorHAnsi"/>
        </w:rPr>
        <w:t>Foreword</w:t>
      </w:r>
      <w:bookmarkEnd w:id="0"/>
    </w:p>
    <w:p w14:paraId="308E9759" w14:textId="77777777" w:rsidR="00F51D76" w:rsidRPr="00F51D76" w:rsidRDefault="00F51D76" w:rsidP="00F51D76">
      <w:pPr>
        <w:pStyle w:val="NoSpacing"/>
        <w:rPr>
          <w:rFonts w:cstheme="minorHAnsi"/>
          <w:sz w:val="22"/>
          <w:szCs w:val="22"/>
        </w:rPr>
      </w:pPr>
    </w:p>
    <w:p w14:paraId="4D19812E" w14:textId="55C4F453" w:rsidR="00F51D76" w:rsidRPr="00F51D76" w:rsidRDefault="00F51D76" w:rsidP="00F51D76">
      <w:pPr>
        <w:pStyle w:val="NoSpacing"/>
        <w:rPr>
          <w:rFonts w:cstheme="minorHAnsi"/>
          <w:sz w:val="22"/>
          <w:szCs w:val="22"/>
        </w:rPr>
      </w:pPr>
      <w:r w:rsidRPr="00F51D76">
        <w:rPr>
          <w:rFonts w:cstheme="minorHAnsi"/>
          <w:sz w:val="22"/>
          <w:szCs w:val="22"/>
        </w:rPr>
        <w:t>The Capital Facilities Information Handover Specification (CFIHO</w:t>
      </w:r>
      <w:r w:rsidR="009D2284">
        <w:rPr>
          <w:rFonts w:cstheme="minorHAnsi"/>
          <w:sz w:val="22"/>
          <w:szCs w:val="22"/>
        </w:rPr>
        <w:t>S) is an industry standard</w:t>
      </w:r>
      <w:r w:rsidRPr="00F51D76">
        <w:rPr>
          <w:rFonts w:cstheme="minorHAnsi"/>
          <w:sz w:val="22"/>
          <w:szCs w:val="22"/>
        </w:rPr>
        <w:t xml:space="preserve"> developed to improve how information is exchanged between the companies who own, operate, </w:t>
      </w:r>
      <w:r w:rsidR="00837CF0">
        <w:rPr>
          <w:rFonts w:cstheme="minorHAnsi"/>
          <w:sz w:val="22"/>
          <w:szCs w:val="22"/>
        </w:rPr>
        <w:t xml:space="preserve">and </w:t>
      </w:r>
      <w:r w:rsidRPr="00F51D76">
        <w:rPr>
          <w:rFonts w:cstheme="minorHAnsi"/>
          <w:sz w:val="22"/>
          <w:szCs w:val="22"/>
        </w:rPr>
        <w:t>construct equipment for the process and energy sectors. Starting with a common equipment naming taxonomy an</w:t>
      </w:r>
      <w:r w:rsidR="009D2284">
        <w:rPr>
          <w:rFonts w:cstheme="minorHAnsi"/>
          <w:sz w:val="22"/>
          <w:szCs w:val="22"/>
        </w:rPr>
        <w:t xml:space="preserve">d supporting specifications, its goal </w:t>
      </w:r>
      <w:r w:rsidRPr="00F51D76">
        <w:rPr>
          <w:rFonts w:cstheme="minorHAnsi"/>
          <w:sz w:val="22"/>
          <w:szCs w:val="22"/>
        </w:rPr>
        <w:t>is to become a common language for the exchange of information in these sectors.</w:t>
      </w:r>
    </w:p>
    <w:p w14:paraId="043538E4" w14:textId="77777777" w:rsidR="00F51D76" w:rsidRPr="00F51D76" w:rsidRDefault="00F51D76" w:rsidP="00F51D76">
      <w:pPr>
        <w:pStyle w:val="NoSpacing"/>
        <w:rPr>
          <w:rFonts w:cstheme="minorHAnsi"/>
          <w:sz w:val="22"/>
          <w:szCs w:val="22"/>
        </w:rPr>
      </w:pPr>
    </w:p>
    <w:p w14:paraId="667D9434" w14:textId="2D680600" w:rsidR="00F51D76" w:rsidRPr="00F51D76" w:rsidRDefault="00F51D76" w:rsidP="00F51D76">
      <w:pPr>
        <w:pStyle w:val="NoSpacing"/>
        <w:rPr>
          <w:rFonts w:cstheme="minorHAnsi"/>
          <w:sz w:val="22"/>
          <w:szCs w:val="22"/>
        </w:rPr>
      </w:pPr>
      <w:r w:rsidRPr="00F51D76">
        <w:rPr>
          <w:rFonts w:cstheme="minorHAnsi"/>
          <w:sz w:val="22"/>
          <w:szCs w:val="22"/>
        </w:rPr>
        <w:t>The i</w:t>
      </w:r>
      <w:r w:rsidR="009D2284">
        <w:rPr>
          <w:rFonts w:cstheme="minorHAnsi"/>
          <w:sz w:val="22"/>
          <w:szCs w:val="22"/>
        </w:rPr>
        <w:t xml:space="preserve">nitial focus is on </w:t>
      </w:r>
      <w:r w:rsidRPr="00F51D76">
        <w:rPr>
          <w:rFonts w:cstheme="minorHAnsi"/>
          <w:sz w:val="22"/>
          <w:szCs w:val="22"/>
        </w:rPr>
        <w:t>information, bot</w:t>
      </w:r>
      <w:r>
        <w:rPr>
          <w:rFonts w:cstheme="minorHAnsi"/>
          <w:sz w:val="22"/>
          <w:szCs w:val="22"/>
        </w:rPr>
        <w:t xml:space="preserve">h </w:t>
      </w:r>
      <w:r w:rsidRPr="00F51D76">
        <w:rPr>
          <w:rFonts w:cstheme="minorHAnsi"/>
          <w:sz w:val="22"/>
          <w:szCs w:val="22"/>
        </w:rPr>
        <w:t xml:space="preserve">structured data and traditional document formats, which must be handed over </w:t>
      </w:r>
      <w:r w:rsidR="009D2284">
        <w:rPr>
          <w:rFonts w:cstheme="minorHAnsi"/>
          <w:sz w:val="22"/>
          <w:szCs w:val="22"/>
        </w:rPr>
        <w:t xml:space="preserve">when a project moves from its development to </w:t>
      </w:r>
      <w:r w:rsidRPr="00F51D76">
        <w:rPr>
          <w:rFonts w:cstheme="minorHAnsi"/>
          <w:sz w:val="22"/>
          <w:szCs w:val="22"/>
        </w:rPr>
        <w:t>operations phase</w:t>
      </w:r>
      <w:r w:rsidR="009D2284">
        <w:rPr>
          <w:rFonts w:cstheme="minorHAnsi"/>
          <w:sz w:val="22"/>
          <w:szCs w:val="22"/>
        </w:rPr>
        <w:t>. Ultimately</w:t>
      </w:r>
      <w:r w:rsidR="00837CF0">
        <w:rPr>
          <w:rFonts w:cstheme="minorHAnsi"/>
          <w:sz w:val="22"/>
          <w:szCs w:val="22"/>
        </w:rPr>
        <w:t>,</w:t>
      </w:r>
      <w:r w:rsidR="009D2284">
        <w:rPr>
          <w:rFonts w:cstheme="minorHAnsi"/>
          <w:sz w:val="22"/>
          <w:szCs w:val="22"/>
        </w:rPr>
        <w:t xml:space="preserve"> the aim is for CFIHOS</w:t>
      </w:r>
      <w:r w:rsidRPr="00F51D76">
        <w:rPr>
          <w:rFonts w:cstheme="minorHAnsi"/>
          <w:sz w:val="22"/>
          <w:szCs w:val="22"/>
        </w:rPr>
        <w:t xml:space="preserve"> to become the de-facto standard for information exchange throughout the physical asset lifecycle, from vendor information through to decommissioning. </w:t>
      </w:r>
    </w:p>
    <w:p w14:paraId="7A71973B" w14:textId="77777777" w:rsidR="00F51D76" w:rsidRPr="00F51D76" w:rsidRDefault="00F51D76" w:rsidP="00F51D76">
      <w:pPr>
        <w:pStyle w:val="NoSpacing"/>
        <w:rPr>
          <w:rFonts w:cstheme="minorHAnsi"/>
          <w:sz w:val="22"/>
          <w:szCs w:val="22"/>
        </w:rPr>
      </w:pPr>
    </w:p>
    <w:p w14:paraId="7AAB8E91" w14:textId="1A10EFAB" w:rsidR="00F51D76" w:rsidRDefault="009D2284" w:rsidP="00F51D76">
      <w:pPr>
        <w:pStyle w:val="NoSpacing"/>
        <w:rPr>
          <w:rFonts w:cstheme="minorHAnsi"/>
          <w:sz w:val="22"/>
          <w:szCs w:val="22"/>
        </w:rPr>
      </w:pPr>
      <w:r>
        <w:rPr>
          <w:rFonts w:cstheme="minorHAnsi"/>
          <w:sz w:val="22"/>
          <w:szCs w:val="22"/>
        </w:rPr>
        <w:t>Th</w:t>
      </w:r>
      <w:r w:rsidR="00F51D76" w:rsidRPr="00F51D76">
        <w:rPr>
          <w:rFonts w:cstheme="minorHAnsi"/>
          <w:sz w:val="22"/>
          <w:szCs w:val="22"/>
        </w:rPr>
        <w:t>e Reference D</w:t>
      </w:r>
      <w:r w:rsidR="00F51D76">
        <w:rPr>
          <w:rFonts w:cstheme="minorHAnsi"/>
          <w:sz w:val="22"/>
          <w:szCs w:val="22"/>
        </w:rPr>
        <w:t>ata Library or “RDL”</w:t>
      </w:r>
      <w:r>
        <w:rPr>
          <w:rFonts w:cstheme="minorHAnsi"/>
          <w:sz w:val="22"/>
          <w:szCs w:val="22"/>
        </w:rPr>
        <w:t xml:space="preserve"> lies at CFIHOS’ heart. This </w:t>
      </w:r>
      <w:r w:rsidR="00837CF0">
        <w:rPr>
          <w:rFonts w:cstheme="minorHAnsi"/>
          <w:sz w:val="22"/>
          <w:szCs w:val="22"/>
        </w:rPr>
        <w:t>library</w:t>
      </w:r>
      <w:r>
        <w:rPr>
          <w:rFonts w:cstheme="minorHAnsi"/>
          <w:sz w:val="22"/>
          <w:szCs w:val="22"/>
        </w:rPr>
        <w:t xml:space="preserve"> gives </w:t>
      </w:r>
      <w:r w:rsidR="00F51D76" w:rsidRPr="00F51D76">
        <w:rPr>
          <w:rFonts w:cstheme="minorHAnsi"/>
          <w:sz w:val="22"/>
          <w:szCs w:val="22"/>
        </w:rPr>
        <w:t>a standard and unified naming convention for equipment, its attributes, disciplines, and documents. Version 1.4 of the CFIHOS RDL includes:</w:t>
      </w:r>
    </w:p>
    <w:p w14:paraId="0C2ED785" w14:textId="77777777" w:rsidR="00837CF0" w:rsidRPr="00F51D76" w:rsidRDefault="00837CF0" w:rsidP="00F51D76">
      <w:pPr>
        <w:pStyle w:val="NoSpacing"/>
        <w:rPr>
          <w:rFonts w:cstheme="minorHAnsi"/>
          <w:sz w:val="22"/>
          <w:szCs w:val="22"/>
        </w:rPr>
      </w:pPr>
    </w:p>
    <w:p w14:paraId="22893E4C" w14:textId="6E3A4539" w:rsidR="00F51D76" w:rsidRPr="00F51D76" w:rsidRDefault="00F51D76" w:rsidP="005606E8">
      <w:pPr>
        <w:pStyle w:val="ListParagraph"/>
        <w:numPr>
          <w:ilvl w:val="0"/>
          <w:numId w:val="24"/>
        </w:numPr>
        <w:spacing w:beforeLines="0" w:before="0"/>
        <w:ind w:leftChars="0" w:left="849"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A list of classes for Tag and Equipment (what the equipment does and what it is)</w:t>
      </w:r>
    </w:p>
    <w:p w14:paraId="0627B990" w14:textId="625B93A2" w:rsidR="00F51D76" w:rsidRPr="00F51D76" w:rsidRDefault="00F51D76" w:rsidP="005606E8">
      <w:pPr>
        <w:pStyle w:val="ListParagraph"/>
        <w:numPr>
          <w:ilvl w:val="0"/>
          <w:numId w:val="24"/>
        </w:numPr>
        <w:spacing w:beforeLines="0" w:before="0"/>
        <w:ind w:leftChars="0" w:left="849"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A list of properties (attributes, measures, characteristics etc.)</w:t>
      </w:r>
    </w:p>
    <w:p w14:paraId="3D067585" w14:textId="613CFA85" w:rsidR="00F51D76" w:rsidRPr="00F51D76" w:rsidRDefault="00F51D76" w:rsidP="005606E8">
      <w:pPr>
        <w:pStyle w:val="ListParagraph"/>
        <w:numPr>
          <w:ilvl w:val="0"/>
          <w:numId w:val="24"/>
        </w:numPr>
        <w:spacing w:beforeLines="0" w:before="0"/>
        <w:ind w:leftChars="0" w:left="849"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Lists of requirements by class (data and document requirements)</w:t>
      </w:r>
    </w:p>
    <w:p w14:paraId="3BD74F9A" w14:textId="4E93118A" w:rsidR="00F51D76" w:rsidRPr="00F51D76" w:rsidRDefault="00F51D76" w:rsidP="005606E8">
      <w:pPr>
        <w:pStyle w:val="ListParagraph"/>
        <w:numPr>
          <w:ilvl w:val="0"/>
          <w:numId w:val="24"/>
        </w:numPr>
        <w:spacing w:beforeLines="0" w:before="0"/>
        <w:ind w:leftChars="0" w:left="849"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Standard unique coding of data to facilitate digital design and other workflows</w:t>
      </w:r>
    </w:p>
    <w:p w14:paraId="4E158A15" w14:textId="64FBD7C5" w:rsidR="00F51D76" w:rsidRPr="00F51D76" w:rsidRDefault="00F51D76" w:rsidP="005606E8">
      <w:pPr>
        <w:pStyle w:val="ListParagraph"/>
        <w:numPr>
          <w:ilvl w:val="0"/>
          <w:numId w:val="24"/>
        </w:numPr>
        <w:spacing w:beforeLines="0" w:before="0"/>
        <w:ind w:leftChars="0" w:left="849"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A list of document types</w:t>
      </w:r>
    </w:p>
    <w:p w14:paraId="2B5F17E1" w14:textId="200C49EA" w:rsidR="00F51D76" w:rsidRPr="00F51D76" w:rsidRDefault="00F51D76" w:rsidP="005606E8">
      <w:pPr>
        <w:pStyle w:val="ListParagraph"/>
        <w:numPr>
          <w:ilvl w:val="0"/>
          <w:numId w:val="24"/>
        </w:numPr>
        <w:spacing w:beforeLines="0" w:before="0"/>
        <w:ind w:leftChars="0" w:left="849"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A list of disciplines</w:t>
      </w:r>
    </w:p>
    <w:p w14:paraId="040C77B1" w14:textId="2418B9CE" w:rsidR="00F51D76" w:rsidRPr="00F51D76" w:rsidRDefault="00F51D76" w:rsidP="00F51D76">
      <w:pPr>
        <w:spacing w:before="120"/>
        <w:rPr>
          <w:rFonts w:cstheme="minorHAnsi"/>
        </w:rPr>
      </w:pPr>
      <w:r w:rsidRPr="00F51D76">
        <w:rPr>
          <w:rFonts w:cstheme="minorHAnsi"/>
        </w:rPr>
        <w:t>At present</w:t>
      </w:r>
      <w:r w:rsidR="00837CF0">
        <w:rPr>
          <w:rFonts w:cstheme="minorHAnsi"/>
        </w:rPr>
        <w:t>,</w:t>
      </w:r>
      <w:r w:rsidRPr="00F51D76">
        <w:rPr>
          <w:rFonts w:cstheme="minorHAnsi"/>
        </w:rPr>
        <w:t xml:space="preserve"> CFIHOS covers only the exchange of structured data and documen</w:t>
      </w:r>
      <w:r>
        <w:rPr>
          <w:rFonts w:cstheme="minorHAnsi"/>
        </w:rPr>
        <w:t>ts -</w:t>
      </w:r>
      <w:r w:rsidRPr="00F51D76">
        <w:rPr>
          <w:rFonts w:cstheme="minorHAnsi"/>
        </w:rPr>
        <w:t xml:space="preserve"> not graphical, geometry, and mod</w:t>
      </w:r>
      <w:r w:rsidR="009D2284">
        <w:rPr>
          <w:rFonts w:cstheme="minorHAnsi"/>
        </w:rPr>
        <w:t>el data. In the future</w:t>
      </w:r>
      <w:r w:rsidR="0095699D">
        <w:rPr>
          <w:rFonts w:cstheme="minorHAnsi"/>
        </w:rPr>
        <w:t>,</w:t>
      </w:r>
      <w:r w:rsidR="009D2284">
        <w:rPr>
          <w:rFonts w:cstheme="minorHAnsi"/>
        </w:rPr>
        <w:t xml:space="preserve"> </w:t>
      </w:r>
      <w:r w:rsidRPr="00F51D76">
        <w:rPr>
          <w:rFonts w:cstheme="minorHAnsi"/>
        </w:rPr>
        <w:t xml:space="preserve">CFIHOS could be extended to </w:t>
      </w:r>
      <w:r w:rsidR="009D2284">
        <w:rPr>
          <w:rFonts w:cstheme="minorHAnsi"/>
        </w:rPr>
        <w:t>include</w:t>
      </w:r>
      <w:r w:rsidRPr="00F51D76">
        <w:rPr>
          <w:rFonts w:cstheme="minorHAnsi"/>
        </w:rPr>
        <w:t xml:space="preserve"> graphical</w:t>
      </w:r>
      <w:r w:rsidR="0095699D">
        <w:rPr>
          <w:rFonts w:cstheme="minorHAnsi"/>
        </w:rPr>
        <w:t xml:space="preserve"> and design tool</w:t>
      </w:r>
      <w:r w:rsidRPr="00F51D76">
        <w:rPr>
          <w:rFonts w:cstheme="minorHAnsi"/>
        </w:rPr>
        <w:t xml:space="preserve"> </w:t>
      </w:r>
      <w:r w:rsidR="009D2284">
        <w:rPr>
          <w:rFonts w:cstheme="minorHAnsi"/>
        </w:rPr>
        <w:t xml:space="preserve">and </w:t>
      </w:r>
      <w:r w:rsidRPr="00F51D76">
        <w:rPr>
          <w:rFonts w:cstheme="minorHAnsi"/>
        </w:rPr>
        <w:t>support spare parts procurement, i</w:t>
      </w:r>
      <w:r w:rsidR="009D2284">
        <w:rPr>
          <w:rFonts w:cstheme="minorHAnsi"/>
        </w:rPr>
        <w:t xml:space="preserve">nspection, </w:t>
      </w:r>
      <w:r w:rsidRPr="00F51D76">
        <w:rPr>
          <w:rFonts w:cstheme="minorHAnsi"/>
        </w:rPr>
        <w:t>test requirements, commissioning check sheets, Work Packaging, configuration management</w:t>
      </w:r>
      <w:r w:rsidR="0095699D">
        <w:rPr>
          <w:rFonts w:cstheme="minorHAnsi"/>
        </w:rPr>
        <w:t>,</w:t>
      </w:r>
      <w:r w:rsidRPr="00F51D76">
        <w:rPr>
          <w:rFonts w:cstheme="minorHAnsi"/>
        </w:rPr>
        <w:t xml:space="preserve"> and even drive payment.</w:t>
      </w:r>
    </w:p>
    <w:p w14:paraId="6D58784C" w14:textId="08A14D77" w:rsidR="00F51D76" w:rsidRPr="00F51D76" w:rsidRDefault="00F51D76" w:rsidP="00F51D76">
      <w:pPr>
        <w:spacing w:before="120"/>
        <w:rPr>
          <w:rFonts w:cstheme="minorHAnsi"/>
        </w:rPr>
      </w:pPr>
      <w:r w:rsidRPr="00F51D76">
        <w:rPr>
          <w:rFonts w:cstheme="minorHAnsi"/>
        </w:rPr>
        <w:t xml:space="preserve">CFIHOS is being developed collaboratively by </w:t>
      </w:r>
      <w:r w:rsidR="009D2284">
        <w:rPr>
          <w:rFonts w:cstheme="minorHAnsi"/>
        </w:rPr>
        <w:t>project members</w:t>
      </w:r>
      <w:r w:rsidRPr="00F51D76">
        <w:rPr>
          <w:rFonts w:cstheme="minorHAnsi"/>
        </w:rPr>
        <w:t xml:space="preserve"> as a practical standard to ensure the systematic and reliable exchange of</w:t>
      </w:r>
      <w:r w:rsidR="009D2284">
        <w:rPr>
          <w:rFonts w:cstheme="minorHAnsi"/>
        </w:rPr>
        <w:t xml:space="preserve"> information between all participants</w:t>
      </w:r>
      <w:r w:rsidRPr="00F51D76">
        <w:rPr>
          <w:rFonts w:cstheme="minorHAnsi"/>
        </w:rPr>
        <w:t xml:space="preserve"> involved in the information supply chain, thereby reducing cycle times </w:t>
      </w:r>
      <w:r w:rsidR="009D2284">
        <w:rPr>
          <w:rFonts w:cstheme="minorHAnsi"/>
        </w:rPr>
        <w:t xml:space="preserve">and costs. More than 70 organizations contributed </w:t>
      </w:r>
      <w:r w:rsidRPr="00F51D76">
        <w:rPr>
          <w:rFonts w:cstheme="minorHAnsi"/>
        </w:rPr>
        <w:t>to the development of CFIHOS</w:t>
      </w:r>
      <w:r w:rsidR="009D2284">
        <w:rPr>
          <w:rFonts w:cstheme="minorHAnsi"/>
        </w:rPr>
        <w:t xml:space="preserve"> Standard version 1.4, which</w:t>
      </w:r>
      <w:r w:rsidRPr="00F51D76">
        <w:rPr>
          <w:rFonts w:cstheme="minorHAnsi"/>
        </w:rPr>
        <w:t xml:space="preserve"> is supported by several leading software industry design tools.</w:t>
      </w:r>
    </w:p>
    <w:p w14:paraId="43B720F6" w14:textId="77777777" w:rsidR="00EE3F1C" w:rsidRPr="00F51D76" w:rsidRDefault="00EE3F1C"/>
    <w:p w14:paraId="5BBAEAE2" w14:textId="77777777" w:rsidR="00EE3F1C" w:rsidRDefault="00EE3F1C"/>
    <w:p w14:paraId="5F20DA87" w14:textId="77777777" w:rsidR="009D2284" w:rsidRDefault="009D2284"/>
    <w:p w14:paraId="521FB468" w14:textId="77777777" w:rsidR="009D2284" w:rsidRDefault="009D2284"/>
    <w:p w14:paraId="70E01FC6" w14:textId="7D4844ED" w:rsidR="009D2284" w:rsidRDefault="009D2284">
      <w:r>
        <w:br/>
      </w:r>
      <w:r>
        <w:br/>
      </w:r>
      <w:r>
        <w:br/>
      </w:r>
      <w:r>
        <w:br/>
      </w:r>
    </w:p>
    <w:p w14:paraId="588925B7" w14:textId="77777777" w:rsidR="00637AB9" w:rsidRDefault="00637AB9"/>
    <w:sdt>
      <w:sdtPr>
        <w:rPr>
          <w:rFonts w:asciiTheme="minorHAnsi" w:eastAsiaTheme="minorEastAsia" w:hAnsiTheme="minorHAnsi" w:cstheme="minorBidi"/>
          <w:b/>
          <w:bCs w:val="0"/>
          <w:color w:val="auto"/>
          <w:kern w:val="2"/>
          <w:sz w:val="21"/>
          <w:szCs w:val="22"/>
          <w:lang w:val="ja-JP" w:eastAsia="en-US"/>
        </w:rPr>
        <w:id w:val="-452409401"/>
        <w:docPartObj>
          <w:docPartGallery w:val="Table of Contents"/>
          <w:docPartUnique/>
        </w:docPartObj>
      </w:sdtPr>
      <w:sdtEndPr>
        <w:rPr>
          <w:rFonts w:eastAsiaTheme="minorHAnsi"/>
          <w:b w:val="0"/>
          <w:kern w:val="0"/>
          <w:sz w:val="22"/>
        </w:rPr>
      </w:sdtEndPr>
      <w:sdtContent>
        <w:p w14:paraId="6E75ED9A" w14:textId="77777777" w:rsidR="00DA039B" w:rsidRPr="009D2284" w:rsidRDefault="00DA039B" w:rsidP="00DA039B">
          <w:pPr>
            <w:pStyle w:val="TOCHeading"/>
            <w:spacing w:before="180"/>
            <w:rPr>
              <w:sz w:val="24"/>
              <w:szCs w:val="24"/>
            </w:rPr>
          </w:pPr>
          <w:r w:rsidRPr="009D2284">
            <w:rPr>
              <w:rFonts w:asciiTheme="minorHAnsi" w:eastAsiaTheme="minorEastAsia" w:hAnsiTheme="minorHAnsi" w:cstheme="minorBidi"/>
              <w:b/>
              <w:bCs w:val="0"/>
              <w:color w:val="auto"/>
              <w:kern w:val="2"/>
              <w:sz w:val="24"/>
              <w:szCs w:val="24"/>
            </w:rPr>
            <w:t>Co</w:t>
          </w:r>
          <w:bookmarkStart w:id="1" w:name="_GoBack"/>
          <w:bookmarkEnd w:id="1"/>
          <w:r w:rsidRPr="009D2284">
            <w:rPr>
              <w:rFonts w:asciiTheme="minorHAnsi" w:eastAsiaTheme="minorEastAsia" w:hAnsiTheme="minorHAnsi" w:cstheme="minorBidi"/>
              <w:b/>
              <w:bCs w:val="0"/>
              <w:color w:val="auto"/>
              <w:kern w:val="2"/>
              <w:sz w:val="24"/>
              <w:szCs w:val="24"/>
            </w:rPr>
            <w:t>ntents</w:t>
          </w:r>
          <w:r w:rsidRPr="009D2284">
            <w:rPr>
              <w:sz w:val="24"/>
              <w:szCs w:val="24"/>
            </w:rPr>
            <w:t xml:space="preserve"> </w:t>
          </w:r>
        </w:p>
        <w:p w14:paraId="672374E8" w14:textId="2C8727F5" w:rsidR="001B7D54" w:rsidRDefault="00DA039B">
          <w:pPr>
            <w:pStyle w:val="TOC1"/>
            <w:tabs>
              <w:tab w:val="right" w:leader="dot" w:pos="9016"/>
            </w:tabs>
            <w:spacing w:before="120"/>
            <w:rPr>
              <w:rFonts w:asciiTheme="minorHAnsi" w:eastAsiaTheme="minorEastAsia" w:hAnsiTheme="minorHAnsi"/>
              <w:noProof/>
              <w:kern w:val="0"/>
              <w:sz w:val="22"/>
              <w:szCs w:val="22"/>
              <w:lang w:val="en-US" w:eastAsia="en-US"/>
            </w:rPr>
          </w:pPr>
          <w:r w:rsidRPr="00627C2C">
            <w:rPr>
              <w:rFonts w:asciiTheme="majorHAnsi" w:hAnsiTheme="majorHAnsi" w:cstheme="majorHAnsi"/>
              <w:lang w:val="en-US"/>
            </w:rPr>
            <w:fldChar w:fldCharType="begin"/>
          </w:r>
          <w:r w:rsidRPr="00627C2C">
            <w:rPr>
              <w:rFonts w:asciiTheme="majorHAnsi" w:hAnsiTheme="majorHAnsi" w:cstheme="majorHAnsi"/>
            </w:rPr>
            <w:instrText xml:space="preserve"> TOC \o "1-3" \h \z \u </w:instrText>
          </w:r>
          <w:r w:rsidRPr="00627C2C">
            <w:rPr>
              <w:rFonts w:asciiTheme="majorHAnsi" w:hAnsiTheme="majorHAnsi" w:cstheme="majorHAnsi"/>
              <w:lang w:val="en-US"/>
            </w:rPr>
            <w:fldChar w:fldCharType="separate"/>
          </w:r>
          <w:hyperlink w:anchor="_Toc37954063" w:history="1">
            <w:r w:rsidR="001B7D54" w:rsidRPr="000B5277">
              <w:rPr>
                <w:rStyle w:val="Hyperlink"/>
                <w:rFonts w:cstheme="minorHAnsi"/>
                <w:noProof/>
              </w:rPr>
              <w:t>Foreword</w:t>
            </w:r>
            <w:r w:rsidR="001B7D54">
              <w:rPr>
                <w:noProof/>
                <w:webHidden/>
              </w:rPr>
              <w:tab/>
            </w:r>
            <w:r w:rsidR="001B7D54">
              <w:rPr>
                <w:noProof/>
                <w:webHidden/>
              </w:rPr>
              <w:fldChar w:fldCharType="begin"/>
            </w:r>
            <w:r w:rsidR="001B7D54">
              <w:rPr>
                <w:noProof/>
                <w:webHidden/>
              </w:rPr>
              <w:instrText xml:space="preserve"> PAGEREF _Toc37954063 \h </w:instrText>
            </w:r>
            <w:r w:rsidR="001B7D54">
              <w:rPr>
                <w:noProof/>
                <w:webHidden/>
              </w:rPr>
            </w:r>
            <w:r w:rsidR="001B7D54">
              <w:rPr>
                <w:noProof/>
                <w:webHidden/>
              </w:rPr>
              <w:fldChar w:fldCharType="separate"/>
            </w:r>
            <w:r w:rsidR="00B902F8">
              <w:rPr>
                <w:noProof/>
                <w:webHidden/>
              </w:rPr>
              <w:t>4</w:t>
            </w:r>
            <w:r w:rsidR="001B7D54">
              <w:rPr>
                <w:noProof/>
                <w:webHidden/>
              </w:rPr>
              <w:fldChar w:fldCharType="end"/>
            </w:r>
          </w:hyperlink>
        </w:p>
        <w:p w14:paraId="5648DE5E" w14:textId="2BCC4D38" w:rsidR="001B7D54" w:rsidRDefault="00637AB9">
          <w:pPr>
            <w:pStyle w:val="TOC1"/>
            <w:tabs>
              <w:tab w:val="left" w:pos="420"/>
              <w:tab w:val="right" w:leader="dot" w:pos="9016"/>
            </w:tabs>
            <w:spacing w:before="120"/>
            <w:rPr>
              <w:rFonts w:asciiTheme="minorHAnsi" w:eastAsiaTheme="minorEastAsia" w:hAnsiTheme="minorHAnsi"/>
              <w:noProof/>
              <w:kern w:val="0"/>
              <w:sz w:val="22"/>
              <w:szCs w:val="22"/>
              <w:lang w:val="en-US" w:eastAsia="en-US"/>
            </w:rPr>
          </w:pPr>
          <w:hyperlink w:anchor="_Toc37954064" w:history="1">
            <w:r w:rsidR="001B7D54" w:rsidRPr="000B5277">
              <w:rPr>
                <w:rStyle w:val="Hyperlink"/>
                <w:noProof/>
              </w:rPr>
              <w:t>1.</w:t>
            </w:r>
            <w:r w:rsidR="001B7D54">
              <w:rPr>
                <w:rFonts w:asciiTheme="minorHAnsi" w:eastAsiaTheme="minorEastAsia" w:hAnsiTheme="minorHAnsi"/>
                <w:noProof/>
                <w:kern w:val="0"/>
                <w:sz w:val="22"/>
                <w:szCs w:val="22"/>
                <w:lang w:val="en-US" w:eastAsia="en-US"/>
              </w:rPr>
              <w:tab/>
            </w:r>
            <w:r w:rsidR="001B7D54" w:rsidRPr="000B5277">
              <w:rPr>
                <w:rStyle w:val="Hyperlink"/>
                <w:noProof/>
              </w:rPr>
              <w:t>Introduction</w:t>
            </w:r>
            <w:r w:rsidR="001B7D54">
              <w:rPr>
                <w:noProof/>
                <w:webHidden/>
              </w:rPr>
              <w:tab/>
            </w:r>
            <w:r w:rsidR="001B7D54">
              <w:rPr>
                <w:noProof/>
                <w:webHidden/>
              </w:rPr>
              <w:fldChar w:fldCharType="begin"/>
            </w:r>
            <w:r w:rsidR="001B7D54">
              <w:rPr>
                <w:noProof/>
                <w:webHidden/>
              </w:rPr>
              <w:instrText xml:space="preserve"> PAGEREF _Toc37954064 \h </w:instrText>
            </w:r>
            <w:r w:rsidR="001B7D54">
              <w:rPr>
                <w:noProof/>
                <w:webHidden/>
              </w:rPr>
            </w:r>
            <w:r w:rsidR="001B7D54">
              <w:rPr>
                <w:noProof/>
                <w:webHidden/>
              </w:rPr>
              <w:fldChar w:fldCharType="separate"/>
            </w:r>
            <w:r w:rsidR="00B902F8">
              <w:rPr>
                <w:noProof/>
                <w:webHidden/>
              </w:rPr>
              <w:t>8</w:t>
            </w:r>
            <w:r w:rsidR="001B7D54">
              <w:rPr>
                <w:noProof/>
                <w:webHidden/>
              </w:rPr>
              <w:fldChar w:fldCharType="end"/>
            </w:r>
          </w:hyperlink>
        </w:p>
        <w:p w14:paraId="4487A02E" w14:textId="798F918A"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065" w:history="1">
            <w:r w:rsidR="001B7D54" w:rsidRPr="000B5277">
              <w:rPr>
                <w:rStyle w:val="Hyperlink"/>
                <w:noProof/>
              </w:rPr>
              <w:t>1.1</w:t>
            </w:r>
            <w:r w:rsidR="001B7D54">
              <w:rPr>
                <w:rFonts w:asciiTheme="minorHAnsi" w:eastAsiaTheme="minorEastAsia" w:hAnsiTheme="minorHAnsi"/>
                <w:noProof/>
                <w:kern w:val="0"/>
                <w:sz w:val="22"/>
                <w:szCs w:val="22"/>
                <w:lang w:val="en-US" w:eastAsia="en-US"/>
              </w:rPr>
              <w:tab/>
            </w:r>
            <w:r w:rsidR="001B7D54" w:rsidRPr="000B5277">
              <w:rPr>
                <w:rStyle w:val="Hyperlink"/>
                <w:noProof/>
              </w:rPr>
              <w:t>General</w:t>
            </w:r>
            <w:r w:rsidR="001B7D54">
              <w:rPr>
                <w:noProof/>
                <w:webHidden/>
              </w:rPr>
              <w:tab/>
            </w:r>
            <w:r w:rsidR="001B7D54">
              <w:rPr>
                <w:noProof/>
                <w:webHidden/>
              </w:rPr>
              <w:fldChar w:fldCharType="begin"/>
            </w:r>
            <w:r w:rsidR="001B7D54">
              <w:rPr>
                <w:noProof/>
                <w:webHidden/>
              </w:rPr>
              <w:instrText xml:space="preserve"> PAGEREF _Toc37954065 \h </w:instrText>
            </w:r>
            <w:r w:rsidR="001B7D54">
              <w:rPr>
                <w:noProof/>
                <w:webHidden/>
              </w:rPr>
            </w:r>
            <w:r w:rsidR="001B7D54">
              <w:rPr>
                <w:noProof/>
                <w:webHidden/>
              </w:rPr>
              <w:fldChar w:fldCharType="separate"/>
            </w:r>
            <w:r w:rsidR="00B902F8">
              <w:rPr>
                <w:noProof/>
                <w:webHidden/>
              </w:rPr>
              <w:t>8</w:t>
            </w:r>
            <w:r w:rsidR="001B7D54">
              <w:rPr>
                <w:noProof/>
                <w:webHidden/>
              </w:rPr>
              <w:fldChar w:fldCharType="end"/>
            </w:r>
          </w:hyperlink>
        </w:p>
        <w:p w14:paraId="2218CAFF" w14:textId="7A9478FE"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066" w:history="1">
            <w:r w:rsidR="001B7D54" w:rsidRPr="000B5277">
              <w:rPr>
                <w:rStyle w:val="Hyperlink"/>
                <w:noProof/>
              </w:rPr>
              <w:t>1.2</w:t>
            </w:r>
            <w:r w:rsidR="001B7D54">
              <w:rPr>
                <w:rFonts w:asciiTheme="minorHAnsi" w:eastAsiaTheme="minorEastAsia" w:hAnsiTheme="minorHAnsi"/>
                <w:noProof/>
                <w:kern w:val="0"/>
                <w:sz w:val="22"/>
                <w:szCs w:val="22"/>
                <w:lang w:val="en-US" w:eastAsia="en-US"/>
              </w:rPr>
              <w:tab/>
            </w:r>
            <w:r w:rsidR="001B7D54" w:rsidRPr="000B5277">
              <w:rPr>
                <w:rStyle w:val="Hyperlink"/>
                <w:noProof/>
              </w:rPr>
              <w:t>Scope</w:t>
            </w:r>
            <w:r w:rsidR="001B7D54">
              <w:rPr>
                <w:noProof/>
                <w:webHidden/>
              </w:rPr>
              <w:tab/>
            </w:r>
            <w:r w:rsidR="001B7D54">
              <w:rPr>
                <w:noProof/>
                <w:webHidden/>
              </w:rPr>
              <w:fldChar w:fldCharType="begin"/>
            </w:r>
            <w:r w:rsidR="001B7D54">
              <w:rPr>
                <w:noProof/>
                <w:webHidden/>
              </w:rPr>
              <w:instrText xml:space="preserve"> PAGEREF _Toc37954066 \h </w:instrText>
            </w:r>
            <w:r w:rsidR="001B7D54">
              <w:rPr>
                <w:noProof/>
                <w:webHidden/>
              </w:rPr>
            </w:r>
            <w:r w:rsidR="001B7D54">
              <w:rPr>
                <w:noProof/>
                <w:webHidden/>
              </w:rPr>
              <w:fldChar w:fldCharType="separate"/>
            </w:r>
            <w:r w:rsidR="00B902F8">
              <w:rPr>
                <w:noProof/>
                <w:webHidden/>
              </w:rPr>
              <w:t>8</w:t>
            </w:r>
            <w:r w:rsidR="001B7D54">
              <w:rPr>
                <w:noProof/>
                <w:webHidden/>
              </w:rPr>
              <w:fldChar w:fldCharType="end"/>
            </w:r>
          </w:hyperlink>
        </w:p>
        <w:p w14:paraId="2C305AA6" w14:textId="2454C8D3"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067" w:history="1">
            <w:r w:rsidR="001B7D54" w:rsidRPr="000B5277">
              <w:rPr>
                <w:rStyle w:val="Hyperlink"/>
                <w:noProof/>
              </w:rPr>
              <w:t>1.3</w:t>
            </w:r>
            <w:r w:rsidR="001B7D54">
              <w:rPr>
                <w:rFonts w:asciiTheme="minorHAnsi" w:eastAsiaTheme="minorEastAsia" w:hAnsiTheme="minorHAnsi"/>
                <w:noProof/>
                <w:kern w:val="0"/>
                <w:sz w:val="22"/>
                <w:szCs w:val="22"/>
                <w:lang w:val="en-US" w:eastAsia="en-US"/>
              </w:rPr>
              <w:tab/>
            </w:r>
            <w:r w:rsidR="001B7D54" w:rsidRPr="000B5277">
              <w:rPr>
                <w:rStyle w:val="Hyperlink"/>
                <w:noProof/>
              </w:rPr>
              <w:t>Documents Structure</w:t>
            </w:r>
            <w:r w:rsidR="001B7D54">
              <w:rPr>
                <w:noProof/>
                <w:webHidden/>
              </w:rPr>
              <w:tab/>
            </w:r>
            <w:r w:rsidR="001B7D54">
              <w:rPr>
                <w:noProof/>
                <w:webHidden/>
              </w:rPr>
              <w:fldChar w:fldCharType="begin"/>
            </w:r>
            <w:r w:rsidR="001B7D54">
              <w:rPr>
                <w:noProof/>
                <w:webHidden/>
              </w:rPr>
              <w:instrText xml:space="preserve"> PAGEREF _Toc37954067 \h </w:instrText>
            </w:r>
            <w:r w:rsidR="001B7D54">
              <w:rPr>
                <w:noProof/>
                <w:webHidden/>
              </w:rPr>
            </w:r>
            <w:r w:rsidR="001B7D54">
              <w:rPr>
                <w:noProof/>
                <w:webHidden/>
              </w:rPr>
              <w:fldChar w:fldCharType="separate"/>
            </w:r>
            <w:r w:rsidR="00B902F8">
              <w:rPr>
                <w:noProof/>
                <w:webHidden/>
              </w:rPr>
              <w:t>8</w:t>
            </w:r>
            <w:r w:rsidR="001B7D54">
              <w:rPr>
                <w:noProof/>
                <w:webHidden/>
              </w:rPr>
              <w:fldChar w:fldCharType="end"/>
            </w:r>
          </w:hyperlink>
        </w:p>
        <w:p w14:paraId="56126D1E" w14:textId="01FEB42B" w:rsidR="001B7D54" w:rsidRDefault="00637AB9">
          <w:pPr>
            <w:pStyle w:val="TOC1"/>
            <w:tabs>
              <w:tab w:val="left" w:pos="420"/>
              <w:tab w:val="right" w:leader="dot" w:pos="9016"/>
            </w:tabs>
            <w:spacing w:before="120"/>
            <w:rPr>
              <w:rFonts w:asciiTheme="minorHAnsi" w:eastAsiaTheme="minorEastAsia" w:hAnsiTheme="minorHAnsi"/>
              <w:noProof/>
              <w:kern w:val="0"/>
              <w:sz w:val="22"/>
              <w:szCs w:val="22"/>
              <w:lang w:val="en-US" w:eastAsia="en-US"/>
            </w:rPr>
          </w:pPr>
          <w:hyperlink w:anchor="_Toc37954068" w:history="1">
            <w:r w:rsidR="001B7D54" w:rsidRPr="000B5277">
              <w:rPr>
                <w:rStyle w:val="Hyperlink"/>
                <w:noProof/>
              </w:rPr>
              <w:t>2.</w:t>
            </w:r>
            <w:r w:rsidR="001B7D54">
              <w:rPr>
                <w:rFonts w:asciiTheme="minorHAnsi" w:eastAsiaTheme="minorEastAsia" w:hAnsiTheme="minorHAnsi"/>
                <w:noProof/>
                <w:kern w:val="0"/>
                <w:sz w:val="22"/>
                <w:szCs w:val="22"/>
                <w:lang w:val="en-US" w:eastAsia="en-US"/>
              </w:rPr>
              <w:tab/>
            </w:r>
            <w:r w:rsidR="001B7D54" w:rsidRPr="000B5277">
              <w:rPr>
                <w:rStyle w:val="Hyperlink"/>
                <w:noProof/>
              </w:rPr>
              <w:t>Normative References</w:t>
            </w:r>
            <w:r w:rsidR="001B7D54">
              <w:rPr>
                <w:noProof/>
                <w:webHidden/>
              </w:rPr>
              <w:tab/>
            </w:r>
            <w:r w:rsidR="001B7D54">
              <w:rPr>
                <w:noProof/>
                <w:webHidden/>
              </w:rPr>
              <w:fldChar w:fldCharType="begin"/>
            </w:r>
            <w:r w:rsidR="001B7D54">
              <w:rPr>
                <w:noProof/>
                <w:webHidden/>
              </w:rPr>
              <w:instrText xml:space="preserve"> PAGEREF _Toc37954068 \h </w:instrText>
            </w:r>
            <w:r w:rsidR="001B7D54">
              <w:rPr>
                <w:noProof/>
                <w:webHidden/>
              </w:rPr>
            </w:r>
            <w:r w:rsidR="001B7D54">
              <w:rPr>
                <w:noProof/>
                <w:webHidden/>
              </w:rPr>
              <w:fldChar w:fldCharType="separate"/>
            </w:r>
            <w:r w:rsidR="00B902F8">
              <w:rPr>
                <w:noProof/>
                <w:webHidden/>
              </w:rPr>
              <w:t>8</w:t>
            </w:r>
            <w:r w:rsidR="001B7D54">
              <w:rPr>
                <w:noProof/>
                <w:webHidden/>
              </w:rPr>
              <w:fldChar w:fldCharType="end"/>
            </w:r>
          </w:hyperlink>
        </w:p>
        <w:p w14:paraId="1BF0F76F" w14:textId="7F10D852" w:rsidR="001B7D54" w:rsidRDefault="00637AB9">
          <w:pPr>
            <w:pStyle w:val="TOC1"/>
            <w:tabs>
              <w:tab w:val="left" w:pos="420"/>
              <w:tab w:val="right" w:leader="dot" w:pos="9016"/>
            </w:tabs>
            <w:spacing w:before="120"/>
            <w:rPr>
              <w:rFonts w:asciiTheme="minorHAnsi" w:eastAsiaTheme="minorEastAsia" w:hAnsiTheme="minorHAnsi"/>
              <w:noProof/>
              <w:kern w:val="0"/>
              <w:sz w:val="22"/>
              <w:szCs w:val="22"/>
              <w:lang w:val="en-US" w:eastAsia="en-US"/>
            </w:rPr>
          </w:pPr>
          <w:hyperlink w:anchor="_Toc37954069" w:history="1">
            <w:r w:rsidR="001B7D54" w:rsidRPr="000B5277">
              <w:rPr>
                <w:rStyle w:val="Hyperlink"/>
                <w:noProof/>
              </w:rPr>
              <w:t>3.</w:t>
            </w:r>
            <w:r w:rsidR="001B7D54">
              <w:rPr>
                <w:rFonts w:asciiTheme="minorHAnsi" w:eastAsiaTheme="minorEastAsia" w:hAnsiTheme="minorHAnsi"/>
                <w:noProof/>
                <w:kern w:val="0"/>
                <w:sz w:val="22"/>
                <w:szCs w:val="22"/>
                <w:lang w:val="en-US" w:eastAsia="en-US"/>
              </w:rPr>
              <w:tab/>
            </w:r>
            <w:r w:rsidR="001B7D54" w:rsidRPr="000B5277">
              <w:rPr>
                <w:rStyle w:val="Hyperlink"/>
                <w:noProof/>
              </w:rPr>
              <w:t>Terms and Definitions, Acronyms and Abbreviations</w:t>
            </w:r>
            <w:r w:rsidR="001B7D54">
              <w:rPr>
                <w:noProof/>
                <w:webHidden/>
              </w:rPr>
              <w:tab/>
            </w:r>
            <w:r w:rsidR="001B7D54">
              <w:rPr>
                <w:noProof/>
                <w:webHidden/>
              </w:rPr>
              <w:fldChar w:fldCharType="begin"/>
            </w:r>
            <w:r w:rsidR="001B7D54">
              <w:rPr>
                <w:noProof/>
                <w:webHidden/>
              </w:rPr>
              <w:instrText xml:space="preserve"> PAGEREF _Toc37954069 \h </w:instrText>
            </w:r>
            <w:r w:rsidR="001B7D54">
              <w:rPr>
                <w:noProof/>
                <w:webHidden/>
              </w:rPr>
            </w:r>
            <w:r w:rsidR="001B7D54">
              <w:rPr>
                <w:noProof/>
                <w:webHidden/>
              </w:rPr>
              <w:fldChar w:fldCharType="separate"/>
            </w:r>
            <w:r w:rsidR="00B902F8">
              <w:rPr>
                <w:noProof/>
                <w:webHidden/>
              </w:rPr>
              <w:t>9</w:t>
            </w:r>
            <w:r w:rsidR="001B7D54">
              <w:rPr>
                <w:noProof/>
                <w:webHidden/>
              </w:rPr>
              <w:fldChar w:fldCharType="end"/>
            </w:r>
          </w:hyperlink>
        </w:p>
        <w:p w14:paraId="06512782" w14:textId="774817A2" w:rsidR="001B7D54" w:rsidRDefault="00637AB9">
          <w:pPr>
            <w:pStyle w:val="TOC1"/>
            <w:tabs>
              <w:tab w:val="left" w:pos="420"/>
              <w:tab w:val="right" w:leader="dot" w:pos="9016"/>
            </w:tabs>
            <w:spacing w:before="120"/>
            <w:rPr>
              <w:rFonts w:asciiTheme="minorHAnsi" w:eastAsiaTheme="minorEastAsia" w:hAnsiTheme="minorHAnsi"/>
              <w:noProof/>
              <w:kern w:val="0"/>
              <w:sz w:val="22"/>
              <w:szCs w:val="22"/>
              <w:lang w:val="en-US" w:eastAsia="en-US"/>
            </w:rPr>
          </w:pPr>
          <w:hyperlink w:anchor="_Toc37954070" w:history="1">
            <w:r w:rsidR="001B7D54" w:rsidRPr="000B5277">
              <w:rPr>
                <w:rStyle w:val="Hyperlink"/>
                <w:rFonts w:cstheme="minorHAnsi"/>
                <w:noProof/>
              </w:rPr>
              <w:t>4.</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Information Management Standards</w:t>
            </w:r>
            <w:r w:rsidR="001B7D54">
              <w:rPr>
                <w:noProof/>
                <w:webHidden/>
              </w:rPr>
              <w:tab/>
            </w:r>
            <w:r w:rsidR="001B7D54">
              <w:rPr>
                <w:noProof/>
                <w:webHidden/>
              </w:rPr>
              <w:fldChar w:fldCharType="begin"/>
            </w:r>
            <w:r w:rsidR="001B7D54">
              <w:rPr>
                <w:noProof/>
                <w:webHidden/>
              </w:rPr>
              <w:instrText xml:space="preserve"> PAGEREF _Toc37954070 \h </w:instrText>
            </w:r>
            <w:r w:rsidR="001B7D54">
              <w:rPr>
                <w:noProof/>
                <w:webHidden/>
              </w:rPr>
            </w:r>
            <w:r w:rsidR="001B7D54">
              <w:rPr>
                <w:noProof/>
                <w:webHidden/>
              </w:rPr>
              <w:fldChar w:fldCharType="separate"/>
            </w:r>
            <w:r w:rsidR="00B902F8">
              <w:rPr>
                <w:noProof/>
                <w:webHidden/>
              </w:rPr>
              <w:t>11</w:t>
            </w:r>
            <w:r w:rsidR="001B7D54">
              <w:rPr>
                <w:noProof/>
                <w:webHidden/>
              </w:rPr>
              <w:fldChar w:fldCharType="end"/>
            </w:r>
          </w:hyperlink>
        </w:p>
        <w:p w14:paraId="726552F5" w14:textId="78D6A053"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071" w:history="1">
            <w:r w:rsidR="001B7D54" w:rsidRPr="000B5277">
              <w:rPr>
                <w:rStyle w:val="Hyperlink"/>
                <w:rFonts w:cstheme="minorHAnsi"/>
                <w:noProof/>
              </w:rPr>
              <w:t>4.1</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General</w:t>
            </w:r>
            <w:r w:rsidR="001B7D54">
              <w:rPr>
                <w:noProof/>
                <w:webHidden/>
              </w:rPr>
              <w:tab/>
            </w:r>
            <w:r w:rsidR="001B7D54">
              <w:rPr>
                <w:noProof/>
                <w:webHidden/>
              </w:rPr>
              <w:fldChar w:fldCharType="begin"/>
            </w:r>
            <w:r w:rsidR="001B7D54">
              <w:rPr>
                <w:noProof/>
                <w:webHidden/>
              </w:rPr>
              <w:instrText xml:space="preserve"> PAGEREF _Toc37954071 \h </w:instrText>
            </w:r>
            <w:r w:rsidR="001B7D54">
              <w:rPr>
                <w:noProof/>
                <w:webHidden/>
              </w:rPr>
            </w:r>
            <w:r w:rsidR="001B7D54">
              <w:rPr>
                <w:noProof/>
                <w:webHidden/>
              </w:rPr>
              <w:fldChar w:fldCharType="separate"/>
            </w:r>
            <w:r w:rsidR="00B902F8">
              <w:rPr>
                <w:noProof/>
                <w:webHidden/>
              </w:rPr>
              <w:t>11</w:t>
            </w:r>
            <w:r w:rsidR="001B7D54">
              <w:rPr>
                <w:noProof/>
                <w:webHidden/>
              </w:rPr>
              <w:fldChar w:fldCharType="end"/>
            </w:r>
          </w:hyperlink>
        </w:p>
        <w:p w14:paraId="342C6BB4" w14:textId="0A280123"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072" w:history="1">
            <w:r w:rsidR="001B7D54" w:rsidRPr="000B5277">
              <w:rPr>
                <w:rStyle w:val="Hyperlink"/>
                <w:rFonts w:cstheme="minorHAnsi"/>
                <w:noProof/>
              </w:rPr>
              <w:t>4.2</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Applicable Regulations and Standards</w:t>
            </w:r>
            <w:r w:rsidR="001B7D54">
              <w:rPr>
                <w:noProof/>
                <w:webHidden/>
              </w:rPr>
              <w:tab/>
            </w:r>
            <w:r w:rsidR="001B7D54">
              <w:rPr>
                <w:noProof/>
                <w:webHidden/>
              </w:rPr>
              <w:fldChar w:fldCharType="begin"/>
            </w:r>
            <w:r w:rsidR="001B7D54">
              <w:rPr>
                <w:noProof/>
                <w:webHidden/>
              </w:rPr>
              <w:instrText xml:space="preserve"> PAGEREF _Toc37954072 \h </w:instrText>
            </w:r>
            <w:r w:rsidR="001B7D54">
              <w:rPr>
                <w:noProof/>
                <w:webHidden/>
              </w:rPr>
            </w:r>
            <w:r w:rsidR="001B7D54">
              <w:rPr>
                <w:noProof/>
                <w:webHidden/>
              </w:rPr>
              <w:fldChar w:fldCharType="separate"/>
            </w:r>
            <w:r w:rsidR="00B902F8">
              <w:rPr>
                <w:noProof/>
                <w:webHidden/>
              </w:rPr>
              <w:t>11</w:t>
            </w:r>
            <w:r w:rsidR="001B7D54">
              <w:rPr>
                <w:noProof/>
                <w:webHidden/>
              </w:rPr>
              <w:fldChar w:fldCharType="end"/>
            </w:r>
          </w:hyperlink>
        </w:p>
        <w:p w14:paraId="272CA50B" w14:textId="522923CB"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073" w:history="1">
            <w:r w:rsidR="001B7D54" w:rsidRPr="000B5277">
              <w:rPr>
                <w:rStyle w:val="Hyperlink"/>
                <w:rFonts w:cstheme="minorHAnsi"/>
                <w:noProof/>
              </w:rPr>
              <w:t>4.3</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Project Reference Documents</w:t>
            </w:r>
            <w:r w:rsidR="001B7D54">
              <w:rPr>
                <w:noProof/>
                <w:webHidden/>
              </w:rPr>
              <w:tab/>
            </w:r>
            <w:r w:rsidR="001B7D54">
              <w:rPr>
                <w:noProof/>
                <w:webHidden/>
              </w:rPr>
              <w:fldChar w:fldCharType="begin"/>
            </w:r>
            <w:r w:rsidR="001B7D54">
              <w:rPr>
                <w:noProof/>
                <w:webHidden/>
              </w:rPr>
              <w:instrText xml:space="preserve"> PAGEREF _Toc37954073 \h </w:instrText>
            </w:r>
            <w:r w:rsidR="001B7D54">
              <w:rPr>
                <w:noProof/>
                <w:webHidden/>
              </w:rPr>
            </w:r>
            <w:r w:rsidR="001B7D54">
              <w:rPr>
                <w:noProof/>
                <w:webHidden/>
              </w:rPr>
              <w:fldChar w:fldCharType="separate"/>
            </w:r>
            <w:r w:rsidR="00B902F8">
              <w:rPr>
                <w:noProof/>
                <w:webHidden/>
              </w:rPr>
              <w:t>11</w:t>
            </w:r>
            <w:r w:rsidR="001B7D54">
              <w:rPr>
                <w:noProof/>
                <w:webHidden/>
              </w:rPr>
              <w:fldChar w:fldCharType="end"/>
            </w:r>
          </w:hyperlink>
        </w:p>
        <w:p w14:paraId="76C469DD" w14:textId="71851DCA" w:rsidR="001B7D54" w:rsidRDefault="00637AB9">
          <w:pPr>
            <w:pStyle w:val="TOC1"/>
            <w:tabs>
              <w:tab w:val="left" w:pos="420"/>
              <w:tab w:val="right" w:leader="dot" w:pos="9016"/>
            </w:tabs>
            <w:spacing w:before="120"/>
            <w:rPr>
              <w:rFonts w:asciiTheme="minorHAnsi" w:eastAsiaTheme="minorEastAsia" w:hAnsiTheme="minorHAnsi"/>
              <w:noProof/>
              <w:kern w:val="0"/>
              <w:sz w:val="22"/>
              <w:szCs w:val="22"/>
              <w:lang w:val="en-US" w:eastAsia="en-US"/>
            </w:rPr>
          </w:pPr>
          <w:hyperlink w:anchor="_Toc37954074" w:history="1">
            <w:r w:rsidR="001B7D54" w:rsidRPr="000B5277">
              <w:rPr>
                <w:rStyle w:val="Hyperlink"/>
                <w:rFonts w:cstheme="minorHAnsi"/>
                <w:noProof/>
              </w:rPr>
              <w:t>5.</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General Concepts and Principles</w:t>
            </w:r>
            <w:r w:rsidR="001B7D54">
              <w:rPr>
                <w:noProof/>
                <w:webHidden/>
              </w:rPr>
              <w:tab/>
            </w:r>
            <w:r w:rsidR="001B7D54">
              <w:rPr>
                <w:noProof/>
                <w:webHidden/>
              </w:rPr>
              <w:fldChar w:fldCharType="begin"/>
            </w:r>
            <w:r w:rsidR="001B7D54">
              <w:rPr>
                <w:noProof/>
                <w:webHidden/>
              </w:rPr>
              <w:instrText xml:space="preserve"> PAGEREF _Toc37954074 \h </w:instrText>
            </w:r>
            <w:r w:rsidR="001B7D54">
              <w:rPr>
                <w:noProof/>
                <w:webHidden/>
              </w:rPr>
            </w:r>
            <w:r w:rsidR="001B7D54">
              <w:rPr>
                <w:noProof/>
                <w:webHidden/>
              </w:rPr>
              <w:fldChar w:fldCharType="separate"/>
            </w:r>
            <w:r w:rsidR="00B902F8">
              <w:rPr>
                <w:noProof/>
                <w:webHidden/>
              </w:rPr>
              <w:t>12</w:t>
            </w:r>
            <w:r w:rsidR="001B7D54">
              <w:rPr>
                <w:noProof/>
                <w:webHidden/>
              </w:rPr>
              <w:fldChar w:fldCharType="end"/>
            </w:r>
          </w:hyperlink>
        </w:p>
        <w:p w14:paraId="681E3F70" w14:textId="374BFF2A"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075" w:history="1">
            <w:r w:rsidR="001B7D54" w:rsidRPr="000B5277">
              <w:rPr>
                <w:rStyle w:val="Hyperlink"/>
                <w:rFonts w:cstheme="minorHAnsi"/>
                <w:noProof/>
              </w:rPr>
              <w:t>5.1</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General</w:t>
            </w:r>
            <w:r w:rsidR="001B7D54">
              <w:rPr>
                <w:noProof/>
                <w:webHidden/>
              </w:rPr>
              <w:tab/>
            </w:r>
            <w:r w:rsidR="001B7D54">
              <w:rPr>
                <w:noProof/>
                <w:webHidden/>
              </w:rPr>
              <w:fldChar w:fldCharType="begin"/>
            </w:r>
            <w:r w:rsidR="001B7D54">
              <w:rPr>
                <w:noProof/>
                <w:webHidden/>
              </w:rPr>
              <w:instrText xml:space="preserve"> PAGEREF _Toc37954075 \h </w:instrText>
            </w:r>
            <w:r w:rsidR="001B7D54">
              <w:rPr>
                <w:noProof/>
                <w:webHidden/>
              </w:rPr>
            </w:r>
            <w:r w:rsidR="001B7D54">
              <w:rPr>
                <w:noProof/>
                <w:webHidden/>
              </w:rPr>
              <w:fldChar w:fldCharType="separate"/>
            </w:r>
            <w:r w:rsidR="00B902F8">
              <w:rPr>
                <w:noProof/>
                <w:webHidden/>
              </w:rPr>
              <w:t>12</w:t>
            </w:r>
            <w:r w:rsidR="001B7D54">
              <w:rPr>
                <w:noProof/>
                <w:webHidden/>
              </w:rPr>
              <w:fldChar w:fldCharType="end"/>
            </w:r>
          </w:hyperlink>
        </w:p>
        <w:p w14:paraId="6B74AB23" w14:textId="6A01BBE7"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076" w:history="1">
            <w:r w:rsidR="001B7D54" w:rsidRPr="000B5277">
              <w:rPr>
                <w:rStyle w:val="Hyperlink"/>
                <w:rFonts w:cstheme="minorHAnsi"/>
                <w:noProof/>
              </w:rPr>
              <w:t>5.2</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Maturity of Information</w:t>
            </w:r>
            <w:r w:rsidR="001B7D54">
              <w:rPr>
                <w:noProof/>
                <w:webHidden/>
              </w:rPr>
              <w:tab/>
            </w:r>
            <w:r w:rsidR="001B7D54">
              <w:rPr>
                <w:noProof/>
                <w:webHidden/>
              </w:rPr>
              <w:fldChar w:fldCharType="begin"/>
            </w:r>
            <w:r w:rsidR="001B7D54">
              <w:rPr>
                <w:noProof/>
                <w:webHidden/>
              </w:rPr>
              <w:instrText xml:space="preserve"> PAGEREF _Toc37954076 \h </w:instrText>
            </w:r>
            <w:r w:rsidR="001B7D54">
              <w:rPr>
                <w:noProof/>
                <w:webHidden/>
              </w:rPr>
            </w:r>
            <w:r w:rsidR="001B7D54">
              <w:rPr>
                <w:noProof/>
                <w:webHidden/>
              </w:rPr>
              <w:fldChar w:fldCharType="separate"/>
            </w:r>
            <w:r w:rsidR="00B902F8">
              <w:rPr>
                <w:noProof/>
                <w:webHidden/>
              </w:rPr>
              <w:t>12</w:t>
            </w:r>
            <w:r w:rsidR="001B7D54">
              <w:rPr>
                <w:noProof/>
                <w:webHidden/>
              </w:rPr>
              <w:fldChar w:fldCharType="end"/>
            </w:r>
          </w:hyperlink>
        </w:p>
        <w:p w14:paraId="75D65CCA" w14:textId="3AEA5F0F"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077" w:history="1">
            <w:r w:rsidR="001B7D54" w:rsidRPr="000B5277">
              <w:rPr>
                <w:rStyle w:val="Hyperlink"/>
                <w:rFonts w:cstheme="minorHAnsi"/>
                <w:noProof/>
              </w:rPr>
              <w:t>5.3</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Information Life Cycle</w:t>
            </w:r>
            <w:r w:rsidR="001B7D54">
              <w:rPr>
                <w:noProof/>
                <w:webHidden/>
              </w:rPr>
              <w:tab/>
            </w:r>
            <w:r w:rsidR="001B7D54">
              <w:rPr>
                <w:noProof/>
                <w:webHidden/>
              </w:rPr>
              <w:fldChar w:fldCharType="begin"/>
            </w:r>
            <w:r w:rsidR="001B7D54">
              <w:rPr>
                <w:noProof/>
                <w:webHidden/>
              </w:rPr>
              <w:instrText xml:space="preserve"> PAGEREF _Toc37954077 \h </w:instrText>
            </w:r>
            <w:r w:rsidR="001B7D54">
              <w:rPr>
                <w:noProof/>
                <w:webHidden/>
              </w:rPr>
            </w:r>
            <w:r w:rsidR="001B7D54">
              <w:rPr>
                <w:noProof/>
                <w:webHidden/>
              </w:rPr>
              <w:fldChar w:fldCharType="separate"/>
            </w:r>
            <w:r w:rsidR="00B902F8">
              <w:rPr>
                <w:noProof/>
                <w:webHidden/>
              </w:rPr>
              <w:t>12</w:t>
            </w:r>
            <w:r w:rsidR="001B7D54">
              <w:rPr>
                <w:noProof/>
                <w:webHidden/>
              </w:rPr>
              <w:fldChar w:fldCharType="end"/>
            </w:r>
          </w:hyperlink>
        </w:p>
        <w:p w14:paraId="3BB2B3FC" w14:textId="598E9138"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078" w:history="1">
            <w:r w:rsidR="001B7D54" w:rsidRPr="000B5277">
              <w:rPr>
                <w:rStyle w:val="Hyperlink"/>
                <w:rFonts w:cstheme="minorHAnsi"/>
                <w:noProof/>
              </w:rPr>
              <w:t>5.3.1</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Information Suppliers and Information Consumers</w:t>
            </w:r>
            <w:r w:rsidR="001B7D54">
              <w:rPr>
                <w:noProof/>
                <w:webHidden/>
              </w:rPr>
              <w:tab/>
            </w:r>
            <w:r w:rsidR="001B7D54">
              <w:rPr>
                <w:noProof/>
                <w:webHidden/>
              </w:rPr>
              <w:fldChar w:fldCharType="begin"/>
            </w:r>
            <w:r w:rsidR="001B7D54">
              <w:rPr>
                <w:noProof/>
                <w:webHidden/>
              </w:rPr>
              <w:instrText xml:space="preserve"> PAGEREF _Toc37954078 \h </w:instrText>
            </w:r>
            <w:r w:rsidR="001B7D54">
              <w:rPr>
                <w:noProof/>
                <w:webHidden/>
              </w:rPr>
            </w:r>
            <w:r w:rsidR="001B7D54">
              <w:rPr>
                <w:noProof/>
                <w:webHidden/>
              </w:rPr>
              <w:fldChar w:fldCharType="separate"/>
            </w:r>
            <w:r w:rsidR="00B902F8">
              <w:rPr>
                <w:noProof/>
                <w:webHidden/>
              </w:rPr>
              <w:t>13</w:t>
            </w:r>
            <w:r w:rsidR="001B7D54">
              <w:rPr>
                <w:noProof/>
                <w:webHidden/>
              </w:rPr>
              <w:fldChar w:fldCharType="end"/>
            </w:r>
          </w:hyperlink>
        </w:p>
        <w:p w14:paraId="51AF951A" w14:textId="578AB7FD"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079" w:history="1">
            <w:r w:rsidR="001B7D54" w:rsidRPr="000B5277">
              <w:rPr>
                <w:rStyle w:val="Hyperlink"/>
                <w:rFonts w:cstheme="minorHAnsi"/>
                <w:noProof/>
              </w:rPr>
              <w:t>5.3.2</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Information Supply Chain Requirements and CFIHOS</w:t>
            </w:r>
            <w:r w:rsidR="001B7D54">
              <w:rPr>
                <w:noProof/>
                <w:webHidden/>
              </w:rPr>
              <w:tab/>
            </w:r>
            <w:r w:rsidR="001B7D54">
              <w:rPr>
                <w:noProof/>
                <w:webHidden/>
              </w:rPr>
              <w:fldChar w:fldCharType="begin"/>
            </w:r>
            <w:r w:rsidR="001B7D54">
              <w:rPr>
                <w:noProof/>
                <w:webHidden/>
              </w:rPr>
              <w:instrText xml:space="preserve"> PAGEREF _Toc37954079 \h </w:instrText>
            </w:r>
            <w:r w:rsidR="001B7D54">
              <w:rPr>
                <w:noProof/>
                <w:webHidden/>
              </w:rPr>
            </w:r>
            <w:r w:rsidR="001B7D54">
              <w:rPr>
                <w:noProof/>
                <w:webHidden/>
              </w:rPr>
              <w:fldChar w:fldCharType="separate"/>
            </w:r>
            <w:r w:rsidR="00B902F8">
              <w:rPr>
                <w:noProof/>
                <w:webHidden/>
              </w:rPr>
              <w:t>14</w:t>
            </w:r>
            <w:r w:rsidR="001B7D54">
              <w:rPr>
                <w:noProof/>
                <w:webHidden/>
              </w:rPr>
              <w:fldChar w:fldCharType="end"/>
            </w:r>
          </w:hyperlink>
        </w:p>
        <w:p w14:paraId="57F7D605" w14:textId="09CDF59C"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080" w:history="1">
            <w:r w:rsidR="001B7D54" w:rsidRPr="000B5277">
              <w:rPr>
                <w:rStyle w:val="Hyperlink"/>
                <w:rFonts w:cstheme="minorHAnsi"/>
                <w:noProof/>
              </w:rPr>
              <w:t>5.4</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Capital Facility Information</w:t>
            </w:r>
            <w:r w:rsidR="001B7D54">
              <w:rPr>
                <w:noProof/>
                <w:webHidden/>
              </w:rPr>
              <w:tab/>
            </w:r>
            <w:r w:rsidR="001B7D54">
              <w:rPr>
                <w:noProof/>
                <w:webHidden/>
              </w:rPr>
              <w:fldChar w:fldCharType="begin"/>
            </w:r>
            <w:r w:rsidR="001B7D54">
              <w:rPr>
                <w:noProof/>
                <w:webHidden/>
              </w:rPr>
              <w:instrText xml:space="preserve"> PAGEREF _Toc37954080 \h </w:instrText>
            </w:r>
            <w:r w:rsidR="001B7D54">
              <w:rPr>
                <w:noProof/>
                <w:webHidden/>
              </w:rPr>
            </w:r>
            <w:r w:rsidR="001B7D54">
              <w:rPr>
                <w:noProof/>
                <w:webHidden/>
              </w:rPr>
              <w:fldChar w:fldCharType="separate"/>
            </w:r>
            <w:r w:rsidR="00B902F8">
              <w:rPr>
                <w:noProof/>
                <w:webHidden/>
              </w:rPr>
              <w:t>15</w:t>
            </w:r>
            <w:r w:rsidR="001B7D54">
              <w:rPr>
                <w:noProof/>
                <w:webHidden/>
              </w:rPr>
              <w:fldChar w:fldCharType="end"/>
            </w:r>
          </w:hyperlink>
        </w:p>
        <w:p w14:paraId="59DA53E8" w14:textId="760BB482"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081" w:history="1">
            <w:r w:rsidR="001B7D54" w:rsidRPr="000B5277">
              <w:rPr>
                <w:rStyle w:val="Hyperlink"/>
                <w:rFonts w:cstheme="minorHAnsi"/>
                <w:noProof/>
              </w:rPr>
              <w:t>5.4.1</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General</w:t>
            </w:r>
            <w:r w:rsidR="001B7D54">
              <w:rPr>
                <w:noProof/>
                <w:webHidden/>
              </w:rPr>
              <w:tab/>
            </w:r>
            <w:r w:rsidR="001B7D54">
              <w:rPr>
                <w:noProof/>
                <w:webHidden/>
              </w:rPr>
              <w:fldChar w:fldCharType="begin"/>
            </w:r>
            <w:r w:rsidR="001B7D54">
              <w:rPr>
                <w:noProof/>
                <w:webHidden/>
              </w:rPr>
              <w:instrText xml:space="preserve"> PAGEREF _Toc37954081 \h </w:instrText>
            </w:r>
            <w:r w:rsidR="001B7D54">
              <w:rPr>
                <w:noProof/>
                <w:webHidden/>
              </w:rPr>
            </w:r>
            <w:r w:rsidR="001B7D54">
              <w:rPr>
                <w:noProof/>
                <w:webHidden/>
              </w:rPr>
              <w:fldChar w:fldCharType="separate"/>
            </w:r>
            <w:r w:rsidR="00B902F8">
              <w:rPr>
                <w:noProof/>
                <w:webHidden/>
              </w:rPr>
              <w:t>15</w:t>
            </w:r>
            <w:r w:rsidR="001B7D54">
              <w:rPr>
                <w:noProof/>
                <w:webHidden/>
              </w:rPr>
              <w:fldChar w:fldCharType="end"/>
            </w:r>
          </w:hyperlink>
        </w:p>
        <w:p w14:paraId="27D1E02C" w14:textId="3918A50D"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082" w:history="1">
            <w:r w:rsidR="001B7D54" w:rsidRPr="000B5277">
              <w:rPr>
                <w:rStyle w:val="Hyperlink"/>
                <w:rFonts w:cstheme="minorHAnsi"/>
                <w:noProof/>
              </w:rPr>
              <w:t>5.4.2</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Capital Facility Documents</w:t>
            </w:r>
            <w:r w:rsidR="001B7D54">
              <w:rPr>
                <w:noProof/>
                <w:webHidden/>
              </w:rPr>
              <w:tab/>
            </w:r>
            <w:r w:rsidR="001B7D54">
              <w:rPr>
                <w:noProof/>
                <w:webHidden/>
              </w:rPr>
              <w:fldChar w:fldCharType="begin"/>
            </w:r>
            <w:r w:rsidR="001B7D54">
              <w:rPr>
                <w:noProof/>
                <w:webHidden/>
              </w:rPr>
              <w:instrText xml:space="preserve"> PAGEREF _Toc37954082 \h </w:instrText>
            </w:r>
            <w:r w:rsidR="001B7D54">
              <w:rPr>
                <w:noProof/>
                <w:webHidden/>
              </w:rPr>
            </w:r>
            <w:r w:rsidR="001B7D54">
              <w:rPr>
                <w:noProof/>
                <w:webHidden/>
              </w:rPr>
              <w:fldChar w:fldCharType="separate"/>
            </w:r>
            <w:r w:rsidR="00B902F8">
              <w:rPr>
                <w:noProof/>
                <w:webHidden/>
              </w:rPr>
              <w:t>16</w:t>
            </w:r>
            <w:r w:rsidR="001B7D54">
              <w:rPr>
                <w:noProof/>
                <w:webHidden/>
              </w:rPr>
              <w:fldChar w:fldCharType="end"/>
            </w:r>
          </w:hyperlink>
        </w:p>
        <w:p w14:paraId="3991B93F" w14:textId="270BBE98"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083" w:history="1">
            <w:r w:rsidR="001B7D54" w:rsidRPr="000B5277">
              <w:rPr>
                <w:rStyle w:val="Hyperlink"/>
                <w:rFonts w:cstheme="minorHAnsi"/>
                <w:noProof/>
              </w:rPr>
              <w:t>5.4.3</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Capital Facility Data</w:t>
            </w:r>
            <w:r w:rsidR="001B7D54">
              <w:rPr>
                <w:noProof/>
                <w:webHidden/>
              </w:rPr>
              <w:tab/>
            </w:r>
            <w:r w:rsidR="001B7D54">
              <w:rPr>
                <w:noProof/>
                <w:webHidden/>
              </w:rPr>
              <w:fldChar w:fldCharType="begin"/>
            </w:r>
            <w:r w:rsidR="001B7D54">
              <w:rPr>
                <w:noProof/>
                <w:webHidden/>
              </w:rPr>
              <w:instrText xml:space="preserve"> PAGEREF _Toc37954083 \h </w:instrText>
            </w:r>
            <w:r w:rsidR="001B7D54">
              <w:rPr>
                <w:noProof/>
                <w:webHidden/>
              </w:rPr>
            </w:r>
            <w:r w:rsidR="001B7D54">
              <w:rPr>
                <w:noProof/>
                <w:webHidden/>
              </w:rPr>
              <w:fldChar w:fldCharType="separate"/>
            </w:r>
            <w:r w:rsidR="00B902F8">
              <w:rPr>
                <w:noProof/>
                <w:webHidden/>
              </w:rPr>
              <w:t>17</w:t>
            </w:r>
            <w:r w:rsidR="001B7D54">
              <w:rPr>
                <w:noProof/>
                <w:webHidden/>
              </w:rPr>
              <w:fldChar w:fldCharType="end"/>
            </w:r>
          </w:hyperlink>
        </w:p>
        <w:p w14:paraId="267C87BF" w14:textId="50C03123"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084" w:history="1">
            <w:r w:rsidR="001B7D54" w:rsidRPr="000B5277">
              <w:rPr>
                <w:rStyle w:val="Hyperlink"/>
                <w:rFonts w:cstheme="minorHAnsi"/>
                <w:noProof/>
              </w:rPr>
              <w:t>5.5</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Information Security</w:t>
            </w:r>
            <w:r w:rsidR="001B7D54">
              <w:rPr>
                <w:noProof/>
                <w:webHidden/>
              </w:rPr>
              <w:tab/>
            </w:r>
            <w:r w:rsidR="001B7D54">
              <w:rPr>
                <w:noProof/>
                <w:webHidden/>
              </w:rPr>
              <w:fldChar w:fldCharType="begin"/>
            </w:r>
            <w:r w:rsidR="001B7D54">
              <w:rPr>
                <w:noProof/>
                <w:webHidden/>
              </w:rPr>
              <w:instrText xml:space="preserve"> PAGEREF _Toc37954084 \h </w:instrText>
            </w:r>
            <w:r w:rsidR="001B7D54">
              <w:rPr>
                <w:noProof/>
                <w:webHidden/>
              </w:rPr>
            </w:r>
            <w:r w:rsidR="001B7D54">
              <w:rPr>
                <w:noProof/>
                <w:webHidden/>
              </w:rPr>
              <w:fldChar w:fldCharType="separate"/>
            </w:r>
            <w:r w:rsidR="00B902F8">
              <w:rPr>
                <w:noProof/>
                <w:webHidden/>
              </w:rPr>
              <w:t>19</w:t>
            </w:r>
            <w:r w:rsidR="001B7D54">
              <w:rPr>
                <w:noProof/>
                <w:webHidden/>
              </w:rPr>
              <w:fldChar w:fldCharType="end"/>
            </w:r>
          </w:hyperlink>
        </w:p>
        <w:p w14:paraId="12706668" w14:textId="72BAA2E5" w:rsidR="001B7D54" w:rsidRDefault="00637AB9">
          <w:pPr>
            <w:pStyle w:val="TOC1"/>
            <w:tabs>
              <w:tab w:val="left" w:pos="420"/>
              <w:tab w:val="right" w:leader="dot" w:pos="9016"/>
            </w:tabs>
            <w:spacing w:before="120"/>
            <w:rPr>
              <w:rFonts w:asciiTheme="minorHAnsi" w:eastAsiaTheme="minorEastAsia" w:hAnsiTheme="minorHAnsi"/>
              <w:noProof/>
              <w:kern w:val="0"/>
              <w:sz w:val="22"/>
              <w:szCs w:val="22"/>
              <w:lang w:val="en-US" w:eastAsia="en-US"/>
            </w:rPr>
          </w:pPr>
          <w:hyperlink w:anchor="_Toc37954085" w:history="1">
            <w:r w:rsidR="001B7D54" w:rsidRPr="000B5277">
              <w:rPr>
                <w:rStyle w:val="Hyperlink"/>
                <w:rFonts w:cstheme="minorHAnsi"/>
                <w:noProof/>
              </w:rPr>
              <w:t>6.</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Information Management</w:t>
            </w:r>
            <w:r w:rsidR="001B7D54">
              <w:rPr>
                <w:noProof/>
                <w:webHidden/>
              </w:rPr>
              <w:tab/>
            </w:r>
            <w:r w:rsidR="001B7D54">
              <w:rPr>
                <w:noProof/>
                <w:webHidden/>
              </w:rPr>
              <w:fldChar w:fldCharType="begin"/>
            </w:r>
            <w:r w:rsidR="001B7D54">
              <w:rPr>
                <w:noProof/>
                <w:webHidden/>
              </w:rPr>
              <w:instrText xml:space="preserve"> PAGEREF _Toc37954085 \h </w:instrText>
            </w:r>
            <w:r w:rsidR="001B7D54">
              <w:rPr>
                <w:noProof/>
                <w:webHidden/>
              </w:rPr>
            </w:r>
            <w:r w:rsidR="001B7D54">
              <w:rPr>
                <w:noProof/>
                <w:webHidden/>
              </w:rPr>
              <w:fldChar w:fldCharType="separate"/>
            </w:r>
            <w:r w:rsidR="00B902F8">
              <w:rPr>
                <w:noProof/>
                <w:webHidden/>
              </w:rPr>
              <w:t>19</w:t>
            </w:r>
            <w:r w:rsidR="001B7D54">
              <w:rPr>
                <w:noProof/>
                <w:webHidden/>
              </w:rPr>
              <w:fldChar w:fldCharType="end"/>
            </w:r>
          </w:hyperlink>
        </w:p>
        <w:p w14:paraId="7D156A36" w14:textId="03F41E11"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086" w:history="1">
            <w:r w:rsidR="001B7D54" w:rsidRPr="000B5277">
              <w:rPr>
                <w:rStyle w:val="Hyperlink"/>
                <w:rFonts w:cstheme="minorHAnsi"/>
                <w:noProof/>
              </w:rPr>
              <w:t>6.1</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Management of Data, Information, and Documents</w:t>
            </w:r>
            <w:r w:rsidR="001B7D54">
              <w:rPr>
                <w:noProof/>
                <w:webHidden/>
              </w:rPr>
              <w:tab/>
            </w:r>
            <w:r w:rsidR="001B7D54">
              <w:rPr>
                <w:noProof/>
                <w:webHidden/>
              </w:rPr>
              <w:fldChar w:fldCharType="begin"/>
            </w:r>
            <w:r w:rsidR="001B7D54">
              <w:rPr>
                <w:noProof/>
                <w:webHidden/>
              </w:rPr>
              <w:instrText xml:space="preserve"> PAGEREF _Toc37954086 \h </w:instrText>
            </w:r>
            <w:r w:rsidR="001B7D54">
              <w:rPr>
                <w:noProof/>
                <w:webHidden/>
              </w:rPr>
            </w:r>
            <w:r w:rsidR="001B7D54">
              <w:rPr>
                <w:noProof/>
                <w:webHidden/>
              </w:rPr>
              <w:fldChar w:fldCharType="separate"/>
            </w:r>
            <w:r w:rsidR="00B902F8">
              <w:rPr>
                <w:noProof/>
                <w:webHidden/>
              </w:rPr>
              <w:t>19</w:t>
            </w:r>
            <w:r w:rsidR="001B7D54">
              <w:rPr>
                <w:noProof/>
                <w:webHidden/>
              </w:rPr>
              <w:fldChar w:fldCharType="end"/>
            </w:r>
          </w:hyperlink>
        </w:p>
        <w:p w14:paraId="39988FEE" w14:textId="501D8079"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087" w:history="1">
            <w:r w:rsidR="001B7D54" w:rsidRPr="000B5277">
              <w:rPr>
                <w:rStyle w:val="Hyperlink"/>
                <w:rFonts w:cstheme="minorHAnsi"/>
                <w:noProof/>
              </w:rPr>
              <w:t>6.2</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Project Information Management Implementation Plan</w:t>
            </w:r>
            <w:r w:rsidR="001B7D54">
              <w:rPr>
                <w:noProof/>
                <w:webHidden/>
              </w:rPr>
              <w:tab/>
            </w:r>
            <w:r w:rsidR="001B7D54">
              <w:rPr>
                <w:noProof/>
                <w:webHidden/>
              </w:rPr>
              <w:fldChar w:fldCharType="begin"/>
            </w:r>
            <w:r w:rsidR="001B7D54">
              <w:rPr>
                <w:noProof/>
                <w:webHidden/>
              </w:rPr>
              <w:instrText xml:space="preserve"> PAGEREF _Toc37954087 \h </w:instrText>
            </w:r>
            <w:r w:rsidR="001B7D54">
              <w:rPr>
                <w:noProof/>
                <w:webHidden/>
              </w:rPr>
            </w:r>
            <w:r w:rsidR="001B7D54">
              <w:rPr>
                <w:noProof/>
                <w:webHidden/>
              </w:rPr>
              <w:fldChar w:fldCharType="separate"/>
            </w:r>
            <w:r w:rsidR="00B902F8">
              <w:rPr>
                <w:noProof/>
                <w:webHidden/>
              </w:rPr>
              <w:t>20</w:t>
            </w:r>
            <w:r w:rsidR="001B7D54">
              <w:rPr>
                <w:noProof/>
                <w:webHidden/>
              </w:rPr>
              <w:fldChar w:fldCharType="end"/>
            </w:r>
          </w:hyperlink>
        </w:p>
        <w:p w14:paraId="2CD6701C" w14:textId="4D6F496C"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088" w:history="1">
            <w:r w:rsidR="001B7D54" w:rsidRPr="000B5277">
              <w:rPr>
                <w:rStyle w:val="Hyperlink"/>
                <w:rFonts w:cstheme="minorHAnsi"/>
                <w:noProof/>
              </w:rPr>
              <w:t>6.3</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Information Quality Management</w:t>
            </w:r>
            <w:r w:rsidR="001B7D54">
              <w:rPr>
                <w:noProof/>
                <w:webHidden/>
              </w:rPr>
              <w:tab/>
            </w:r>
            <w:r w:rsidR="001B7D54">
              <w:rPr>
                <w:noProof/>
                <w:webHidden/>
              </w:rPr>
              <w:fldChar w:fldCharType="begin"/>
            </w:r>
            <w:r w:rsidR="001B7D54">
              <w:rPr>
                <w:noProof/>
                <w:webHidden/>
              </w:rPr>
              <w:instrText xml:space="preserve"> PAGEREF _Toc37954088 \h </w:instrText>
            </w:r>
            <w:r w:rsidR="001B7D54">
              <w:rPr>
                <w:noProof/>
                <w:webHidden/>
              </w:rPr>
            </w:r>
            <w:r w:rsidR="001B7D54">
              <w:rPr>
                <w:noProof/>
                <w:webHidden/>
              </w:rPr>
              <w:fldChar w:fldCharType="separate"/>
            </w:r>
            <w:r w:rsidR="00B902F8">
              <w:rPr>
                <w:noProof/>
                <w:webHidden/>
              </w:rPr>
              <w:t>20</w:t>
            </w:r>
            <w:r w:rsidR="001B7D54">
              <w:rPr>
                <w:noProof/>
                <w:webHidden/>
              </w:rPr>
              <w:fldChar w:fldCharType="end"/>
            </w:r>
          </w:hyperlink>
        </w:p>
        <w:p w14:paraId="3997A30F" w14:textId="3F14A69E"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089" w:history="1">
            <w:r w:rsidR="001B7D54" w:rsidRPr="000B5277">
              <w:rPr>
                <w:rStyle w:val="Hyperlink"/>
                <w:rFonts w:cstheme="minorHAnsi"/>
                <w:noProof/>
              </w:rPr>
              <w:t>6.4</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Information Security Management</w:t>
            </w:r>
            <w:r w:rsidR="001B7D54">
              <w:rPr>
                <w:noProof/>
                <w:webHidden/>
              </w:rPr>
              <w:tab/>
            </w:r>
            <w:r w:rsidR="001B7D54">
              <w:rPr>
                <w:noProof/>
                <w:webHidden/>
              </w:rPr>
              <w:fldChar w:fldCharType="begin"/>
            </w:r>
            <w:r w:rsidR="001B7D54">
              <w:rPr>
                <w:noProof/>
                <w:webHidden/>
              </w:rPr>
              <w:instrText xml:space="preserve"> PAGEREF _Toc37954089 \h </w:instrText>
            </w:r>
            <w:r w:rsidR="001B7D54">
              <w:rPr>
                <w:noProof/>
                <w:webHidden/>
              </w:rPr>
            </w:r>
            <w:r w:rsidR="001B7D54">
              <w:rPr>
                <w:noProof/>
                <w:webHidden/>
              </w:rPr>
              <w:fldChar w:fldCharType="separate"/>
            </w:r>
            <w:r w:rsidR="00B902F8">
              <w:rPr>
                <w:noProof/>
                <w:webHidden/>
              </w:rPr>
              <w:t>21</w:t>
            </w:r>
            <w:r w:rsidR="001B7D54">
              <w:rPr>
                <w:noProof/>
                <w:webHidden/>
              </w:rPr>
              <w:fldChar w:fldCharType="end"/>
            </w:r>
          </w:hyperlink>
        </w:p>
        <w:p w14:paraId="09575BD5" w14:textId="4A044ADE"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090" w:history="1">
            <w:r w:rsidR="001B7D54" w:rsidRPr="000B5277">
              <w:rPr>
                <w:rStyle w:val="Hyperlink"/>
                <w:rFonts w:cstheme="minorHAnsi"/>
                <w:noProof/>
              </w:rPr>
              <w:t>6.5</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Facility Information Management</w:t>
            </w:r>
            <w:r w:rsidR="001B7D54">
              <w:rPr>
                <w:noProof/>
                <w:webHidden/>
              </w:rPr>
              <w:tab/>
            </w:r>
            <w:r w:rsidR="001B7D54">
              <w:rPr>
                <w:noProof/>
                <w:webHidden/>
              </w:rPr>
              <w:fldChar w:fldCharType="begin"/>
            </w:r>
            <w:r w:rsidR="001B7D54">
              <w:rPr>
                <w:noProof/>
                <w:webHidden/>
              </w:rPr>
              <w:instrText xml:space="preserve"> PAGEREF _Toc37954090 \h </w:instrText>
            </w:r>
            <w:r w:rsidR="001B7D54">
              <w:rPr>
                <w:noProof/>
                <w:webHidden/>
              </w:rPr>
            </w:r>
            <w:r w:rsidR="001B7D54">
              <w:rPr>
                <w:noProof/>
                <w:webHidden/>
              </w:rPr>
              <w:fldChar w:fldCharType="separate"/>
            </w:r>
            <w:r w:rsidR="00B902F8">
              <w:rPr>
                <w:noProof/>
                <w:webHidden/>
              </w:rPr>
              <w:t>21</w:t>
            </w:r>
            <w:r w:rsidR="001B7D54">
              <w:rPr>
                <w:noProof/>
                <w:webHidden/>
              </w:rPr>
              <w:fldChar w:fldCharType="end"/>
            </w:r>
          </w:hyperlink>
        </w:p>
        <w:p w14:paraId="776AA4A3" w14:textId="608BBB73"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091" w:history="1">
            <w:r w:rsidR="001B7D54" w:rsidRPr="000B5277">
              <w:rPr>
                <w:rStyle w:val="Hyperlink"/>
                <w:rFonts w:cstheme="minorHAnsi"/>
                <w:noProof/>
              </w:rPr>
              <w:t>6.5.1</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Scope of Facility Information Management</w:t>
            </w:r>
            <w:r w:rsidR="001B7D54">
              <w:rPr>
                <w:noProof/>
                <w:webHidden/>
              </w:rPr>
              <w:tab/>
            </w:r>
            <w:r w:rsidR="001B7D54">
              <w:rPr>
                <w:noProof/>
                <w:webHidden/>
              </w:rPr>
              <w:fldChar w:fldCharType="begin"/>
            </w:r>
            <w:r w:rsidR="001B7D54">
              <w:rPr>
                <w:noProof/>
                <w:webHidden/>
              </w:rPr>
              <w:instrText xml:space="preserve"> PAGEREF _Toc37954091 \h </w:instrText>
            </w:r>
            <w:r w:rsidR="001B7D54">
              <w:rPr>
                <w:noProof/>
                <w:webHidden/>
              </w:rPr>
            </w:r>
            <w:r w:rsidR="001B7D54">
              <w:rPr>
                <w:noProof/>
                <w:webHidden/>
              </w:rPr>
              <w:fldChar w:fldCharType="separate"/>
            </w:r>
            <w:r w:rsidR="00B902F8">
              <w:rPr>
                <w:noProof/>
                <w:webHidden/>
              </w:rPr>
              <w:t>21</w:t>
            </w:r>
            <w:r w:rsidR="001B7D54">
              <w:rPr>
                <w:noProof/>
                <w:webHidden/>
              </w:rPr>
              <w:fldChar w:fldCharType="end"/>
            </w:r>
          </w:hyperlink>
        </w:p>
        <w:p w14:paraId="513AEC23" w14:textId="3D04B725"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092" w:history="1">
            <w:r w:rsidR="001B7D54" w:rsidRPr="000B5277">
              <w:rPr>
                <w:rStyle w:val="Hyperlink"/>
                <w:rFonts w:cstheme="minorHAnsi"/>
                <w:noProof/>
              </w:rPr>
              <w:t>6.5.2</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Facility Document Management</w:t>
            </w:r>
            <w:r w:rsidR="001B7D54">
              <w:rPr>
                <w:noProof/>
                <w:webHidden/>
              </w:rPr>
              <w:tab/>
            </w:r>
            <w:r w:rsidR="001B7D54">
              <w:rPr>
                <w:noProof/>
                <w:webHidden/>
              </w:rPr>
              <w:fldChar w:fldCharType="begin"/>
            </w:r>
            <w:r w:rsidR="001B7D54">
              <w:rPr>
                <w:noProof/>
                <w:webHidden/>
              </w:rPr>
              <w:instrText xml:space="preserve"> PAGEREF _Toc37954092 \h </w:instrText>
            </w:r>
            <w:r w:rsidR="001B7D54">
              <w:rPr>
                <w:noProof/>
                <w:webHidden/>
              </w:rPr>
            </w:r>
            <w:r w:rsidR="001B7D54">
              <w:rPr>
                <w:noProof/>
                <w:webHidden/>
              </w:rPr>
              <w:fldChar w:fldCharType="separate"/>
            </w:r>
            <w:r w:rsidR="00B902F8">
              <w:rPr>
                <w:noProof/>
                <w:webHidden/>
              </w:rPr>
              <w:t>21</w:t>
            </w:r>
            <w:r w:rsidR="001B7D54">
              <w:rPr>
                <w:noProof/>
                <w:webHidden/>
              </w:rPr>
              <w:fldChar w:fldCharType="end"/>
            </w:r>
          </w:hyperlink>
        </w:p>
        <w:p w14:paraId="5C81DC58" w14:textId="31094C64"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093" w:history="1">
            <w:r w:rsidR="001B7D54" w:rsidRPr="000B5277">
              <w:rPr>
                <w:rStyle w:val="Hyperlink"/>
                <w:rFonts w:cstheme="minorHAnsi"/>
                <w:noProof/>
              </w:rPr>
              <w:t>6.5.3</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Facility Data Management</w:t>
            </w:r>
            <w:r w:rsidR="001B7D54">
              <w:rPr>
                <w:noProof/>
                <w:webHidden/>
              </w:rPr>
              <w:tab/>
            </w:r>
            <w:r w:rsidR="001B7D54">
              <w:rPr>
                <w:noProof/>
                <w:webHidden/>
              </w:rPr>
              <w:fldChar w:fldCharType="begin"/>
            </w:r>
            <w:r w:rsidR="001B7D54">
              <w:rPr>
                <w:noProof/>
                <w:webHidden/>
              </w:rPr>
              <w:instrText xml:space="preserve"> PAGEREF _Toc37954093 \h </w:instrText>
            </w:r>
            <w:r w:rsidR="001B7D54">
              <w:rPr>
                <w:noProof/>
                <w:webHidden/>
              </w:rPr>
            </w:r>
            <w:r w:rsidR="001B7D54">
              <w:rPr>
                <w:noProof/>
                <w:webHidden/>
              </w:rPr>
              <w:fldChar w:fldCharType="separate"/>
            </w:r>
            <w:r w:rsidR="00B902F8">
              <w:rPr>
                <w:noProof/>
                <w:webHidden/>
              </w:rPr>
              <w:t>23</w:t>
            </w:r>
            <w:r w:rsidR="001B7D54">
              <w:rPr>
                <w:noProof/>
                <w:webHidden/>
              </w:rPr>
              <w:fldChar w:fldCharType="end"/>
            </w:r>
          </w:hyperlink>
        </w:p>
        <w:p w14:paraId="7CEF0FCE" w14:textId="4EEA1D06"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094" w:history="1">
            <w:r w:rsidR="001B7D54" w:rsidRPr="000B5277">
              <w:rPr>
                <w:rStyle w:val="Hyperlink"/>
                <w:rFonts w:cstheme="minorHAnsi"/>
                <w:noProof/>
              </w:rPr>
              <w:t>6.5.4</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Data and Document Consistency Management</w:t>
            </w:r>
            <w:r w:rsidR="001B7D54">
              <w:rPr>
                <w:noProof/>
                <w:webHidden/>
              </w:rPr>
              <w:tab/>
            </w:r>
            <w:r w:rsidR="001B7D54">
              <w:rPr>
                <w:noProof/>
                <w:webHidden/>
              </w:rPr>
              <w:fldChar w:fldCharType="begin"/>
            </w:r>
            <w:r w:rsidR="001B7D54">
              <w:rPr>
                <w:noProof/>
                <w:webHidden/>
              </w:rPr>
              <w:instrText xml:space="preserve"> PAGEREF _Toc37954094 \h </w:instrText>
            </w:r>
            <w:r w:rsidR="001B7D54">
              <w:rPr>
                <w:noProof/>
                <w:webHidden/>
              </w:rPr>
            </w:r>
            <w:r w:rsidR="001B7D54">
              <w:rPr>
                <w:noProof/>
                <w:webHidden/>
              </w:rPr>
              <w:fldChar w:fldCharType="separate"/>
            </w:r>
            <w:r w:rsidR="00B902F8">
              <w:rPr>
                <w:noProof/>
                <w:webHidden/>
              </w:rPr>
              <w:t>25</w:t>
            </w:r>
            <w:r w:rsidR="001B7D54">
              <w:rPr>
                <w:noProof/>
                <w:webHidden/>
              </w:rPr>
              <w:fldChar w:fldCharType="end"/>
            </w:r>
          </w:hyperlink>
        </w:p>
        <w:p w14:paraId="7A3E4AFE" w14:textId="72E920B6"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095" w:history="1">
            <w:r w:rsidR="001B7D54" w:rsidRPr="000B5277">
              <w:rPr>
                <w:rStyle w:val="Hyperlink"/>
                <w:rFonts w:cstheme="minorHAnsi"/>
                <w:noProof/>
              </w:rPr>
              <w:t>6.6</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Change Management</w:t>
            </w:r>
            <w:r w:rsidR="001B7D54">
              <w:rPr>
                <w:noProof/>
                <w:webHidden/>
              </w:rPr>
              <w:tab/>
            </w:r>
            <w:r w:rsidR="001B7D54">
              <w:rPr>
                <w:noProof/>
                <w:webHidden/>
              </w:rPr>
              <w:fldChar w:fldCharType="begin"/>
            </w:r>
            <w:r w:rsidR="001B7D54">
              <w:rPr>
                <w:noProof/>
                <w:webHidden/>
              </w:rPr>
              <w:instrText xml:space="preserve"> PAGEREF _Toc37954095 \h </w:instrText>
            </w:r>
            <w:r w:rsidR="001B7D54">
              <w:rPr>
                <w:noProof/>
                <w:webHidden/>
              </w:rPr>
            </w:r>
            <w:r w:rsidR="001B7D54">
              <w:rPr>
                <w:noProof/>
                <w:webHidden/>
              </w:rPr>
              <w:fldChar w:fldCharType="separate"/>
            </w:r>
            <w:r w:rsidR="00B902F8">
              <w:rPr>
                <w:noProof/>
                <w:webHidden/>
              </w:rPr>
              <w:t>25</w:t>
            </w:r>
            <w:r w:rsidR="001B7D54">
              <w:rPr>
                <w:noProof/>
                <w:webHidden/>
              </w:rPr>
              <w:fldChar w:fldCharType="end"/>
            </w:r>
          </w:hyperlink>
        </w:p>
        <w:p w14:paraId="42CFE789" w14:textId="56E74F92"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096" w:history="1">
            <w:r w:rsidR="001B7D54" w:rsidRPr="000B5277">
              <w:rPr>
                <w:rStyle w:val="Hyperlink"/>
                <w:rFonts w:cstheme="minorHAnsi"/>
                <w:noProof/>
              </w:rPr>
              <w:t>6.6.1</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Document Change Management</w:t>
            </w:r>
            <w:r w:rsidR="001B7D54">
              <w:rPr>
                <w:noProof/>
                <w:webHidden/>
              </w:rPr>
              <w:tab/>
            </w:r>
            <w:r w:rsidR="001B7D54">
              <w:rPr>
                <w:noProof/>
                <w:webHidden/>
              </w:rPr>
              <w:fldChar w:fldCharType="begin"/>
            </w:r>
            <w:r w:rsidR="001B7D54">
              <w:rPr>
                <w:noProof/>
                <w:webHidden/>
              </w:rPr>
              <w:instrText xml:space="preserve"> PAGEREF _Toc37954096 \h </w:instrText>
            </w:r>
            <w:r w:rsidR="001B7D54">
              <w:rPr>
                <w:noProof/>
                <w:webHidden/>
              </w:rPr>
            </w:r>
            <w:r w:rsidR="001B7D54">
              <w:rPr>
                <w:noProof/>
                <w:webHidden/>
              </w:rPr>
              <w:fldChar w:fldCharType="separate"/>
            </w:r>
            <w:r w:rsidR="00B902F8">
              <w:rPr>
                <w:noProof/>
                <w:webHidden/>
              </w:rPr>
              <w:t>25</w:t>
            </w:r>
            <w:r w:rsidR="001B7D54">
              <w:rPr>
                <w:noProof/>
                <w:webHidden/>
              </w:rPr>
              <w:fldChar w:fldCharType="end"/>
            </w:r>
          </w:hyperlink>
        </w:p>
        <w:p w14:paraId="3CF256F3" w14:textId="7C9AA635"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097" w:history="1">
            <w:r w:rsidR="001B7D54" w:rsidRPr="000B5277">
              <w:rPr>
                <w:rStyle w:val="Hyperlink"/>
                <w:rFonts w:cstheme="minorHAnsi"/>
                <w:noProof/>
              </w:rPr>
              <w:t>6.6.2</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Data Change Management</w:t>
            </w:r>
            <w:r w:rsidR="001B7D54">
              <w:rPr>
                <w:noProof/>
                <w:webHidden/>
              </w:rPr>
              <w:tab/>
            </w:r>
            <w:r w:rsidR="001B7D54">
              <w:rPr>
                <w:noProof/>
                <w:webHidden/>
              </w:rPr>
              <w:fldChar w:fldCharType="begin"/>
            </w:r>
            <w:r w:rsidR="001B7D54">
              <w:rPr>
                <w:noProof/>
                <w:webHidden/>
              </w:rPr>
              <w:instrText xml:space="preserve"> PAGEREF _Toc37954097 \h </w:instrText>
            </w:r>
            <w:r w:rsidR="001B7D54">
              <w:rPr>
                <w:noProof/>
                <w:webHidden/>
              </w:rPr>
            </w:r>
            <w:r w:rsidR="001B7D54">
              <w:rPr>
                <w:noProof/>
                <w:webHidden/>
              </w:rPr>
              <w:fldChar w:fldCharType="separate"/>
            </w:r>
            <w:r w:rsidR="00B902F8">
              <w:rPr>
                <w:noProof/>
                <w:webHidden/>
              </w:rPr>
              <w:t>25</w:t>
            </w:r>
            <w:r w:rsidR="001B7D54">
              <w:rPr>
                <w:noProof/>
                <w:webHidden/>
              </w:rPr>
              <w:fldChar w:fldCharType="end"/>
            </w:r>
          </w:hyperlink>
        </w:p>
        <w:p w14:paraId="37FE7C7F" w14:textId="4CAF2936"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098" w:history="1">
            <w:r w:rsidR="001B7D54" w:rsidRPr="000B5277">
              <w:rPr>
                <w:rStyle w:val="Hyperlink"/>
                <w:rFonts w:cstheme="minorHAnsi"/>
                <w:noProof/>
              </w:rPr>
              <w:t>6.7</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Interface Management</w:t>
            </w:r>
            <w:r w:rsidR="001B7D54">
              <w:rPr>
                <w:noProof/>
                <w:webHidden/>
              </w:rPr>
              <w:tab/>
            </w:r>
            <w:r w:rsidR="001B7D54">
              <w:rPr>
                <w:noProof/>
                <w:webHidden/>
              </w:rPr>
              <w:fldChar w:fldCharType="begin"/>
            </w:r>
            <w:r w:rsidR="001B7D54">
              <w:rPr>
                <w:noProof/>
                <w:webHidden/>
              </w:rPr>
              <w:instrText xml:space="preserve"> PAGEREF _Toc37954098 \h </w:instrText>
            </w:r>
            <w:r w:rsidR="001B7D54">
              <w:rPr>
                <w:noProof/>
                <w:webHidden/>
              </w:rPr>
            </w:r>
            <w:r w:rsidR="001B7D54">
              <w:rPr>
                <w:noProof/>
                <w:webHidden/>
              </w:rPr>
              <w:fldChar w:fldCharType="separate"/>
            </w:r>
            <w:r w:rsidR="00B902F8">
              <w:rPr>
                <w:noProof/>
                <w:webHidden/>
              </w:rPr>
              <w:t>26</w:t>
            </w:r>
            <w:r w:rsidR="001B7D54">
              <w:rPr>
                <w:noProof/>
                <w:webHidden/>
              </w:rPr>
              <w:fldChar w:fldCharType="end"/>
            </w:r>
          </w:hyperlink>
        </w:p>
        <w:p w14:paraId="38FAF445" w14:textId="2ED6C666"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099" w:history="1">
            <w:r w:rsidR="001B7D54" w:rsidRPr="000B5277">
              <w:rPr>
                <w:rStyle w:val="Hyperlink"/>
                <w:rFonts w:cstheme="minorHAnsi"/>
                <w:noProof/>
              </w:rPr>
              <w:t>6.7.1</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Correspondence Management</w:t>
            </w:r>
            <w:r w:rsidR="001B7D54">
              <w:rPr>
                <w:noProof/>
                <w:webHidden/>
              </w:rPr>
              <w:tab/>
            </w:r>
            <w:r w:rsidR="001B7D54">
              <w:rPr>
                <w:noProof/>
                <w:webHidden/>
              </w:rPr>
              <w:fldChar w:fldCharType="begin"/>
            </w:r>
            <w:r w:rsidR="001B7D54">
              <w:rPr>
                <w:noProof/>
                <w:webHidden/>
              </w:rPr>
              <w:instrText xml:space="preserve"> PAGEREF _Toc37954099 \h </w:instrText>
            </w:r>
            <w:r w:rsidR="001B7D54">
              <w:rPr>
                <w:noProof/>
                <w:webHidden/>
              </w:rPr>
            </w:r>
            <w:r w:rsidR="001B7D54">
              <w:rPr>
                <w:noProof/>
                <w:webHidden/>
              </w:rPr>
              <w:fldChar w:fldCharType="separate"/>
            </w:r>
            <w:r w:rsidR="00B902F8">
              <w:rPr>
                <w:noProof/>
                <w:webHidden/>
              </w:rPr>
              <w:t>26</w:t>
            </w:r>
            <w:r w:rsidR="001B7D54">
              <w:rPr>
                <w:noProof/>
                <w:webHidden/>
              </w:rPr>
              <w:fldChar w:fldCharType="end"/>
            </w:r>
          </w:hyperlink>
        </w:p>
        <w:p w14:paraId="0E79D6A2" w14:textId="3FBE4DE9"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100" w:history="1">
            <w:r w:rsidR="001B7D54" w:rsidRPr="000B5277">
              <w:rPr>
                <w:rStyle w:val="Hyperlink"/>
                <w:rFonts w:cstheme="minorHAnsi"/>
                <w:noProof/>
              </w:rPr>
              <w:t>6.7.2</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Tie-Ins, Boundaries and Scope Management</w:t>
            </w:r>
            <w:r w:rsidR="001B7D54">
              <w:rPr>
                <w:noProof/>
                <w:webHidden/>
              </w:rPr>
              <w:tab/>
            </w:r>
            <w:r w:rsidR="001B7D54">
              <w:rPr>
                <w:noProof/>
                <w:webHidden/>
              </w:rPr>
              <w:fldChar w:fldCharType="begin"/>
            </w:r>
            <w:r w:rsidR="001B7D54">
              <w:rPr>
                <w:noProof/>
                <w:webHidden/>
              </w:rPr>
              <w:instrText xml:space="preserve"> PAGEREF _Toc37954100 \h </w:instrText>
            </w:r>
            <w:r w:rsidR="001B7D54">
              <w:rPr>
                <w:noProof/>
                <w:webHidden/>
              </w:rPr>
            </w:r>
            <w:r w:rsidR="001B7D54">
              <w:rPr>
                <w:noProof/>
                <w:webHidden/>
              </w:rPr>
              <w:fldChar w:fldCharType="separate"/>
            </w:r>
            <w:r w:rsidR="00B902F8">
              <w:rPr>
                <w:noProof/>
                <w:webHidden/>
              </w:rPr>
              <w:t>26</w:t>
            </w:r>
            <w:r w:rsidR="001B7D54">
              <w:rPr>
                <w:noProof/>
                <w:webHidden/>
              </w:rPr>
              <w:fldChar w:fldCharType="end"/>
            </w:r>
          </w:hyperlink>
        </w:p>
        <w:p w14:paraId="732BB6FA" w14:textId="6EFCCD7E"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101" w:history="1">
            <w:r w:rsidR="001B7D54" w:rsidRPr="000B5277">
              <w:rPr>
                <w:rStyle w:val="Hyperlink"/>
                <w:rFonts w:cstheme="minorHAnsi"/>
                <w:noProof/>
              </w:rPr>
              <w:t>6.7.3</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Workflow Principles</w:t>
            </w:r>
            <w:r w:rsidR="001B7D54">
              <w:rPr>
                <w:noProof/>
                <w:webHidden/>
              </w:rPr>
              <w:tab/>
            </w:r>
            <w:r w:rsidR="001B7D54">
              <w:rPr>
                <w:noProof/>
                <w:webHidden/>
              </w:rPr>
              <w:fldChar w:fldCharType="begin"/>
            </w:r>
            <w:r w:rsidR="001B7D54">
              <w:rPr>
                <w:noProof/>
                <w:webHidden/>
              </w:rPr>
              <w:instrText xml:space="preserve"> PAGEREF _Toc37954101 \h </w:instrText>
            </w:r>
            <w:r w:rsidR="001B7D54">
              <w:rPr>
                <w:noProof/>
                <w:webHidden/>
              </w:rPr>
            </w:r>
            <w:r w:rsidR="001B7D54">
              <w:rPr>
                <w:noProof/>
                <w:webHidden/>
              </w:rPr>
              <w:fldChar w:fldCharType="separate"/>
            </w:r>
            <w:r w:rsidR="00B902F8">
              <w:rPr>
                <w:noProof/>
                <w:webHidden/>
              </w:rPr>
              <w:t>26</w:t>
            </w:r>
            <w:r w:rsidR="001B7D54">
              <w:rPr>
                <w:noProof/>
                <w:webHidden/>
              </w:rPr>
              <w:fldChar w:fldCharType="end"/>
            </w:r>
          </w:hyperlink>
        </w:p>
        <w:p w14:paraId="6F178283" w14:textId="399FD82C"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102" w:history="1">
            <w:r w:rsidR="001B7D54" w:rsidRPr="000B5277">
              <w:rPr>
                <w:rStyle w:val="Hyperlink"/>
                <w:rFonts w:cstheme="minorHAnsi"/>
                <w:noProof/>
              </w:rPr>
              <w:t>6.8</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Data/Information Governance</w:t>
            </w:r>
            <w:r w:rsidR="001B7D54">
              <w:rPr>
                <w:noProof/>
                <w:webHidden/>
              </w:rPr>
              <w:tab/>
            </w:r>
            <w:r w:rsidR="001B7D54">
              <w:rPr>
                <w:noProof/>
                <w:webHidden/>
              </w:rPr>
              <w:fldChar w:fldCharType="begin"/>
            </w:r>
            <w:r w:rsidR="001B7D54">
              <w:rPr>
                <w:noProof/>
                <w:webHidden/>
              </w:rPr>
              <w:instrText xml:space="preserve"> PAGEREF _Toc37954102 \h </w:instrText>
            </w:r>
            <w:r w:rsidR="001B7D54">
              <w:rPr>
                <w:noProof/>
                <w:webHidden/>
              </w:rPr>
            </w:r>
            <w:r w:rsidR="001B7D54">
              <w:rPr>
                <w:noProof/>
                <w:webHidden/>
              </w:rPr>
              <w:fldChar w:fldCharType="separate"/>
            </w:r>
            <w:r w:rsidR="00B902F8">
              <w:rPr>
                <w:noProof/>
                <w:webHidden/>
              </w:rPr>
              <w:t>26</w:t>
            </w:r>
            <w:r w:rsidR="001B7D54">
              <w:rPr>
                <w:noProof/>
                <w:webHidden/>
              </w:rPr>
              <w:fldChar w:fldCharType="end"/>
            </w:r>
          </w:hyperlink>
        </w:p>
        <w:p w14:paraId="73F6D8CB" w14:textId="41040688" w:rsidR="001B7D54" w:rsidRDefault="00637AB9">
          <w:pPr>
            <w:pStyle w:val="TOC1"/>
            <w:tabs>
              <w:tab w:val="left" w:pos="420"/>
              <w:tab w:val="right" w:leader="dot" w:pos="9016"/>
            </w:tabs>
            <w:spacing w:before="120"/>
            <w:rPr>
              <w:rFonts w:asciiTheme="minorHAnsi" w:eastAsiaTheme="minorEastAsia" w:hAnsiTheme="minorHAnsi"/>
              <w:noProof/>
              <w:kern w:val="0"/>
              <w:sz w:val="22"/>
              <w:szCs w:val="22"/>
              <w:lang w:val="en-US" w:eastAsia="en-US"/>
            </w:rPr>
          </w:pPr>
          <w:hyperlink w:anchor="_Toc37954103" w:history="1">
            <w:r w:rsidR="001B7D54" w:rsidRPr="000B5277">
              <w:rPr>
                <w:rStyle w:val="Hyperlink"/>
                <w:rFonts w:cstheme="minorHAnsi"/>
                <w:noProof/>
              </w:rPr>
              <w:t>7.</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IT Requirements</w:t>
            </w:r>
            <w:r w:rsidR="001B7D54">
              <w:rPr>
                <w:noProof/>
                <w:webHidden/>
              </w:rPr>
              <w:tab/>
            </w:r>
            <w:r w:rsidR="001B7D54">
              <w:rPr>
                <w:noProof/>
                <w:webHidden/>
              </w:rPr>
              <w:fldChar w:fldCharType="begin"/>
            </w:r>
            <w:r w:rsidR="001B7D54">
              <w:rPr>
                <w:noProof/>
                <w:webHidden/>
              </w:rPr>
              <w:instrText xml:space="preserve"> PAGEREF _Toc37954103 \h </w:instrText>
            </w:r>
            <w:r w:rsidR="001B7D54">
              <w:rPr>
                <w:noProof/>
                <w:webHidden/>
              </w:rPr>
            </w:r>
            <w:r w:rsidR="001B7D54">
              <w:rPr>
                <w:noProof/>
                <w:webHidden/>
              </w:rPr>
              <w:fldChar w:fldCharType="separate"/>
            </w:r>
            <w:r w:rsidR="00B902F8">
              <w:rPr>
                <w:noProof/>
                <w:webHidden/>
              </w:rPr>
              <w:t>27</w:t>
            </w:r>
            <w:r w:rsidR="001B7D54">
              <w:rPr>
                <w:noProof/>
                <w:webHidden/>
              </w:rPr>
              <w:fldChar w:fldCharType="end"/>
            </w:r>
          </w:hyperlink>
        </w:p>
        <w:p w14:paraId="5FE7D1AA" w14:textId="7836794B"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104" w:history="1">
            <w:r w:rsidR="001B7D54" w:rsidRPr="000B5277">
              <w:rPr>
                <w:rStyle w:val="Hyperlink"/>
                <w:rFonts w:cstheme="minorHAnsi"/>
                <w:noProof/>
              </w:rPr>
              <w:t>7.1.1</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Common Data Environment (CDE)</w:t>
            </w:r>
            <w:r w:rsidR="001B7D54">
              <w:rPr>
                <w:noProof/>
                <w:webHidden/>
              </w:rPr>
              <w:tab/>
            </w:r>
            <w:r w:rsidR="001B7D54">
              <w:rPr>
                <w:noProof/>
                <w:webHidden/>
              </w:rPr>
              <w:fldChar w:fldCharType="begin"/>
            </w:r>
            <w:r w:rsidR="001B7D54">
              <w:rPr>
                <w:noProof/>
                <w:webHidden/>
              </w:rPr>
              <w:instrText xml:space="preserve"> PAGEREF _Toc37954104 \h </w:instrText>
            </w:r>
            <w:r w:rsidR="001B7D54">
              <w:rPr>
                <w:noProof/>
                <w:webHidden/>
              </w:rPr>
            </w:r>
            <w:r w:rsidR="001B7D54">
              <w:rPr>
                <w:noProof/>
                <w:webHidden/>
              </w:rPr>
              <w:fldChar w:fldCharType="separate"/>
            </w:r>
            <w:r w:rsidR="00B902F8">
              <w:rPr>
                <w:noProof/>
                <w:webHidden/>
              </w:rPr>
              <w:t>27</w:t>
            </w:r>
            <w:r w:rsidR="001B7D54">
              <w:rPr>
                <w:noProof/>
                <w:webHidden/>
              </w:rPr>
              <w:fldChar w:fldCharType="end"/>
            </w:r>
          </w:hyperlink>
        </w:p>
        <w:p w14:paraId="5B635294" w14:textId="7313EDBF"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105" w:history="1">
            <w:r w:rsidR="001B7D54" w:rsidRPr="000B5277">
              <w:rPr>
                <w:rStyle w:val="Hyperlink"/>
                <w:rFonts w:cstheme="minorHAnsi"/>
                <w:noProof/>
              </w:rPr>
              <w:t>7.1.2</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Applications used by Contractor</w:t>
            </w:r>
            <w:r w:rsidR="001B7D54">
              <w:rPr>
                <w:noProof/>
                <w:webHidden/>
              </w:rPr>
              <w:tab/>
            </w:r>
            <w:r w:rsidR="001B7D54">
              <w:rPr>
                <w:noProof/>
                <w:webHidden/>
              </w:rPr>
              <w:fldChar w:fldCharType="begin"/>
            </w:r>
            <w:r w:rsidR="001B7D54">
              <w:rPr>
                <w:noProof/>
                <w:webHidden/>
              </w:rPr>
              <w:instrText xml:space="preserve"> PAGEREF _Toc37954105 \h </w:instrText>
            </w:r>
            <w:r w:rsidR="001B7D54">
              <w:rPr>
                <w:noProof/>
                <w:webHidden/>
              </w:rPr>
            </w:r>
            <w:r w:rsidR="001B7D54">
              <w:rPr>
                <w:noProof/>
                <w:webHidden/>
              </w:rPr>
              <w:fldChar w:fldCharType="separate"/>
            </w:r>
            <w:r w:rsidR="00B902F8">
              <w:rPr>
                <w:noProof/>
                <w:webHidden/>
              </w:rPr>
              <w:t>27</w:t>
            </w:r>
            <w:r w:rsidR="001B7D54">
              <w:rPr>
                <w:noProof/>
                <w:webHidden/>
              </w:rPr>
              <w:fldChar w:fldCharType="end"/>
            </w:r>
          </w:hyperlink>
        </w:p>
        <w:p w14:paraId="0C63E038" w14:textId="49A67DDE" w:rsidR="001B7D54" w:rsidRDefault="00637AB9">
          <w:pPr>
            <w:pStyle w:val="TOC1"/>
            <w:tabs>
              <w:tab w:val="left" w:pos="420"/>
              <w:tab w:val="right" w:leader="dot" w:pos="9016"/>
            </w:tabs>
            <w:spacing w:before="120"/>
            <w:rPr>
              <w:rFonts w:asciiTheme="minorHAnsi" w:eastAsiaTheme="minorEastAsia" w:hAnsiTheme="minorHAnsi"/>
              <w:noProof/>
              <w:kern w:val="0"/>
              <w:sz w:val="22"/>
              <w:szCs w:val="22"/>
              <w:lang w:val="en-US" w:eastAsia="en-US"/>
            </w:rPr>
          </w:pPr>
          <w:hyperlink w:anchor="_Toc37954106" w:history="1">
            <w:r w:rsidR="001B7D54" w:rsidRPr="000B5277">
              <w:rPr>
                <w:rStyle w:val="Hyperlink"/>
                <w:rFonts w:cstheme="minorHAnsi"/>
                <w:noProof/>
              </w:rPr>
              <w:t>8.</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IM Organization, Roles, and Responsibility</w:t>
            </w:r>
            <w:r w:rsidR="001B7D54">
              <w:rPr>
                <w:noProof/>
                <w:webHidden/>
              </w:rPr>
              <w:tab/>
            </w:r>
            <w:r w:rsidR="001B7D54">
              <w:rPr>
                <w:noProof/>
                <w:webHidden/>
              </w:rPr>
              <w:fldChar w:fldCharType="begin"/>
            </w:r>
            <w:r w:rsidR="001B7D54">
              <w:rPr>
                <w:noProof/>
                <w:webHidden/>
              </w:rPr>
              <w:instrText xml:space="preserve"> PAGEREF _Toc37954106 \h </w:instrText>
            </w:r>
            <w:r w:rsidR="001B7D54">
              <w:rPr>
                <w:noProof/>
                <w:webHidden/>
              </w:rPr>
            </w:r>
            <w:r w:rsidR="001B7D54">
              <w:rPr>
                <w:noProof/>
                <w:webHidden/>
              </w:rPr>
              <w:fldChar w:fldCharType="separate"/>
            </w:r>
            <w:r w:rsidR="00B902F8">
              <w:rPr>
                <w:noProof/>
                <w:webHidden/>
              </w:rPr>
              <w:t>27</w:t>
            </w:r>
            <w:r w:rsidR="001B7D54">
              <w:rPr>
                <w:noProof/>
                <w:webHidden/>
              </w:rPr>
              <w:fldChar w:fldCharType="end"/>
            </w:r>
          </w:hyperlink>
        </w:p>
        <w:p w14:paraId="6E9D7FC2" w14:textId="1A759FCC"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107" w:history="1">
            <w:r w:rsidR="001B7D54" w:rsidRPr="000B5277">
              <w:rPr>
                <w:rStyle w:val="Hyperlink"/>
                <w:rFonts w:cstheme="minorHAnsi"/>
                <w:noProof/>
              </w:rPr>
              <w:t>8.1</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Stakeholders</w:t>
            </w:r>
            <w:r w:rsidR="001B7D54">
              <w:rPr>
                <w:noProof/>
                <w:webHidden/>
              </w:rPr>
              <w:tab/>
            </w:r>
            <w:r w:rsidR="001B7D54">
              <w:rPr>
                <w:noProof/>
                <w:webHidden/>
              </w:rPr>
              <w:fldChar w:fldCharType="begin"/>
            </w:r>
            <w:r w:rsidR="001B7D54">
              <w:rPr>
                <w:noProof/>
                <w:webHidden/>
              </w:rPr>
              <w:instrText xml:space="preserve"> PAGEREF _Toc37954107 \h </w:instrText>
            </w:r>
            <w:r w:rsidR="001B7D54">
              <w:rPr>
                <w:noProof/>
                <w:webHidden/>
              </w:rPr>
            </w:r>
            <w:r w:rsidR="001B7D54">
              <w:rPr>
                <w:noProof/>
                <w:webHidden/>
              </w:rPr>
              <w:fldChar w:fldCharType="separate"/>
            </w:r>
            <w:r w:rsidR="00B902F8">
              <w:rPr>
                <w:noProof/>
                <w:webHidden/>
              </w:rPr>
              <w:t>27</w:t>
            </w:r>
            <w:r w:rsidR="001B7D54">
              <w:rPr>
                <w:noProof/>
                <w:webHidden/>
              </w:rPr>
              <w:fldChar w:fldCharType="end"/>
            </w:r>
          </w:hyperlink>
        </w:p>
        <w:p w14:paraId="2B3B3741" w14:textId="07548782"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108" w:history="1">
            <w:r w:rsidR="001B7D54" w:rsidRPr="000B5277">
              <w:rPr>
                <w:rStyle w:val="Hyperlink"/>
                <w:rFonts w:cstheme="minorHAnsi"/>
                <w:noProof/>
              </w:rPr>
              <w:t>8.1.1</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Corporate Stakeholders</w:t>
            </w:r>
            <w:r w:rsidR="001B7D54">
              <w:rPr>
                <w:noProof/>
                <w:webHidden/>
              </w:rPr>
              <w:tab/>
            </w:r>
            <w:r w:rsidR="001B7D54">
              <w:rPr>
                <w:noProof/>
                <w:webHidden/>
              </w:rPr>
              <w:fldChar w:fldCharType="begin"/>
            </w:r>
            <w:r w:rsidR="001B7D54">
              <w:rPr>
                <w:noProof/>
                <w:webHidden/>
              </w:rPr>
              <w:instrText xml:space="preserve"> PAGEREF _Toc37954108 \h </w:instrText>
            </w:r>
            <w:r w:rsidR="001B7D54">
              <w:rPr>
                <w:noProof/>
                <w:webHidden/>
              </w:rPr>
            </w:r>
            <w:r w:rsidR="001B7D54">
              <w:rPr>
                <w:noProof/>
                <w:webHidden/>
              </w:rPr>
              <w:fldChar w:fldCharType="separate"/>
            </w:r>
            <w:r w:rsidR="00B902F8">
              <w:rPr>
                <w:noProof/>
                <w:webHidden/>
              </w:rPr>
              <w:t>27</w:t>
            </w:r>
            <w:r w:rsidR="001B7D54">
              <w:rPr>
                <w:noProof/>
                <w:webHidden/>
              </w:rPr>
              <w:fldChar w:fldCharType="end"/>
            </w:r>
          </w:hyperlink>
        </w:p>
        <w:p w14:paraId="19C3832B" w14:textId="06CAE474"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109" w:history="1">
            <w:r w:rsidR="001B7D54" w:rsidRPr="000B5277">
              <w:rPr>
                <w:rStyle w:val="Hyperlink"/>
                <w:rFonts w:cstheme="minorHAnsi"/>
                <w:noProof/>
              </w:rPr>
              <w:t>8.1.2</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Internal Stakeholders</w:t>
            </w:r>
            <w:r w:rsidR="001B7D54">
              <w:rPr>
                <w:noProof/>
                <w:webHidden/>
              </w:rPr>
              <w:tab/>
            </w:r>
            <w:r w:rsidR="001B7D54">
              <w:rPr>
                <w:noProof/>
                <w:webHidden/>
              </w:rPr>
              <w:fldChar w:fldCharType="begin"/>
            </w:r>
            <w:r w:rsidR="001B7D54">
              <w:rPr>
                <w:noProof/>
                <w:webHidden/>
              </w:rPr>
              <w:instrText xml:space="preserve"> PAGEREF _Toc37954109 \h </w:instrText>
            </w:r>
            <w:r w:rsidR="001B7D54">
              <w:rPr>
                <w:noProof/>
                <w:webHidden/>
              </w:rPr>
            </w:r>
            <w:r w:rsidR="001B7D54">
              <w:rPr>
                <w:noProof/>
                <w:webHidden/>
              </w:rPr>
              <w:fldChar w:fldCharType="separate"/>
            </w:r>
            <w:r w:rsidR="00B902F8">
              <w:rPr>
                <w:noProof/>
                <w:webHidden/>
              </w:rPr>
              <w:t>28</w:t>
            </w:r>
            <w:r w:rsidR="001B7D54">
              <w:rPr>
                <w:noProof/>
                <w:webHidden/>
              </w:rPr>
              <w:fldChar w:fldCharType="end"/>
            </w:r>
          </w:hyperlink>
        </w:p>
        <w:p w14:paraId="7C8BD831" w14:textId="03900524"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110" w:history="1">
            <w:r w:rsidR="001B7D54" w:rsidRPr="000B5277">
              <w:rPr>
                <w:rStyle w:val="Hyperlink"/>
                <w:rFonts w:cstheme="minorHAnsi"/>
                <w:noProof/>
              </w:rPr>
              <w:t>8.2</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Information Interfaces among Stakeholders</w:t>
            </w:r>
            <w:r w:rsidR="001B7D54">
              <w:rPr>
                <w:noProof/>
                <w:webHidden/>
              </w:rPr>
              <w:tab/>
            </w:r>
            <w:r w:rsidR="001B7D54">
              <w:rPr>
                <w:noProof/>
                <w:webHidden/>
              </w:rPr>
              <w:fldChar w:fldCharType="begin"/>
            </w:r>
            <w:r w:rsidR="001B7D54">
              <w:rPr>
                <w:noProof/>
                <w:webHidden/>
              </w:rPr>
              <w:instrText xml:space="preserve"> PAGEREF _Toc37954110 \h </w:instrText>
            </w:r>
            <w:r w:rsidR="001B7D54">
              <w:rPr>
                <w:noProof/>
                <w:webHidden/>
              </w:rPr>
            </w:r>
            <w:r w:rsidR="001B7D54">
              <w:rPr>
                <w:noProof/>
                <w:webHidden/>
              </w:rPr>
              <w:fldChar w:fldCharType="separate"/>
            </w:r>
            <w:r w:rsidR="00B902F8">
              <w:rPr>
                <w:noProof/>
                <w:webHidden/>
              </w:rPr>
              <w:t>29</w:t>
            </w:r>
            <w:r w:rsidR="001B7D54">
              <w:rPr>
                <w:noProof/>
                <w:webHidden/>
              </w:rPr>
              <w:fldChar w:fldCharType="end"/>
            </w:r>
          </w:hyperlink>
        </w:p>
        <w:p w14:paraId="1BF1CC42" w14:textId="6D46D854"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111" w:history="1">
            <w:r w:rsidR="001B7D54" w:rsidRPr="000B5277">
              <w:rPr>
                <w:rStyle w:val="Hyperlink"/>
                <w:rFonts w:cstheme="minorHAnsi"/>
                <w:noProof/>
              </w:rPr>
              <w:t>8.3</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Information Review and Approval Responsibilities</w:t>
            </w:r>
            <w:r w:rsidR="001B7D54">
              <w:rPr>
                <w:noProof/>
                <w:webHidden/>
              </w:rPr>
              <w:tab/>
            </w:r>
            <w:r w:rsidR="001B7D54">
              <w:rPr>
                <w:noProof/>
                <w:webHidden/>
              </w:rPr>
              <w:fldChar w:fldCharType="begin"/>
            </w:r>
            <w:r w:rsidR="001B7D54">
              <w:rPr>
                <w:noProof/>
                <w:webHidden/>
              </w:rPr>
              <w:instrText xml:space="preserve"> PAGEREF _Toc37954111 \h </w:instrText>
            </w:r>
            <w:r w:rsidR="001B7D54">
              <w:rPr>
                <w:noProof/>
                <w:webHidden/>
              </w:rPr>
            </w:r>
            <w:r w:rsidR="001B7D54">
              <w:rPr>
                <w:noProof/>
                <w:webHidden/>
              </w:rPr>
              <w:fldChar w:fldCharType="separate"/>
            </w:r>
            <w:r w:rsidR="00B902F8">
              <w:rPr>
                <w:noProof/>
                <w:webHidden/>
              </w:rPr>
              <w:t>29</w:t>
            </w:r>
            <w:r w:rsidR="001B7D54">
              <w:rPr>
                <w:noProof/>
                <w:webHidden/>
              </w:rPr>
              <w:fldChar w:fldCharType="end"/>
            </w:r>
          </w:hyperlink>
        </w:p>
        <w:p w14:paraId="2635CE94" w14:textId="295150E7"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112" w:history="1">
            <w:r w:rsidR="001B7D54" w:rsidRPr="000B5277">
              <w:rPr>
                <w:rStyle w:val="Hyperlink"/>
                <w:rFonts w:cstheme="minorHAnsi"/>
                <w:noProof/>
              </w:rPr>
              <w:t>8.4</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IM Organizations and Functions</w:t>
            </w:r>
            <w:r w:rsidR="001B7D54">
              <w:rPr>
                <w:noProof/>
                <w:webHidden/>
              </w:rPr>
              <w:tab/>
            </w:r>
            <w:r w:rsidR="001B7D54">
              <w:rPr>
                <w:noProof/>
                <w:webHidden/>
              </w:rPr>
              <w:fldChar w:fldCharType="begin"/>
            </w:r>
            <w:r w:rsidR="001B7D54">
              <w:rPr>
                <w:noProof/>
                <w:webHidden/>
              </w:rPr>
              <w:instrText xml:space="preserve"> PAGEREF _Toc37954112 \h </w:instrText>
            </w:r>
            <w:r w:rsidR="001B7D54">
              <w:rPr>
                <w:noProof/>
                <w:webHidden/>
              </w:rPr>
            </w:r>
            <w:r w:rsidR="001B7D54">
              <w:rPr>
                <w:noProof/>
                <w:webHidden/>
              </w:rPr>
              <w:fldChar w:fldCharType="separate"/>
            </w:r>
            <w:r w:rsidR="00B902F8">
              <w:rPr>
                <w:noProof/>
                <w:webHidden/>
              </w:rPr>
              <w:t>29</w:t>
            </w:r>
            <w:r w:rsidR="001B7D54">
              <w:rPr>
                <w:noProof/>
                <w:webHidden/>
              </w:rPr>
              <w:fldChar w:fldCharType="end"/>
            </w:r>
          </w:hyperlink>
        </w:p>
        <w:p w14:paraId="7942CBFE" w14:textId="2ECB31BB"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113" w:history="1">
            <w:r w:rsidR="001B7D54" w:rsidRPr="000B5277">
              <w:rPr>
                <w:rStyle w:val="Hyperlink"/>
                <w:rFonts w:cstheme="minorHAnsi"/>
                <w:noProof/>
              </w:rPr>
              <w:t>8.4.1</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Principal’s IM Organization</w:t>
            </w:r>
            <w:r w:rsidR="001B7D54">
              <w:rPr>
                <w:noProof/>
                <w:webHidden/>
              </w:rPr>
              <w:tab/>
            </w:r>
            <w:r w:rsidR="001B7D54">
              <w:rPr>
                <w:noProof/>
                <w:webHidden/>
              </w:rPr>
              <w:fldChar w:fldCharType="begin"/>
            </w:r>
            <w:r w:rsidR="001B7D54">
              <w:rPr>
                <w:noProof/>
                <w:webHidden/>
              </w:rPr>
              <w:instrText xml:space="preserve"> PAGEREF _Toc37954113 \h </w:instrText>
            </w:r>
            <w:r w:rsidR="001B7D54">
              <w:rPr>
                <w:noProof/>
                <w:webHidden/>
              </w:rPr>
            </w:r>
            <w:r w:rsidR="001B7D54">
              <w:rPr>
                <w:noProof/>
                <w:webHidden/>
              </w:rPr>
              <w:fldChar w:fldCharType="separate"/>
            </w:r>
            <w:r w:rsidR="00B902F8">
              <w:rPr>
                <w:noProof/>
                <w:webHidden/>
              </w:rPr>
              <w:t>30</w:t>
            </w:r>
            <w:r w:rsidR="001B7D54">
              <w:rPr>
                <w:noProof/>
                <w:webHidden/>
              </w:rPr>
              <w:fldChar w:fldCharType="end"/>
            </w:r>
          </w:hyperlink>
        </w:p>
        <w:p w14:paraId="1298D360" w14:textId="43BF68C2"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114" w:history="1">
            <w:r w:rsidR="001B7D54" w:rsidRPr="000B5277">
              <w:rPr>
                <w:rStyle w:val="Hyperlink"/>
                <w:rFonts w:cstheme="minorHAnsi"/>
                <w:noProof/>
              </w:rPr>
              <w:t>8.4.2</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Contractor’s IM Organizations</w:t>
            </w:r>
            <w:r w:rsidR="001B7D54">
              <w:rPr>
                <w:noProof/>
                <w:webHidden/>
              </w:rPr>
              <w:tab/>
            </w:r>
            <w:r w:rsidR="001B7D54">
              <w:rPr>
                <w:noProof/>
                <w:webHidden/>
              </w:rPr>
              <w:fldChar w:fldCharType="begin"/>
            </w:r>
            <w:r w:rsidR="001B7D54">
              <w:rPr>
                <w:noProof/>
                <w:webHidden/>
              </w:rPr>
              <w:instrText xml:space="preserve"> PAGEREF _Toc37954114 \h </w:instrText>
            </w:r>
            <w:r w:rsidR="001B7D54">
              <w:rPr>
                <w:noProof/>
                <w:webHidden/>
              </w:rPr>
            </w:r>
            <w:r w:rsidR="001B7D54">
              <w:rPr>
                <w:noProof/>
                <w:webHidden/>
              </w:rPr>
              <w:fldChar w:fldCharType="separate"/>
            </w:r>
            <w:r w:rsidR="00B902F8">
              <w:rPr>
                <w:noProof/>
                <w:webHidden/>
              </w:rPr>
              <w:t>30</w:t>
            </w:r>
            <w:r w:rsidR="001B7D54">
              <w:rPr>
                <w:noProof/>
                <w:webHidden/>
              </w:rPr>
              <w:fldChar w:fldCharType="end"/>
            </w:r>
          </w:hyperlink>
        </w:p>
        <w:p w14:paraId="0BF1C658" w14:textId="61954840"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115" w:history="1">
            <w:r w:rsidR="001B7D54" w:rsidRPr="000B5277">
              <w:rPr>
                <w:rStyle w:val="Hyperlink"/>
                <w:rFonts w:cstheme="minorHAnsi"/>
                <w:noProof/>
              </w:rPr>
              <w:t>8.4.3</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Suppliers/Manufacturers’ and Subcontractors’ IM Organizations</w:t>
            </w:r>
            <w:r w:rsidR="001B7D54">
              <w:rPr>
                <w:noProof/>
                <w:webHidden/>
              </w:rPr>
              <w:tab/>
            </w:r>
            <w:r w:rsidR="001B7D54">
              <w:rPr>
                <w:noProof/>
                <w:webHidden/>
              </w:rPr>
              <w:fldChar w:fldCharType="begin"/>
            </w:r>
            <w:r w:rsidR="001B7D54">
              <w:rPr>
                <w:noProof/>
                <w:webHidden/>
              </w:rPr>
              <w:instrText xml:space="preserve"> PAGEREF _Toc37954115 \h </w:instrText>
            </w:r>
            <w:r w:rsidR="001B7D54">
              <w:rPr>
                <w:noProof/>
                <w:webHidden/>
              </w:rPr>
            </w:r>
            <w:r w:rsidR="001B7D54">
              <w:rPr>
                <w:noProof/>
                <w:webHidden/>
              </w:rPr>
              <w:fldChar w:fldCharType="separate"/>
            </w:r>
            <w:r w:rsidR="00B902F8">
              <w:rPr>
                <w:noProof/>
                <w:webHidden/>
              </w:rPr>
              <w:t>30</w:t>
            </w:r>
            <w:r w:rsidR="001B7D54">
              <w:rPr>
                <w:noProof/>
                <w:webHidden/>
              </w:rPr>
              <w:fldChar w:fldCharType="end"/>
            </w:r>
          </w:hyperlink>
        </w:p>
        <w:p w14:paraId="5552E7D9" w14:textId="1E322BCC"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116" w:history="1">
            <w:r w:rsidR="001B7D54" w:rsidRPr="000B5277">
              <w:rPr>
                <w:rStyle w:val="Hyperlink"/>
                <w:rFonts w:cstheme="minorHAnsi"/>
                <w:noProof/>
              </w:rPr>
              <w:t>8.4.4</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Joint IM Team</w:t>
            </w:r>
            <w:r w:rsidR="001B7D54">
              <w:rPr>
                <w:noProof/>
                <w:webHidden/>
              </w:rPr>
              <w:tab/>
            </w:r>
            <w:r w:rsidR="001B7D54">
              <w:rPr>
                <w:noProof/>
                <w:webHidden/>
              </w:rPr>
              <w:fldChar w:fldCharType="begin"/>
            </w:r>
            <w:r w:rsidR="001B7D54">
              <w:rPr>
                <w:noProof/>
                <w:webHidden/>
              </w:rPr>
              <w:instrText xml:space="preserve"> PAGEREF _Toc37954116 \h </w:instrText>
            </w:r>
            <w:r w:rsidR="001B7D54">
              <w:rPr>
                <w:noProof/>
                <w:webHidden/>
              </w:rPr>
            </w:r>
            <w:r w:rsidR="001B7D54">
              <w:rPr>
                <w:noProof/>
                <w:webHidden/>
              </w:rPr>
              <w:fldChar w:fldCharType="separate"/>
            </w:r>
            <w:r w:rsidR="00B902F8">
              <w:rPr>
                <w:noProof/>
                <w:webHidden/>
              </w:rPr>
              <w:t>30</w:t>
            </w:r>
            <w:r w:rsidR="001B7D54">
              <w:rPr>
                <w:noProof/>
                <w:webHidden/>
              </w:rPr>
              <w:fldChar w:fldCharType="end"/>
            </w:r>
          </w:hyperlink>
        </w:p>
        <w:p w14:paraId="68954D6A" w14:textId="25ABDBE7"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117" w:history="1">
            <w:r w:rsidR="001B7D54" w:rsidRPr="000B5277">
              <w:rPr>
                <w:rStyle w:val="Hyperlink"/>
                <w:rFonts w:cstheme="minorHAnsi"/>
                <w:noProof/>
              </w:rPr>
              <w:t>8.5</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IM Roles, Job Descriptions, Responsibilities, and Skill Sets</w:t>
            </w:r>
            <w:r w:rsidR="001B7D54">
              <w:rPr>
                <w:noProof/>
                <w:webHidden/>
              </w:rPr>
              <w:tab/>
            </w:r>
            <w:r w:rsidR="001B7D54">
              <w:rPr>
                <w:noProof/>
                <w:webHidden/>
              </w:rPr>
              <w:fldChar w:fldCharType="begin"/>
            </w:r>
            <w:r w:rsidR="001B7D54">
              <w:rPr>
                <w:noProof/>
                <w:webHidden/>
              </w:rPr>
              <w:instrText xml:space="preserve"> PAGEREF _Toc37954117 \h </w:instrText>
            </w:r>
            <w:r w:rsidR="001B7D54">
              <w:rPr>
                <w:noProof/>
                <w:webHidden/>
              </w:rPr>
            </w:r>
            <w:r w:rsidR="001B7D54">
              <w:rPr>
                <w:noProof/>
                <w:webHidden/>
              </w:rPr>
              <w:fldChar w:fldCharType="separate"/>
            </w:r>
            <w:r w:rsidR="00B902F8">
              <w:rPr>
                <w:noProof/>
                <w:webHidden/>
              </w:rPr>
              <w:t>30</w:t>
            </w:r>
            <w:r w:rsidR="001B7D54">
              <w:rPr>
                <w:noProof/>
                <w:webHidden/>
              </w:rPr>
              <w:fldChar w:fldCharType="end"/>
            </w:r>
          </w:hyperlink>
        </w:p>
        <w:p w14:paraId="42C7D6B1" w14:textId="5A44A463"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118" w:history="1">
            <w:r w:rsidR="001B7D54" w:rsidRPr="000B5277">
              <w:rPr>
                <w:rStyle w:val="Hyperlink"/>
                <w:rFonts w:cstheme="minorHAnsi"/>
                <w:noProof/>
              </w:rPr>
              <w:t>8.5.1</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General</w:t>
            </w:r>
            <w:r w:rsidR="001B7D54">
              <w:rPr>
                <w:noProof/>
                <w:webHidden/>
              </w:rPr>
              <w:tab/>
            </w:r>
            <w:r w:rsidR="001B7D54">
              <w:rPr>
                <w:noProof/>
                <w:webHidden/>
              </w:rPr>
              <w:fldChar w:fldCharType="begin"/>
            </w:r>
            <w:r w:rsidR="001B7D54">
              <w:rPr>
                <w:noProof/>
                <w:webHidden/>
              </w:rPr>
              <w:instrText xml:space="preserve"> PAGEREF _Toc37954118 \h </w:instrText>
            </w:r>
            <w:r w:rsidR="001B7D54">
              <w:rPr>
                <w:noProof/>
                <w:webHidden/>
              </w:rPr>
            </w:r>
            <w:r w:rsidR="001B7D54">
              <w:rPr>
                <w:noProof/>
                <w:webHidden/>
              </w:rPr>
              <w:fldChar w:fldCharType="separate"/>
            </w:r>
            <w:r w:rsidR="00B902F8">
              <w:rPr>
                <w:noProof/>
                <w:webHidden/>
              </w:rPr>
              <w:t>30</w:t>
            </w:r>
            <w:r w:rsidR="001B7D54">
              <w:rPr>
                <w:noProof/>
                <w:webHidden/>
              </w:rPr>
              <w:fldChar w:fldCharType="end"/>
            </w:r>
          </w:hyperlink>
        </w:p>
        <w:p w14:paraId="07840F75" w14:textId="202CE697"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119" w:history="1">
            <w:r w:rsidR="001B7D54" w:rsidRPr="000B5277">
              <w:rPr>
                <w:rStyle w:val="Hyperlink"/>
                <w:rFonts w:cstheme="minorHAnsi"/>
                <w:noProof/>
              </w:rPr>
              <w:t>8.5.2</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IM Roles</w:t>
            </w:r>
            <w:r w:rsidR="001B7D54">
              <w:rPr>
                <w:noProof/>
                <w:webHidden/>
              </w:rPr>
              <w:tab/>
            </w:r>
            <w:r w:rsidR="001B7D54">
              <w:rPr>
                <w:noProof/>
                <w:webHidden/>
              </w:rPr>
              <w:fldChar w:fldCharType="begin"/>
            </w:r>
            <w:r w:rsidR="001B7D54">
              <w:rPr>
                <w:noProof/>
                <w:webHidden/>
              </w:rPr>
              <w:instrText xml:space="preserve"> PAGEREF _Toc37954119 \h </w:instrText>
            </w:r>
            <w:r w:rsidR="001B7D54">
              <w:rPr>
                <w:noProof/>
                <w:webHidden/>
              </w:rPr>
            </w:r>
            <w:r w:rsidR="001B7D54">
              <w:rPr>
                <w:noProof/>
                <w:webHidden/>
              </w:rPr>
              <w:fldChar w:fldCharType="separate"/>
            </w:r>
            <w:r w:rsidR="00B902F8">
              <w:rPr>
                <w:noProof/>
                <w:webHidden/>
              </w:rPr>
              <w:t>30</w:t>
            </w:r>
            <w:r w:rsidR="001B7D54">
              <w:rPr>
                <w:noProof/>
                <w:webHidden/>
              </w:rPr>
              <w:fldChar w:fldCharType="end"/>
            </w:r>
          </w:hyperlink>
        </w:p>
        <w:p w14:paraId="7051B618" w14:textId="51B77274"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120" w:history="1">
            <w:r w:rsidR="001B7D54" w:rsidRPr="000B5277">
              <w:rPr>
                <w:rStyle w:val="Hyperlink"/>
                <w:rFonts w:cstheme="minorHAnsi"/>
                <w:noProof/>
              </w:rPr>
              <w:t>8.5.3</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Data Owners and Data Stewards</w:t>
            </w:r>
            <w:r w:rsidR="001B7D54">
              <w:rPr>
                <w:noProof/>
                <w:webHidden/>
              </w:rPr>
              <w:tab/>
            </w:r>
            <w:r w:rsidR="001B7D54">
              <w:rPr>
                <w:noProof/>
                <w:webHidden/>
              </w:rPr>
              <w:fldChar w:fldCharType="begin"/>
            </w:r>
            <w:r w:rsidR="001B7D54">
              <w:rPr>
                <w:noProof/>
                <w:webHidden/>
              </w:rPr>
              <w:instrText xml:space="preserve"> PAGEREF _Toc37954120 \h </w:instrText>
            </w:r>
            <w:r w:rsidR="001B7D54">
              <w:rPr>
                <w:noProof/>
                <w:webHidden/>
              </w:rPr>
            </w:r>
            <w:r w:rsidR="001B7D54">
              <w:rPr>
                <w:noProof/>
                <w:webHidden/>
              </w:rPr>
              <w:fldChar w:fldCharType="separate"/>
            </w:r>
            <w:r w:rsidR="00B902F8">
              <w:rPr>
                <w:noProof/>
                <w:webHidden/>
              </w:rPr>
              <w:t>30</w:t>
            </w:r>
            <w:r w:rsidR="001B7D54">
              <w:rPr>
                <w:noProof/>
                <w:webHidden/>
              </w:rPr>
              <w:fldChar w:fldCharType="end"/>
            </w:r>
          </w:hyperlink>
        </w:p>
        <w:p w14:paraId="09C3B893" w14:textId="77FC66FD" w:rsidR="001B7D54" w:rsidRDefault="00637AB9">
          <w:pPr>
            <w:pStyle w:val="TOC1"/>
            <w:tabs>
              <w:tab w:val="left" w:pos="420"/>
              <w:tab w:val="right" w:leader="dot" w:pos="9016"/>
            </w:tabs>
            <w:spacing w:before="120"/>
            <w:rPr>
              <w:rFonts w:asciiTheme="minorHAnsi" w:eastAsiaTheme="minorEastAsia" w:hAnsiTheme="minorHAnsi"/>
              <w:noProof/>
              <w:kern w:val="0"/>
              <w:sz w:val="22"/>
              <w:szCs w:val="22"/>
              <w:lang w:val="en-US" w:eastAsia="en-US"/>
            </w:rPr>
          </w:pPr>
          <w:hyperlink w:anchor="_Toc37954121" w:history="1">
            <w:r w:rsidR="001B7D54" w:rsidRPr="000B5277">
              <w:rPr>
                <w:rStyle w:val="Hyperlink"/>
                <w:rFonts w:cstheme="minorHAnsi"/>
                <w:noProof/>
              </w:rPr>
              <w:t>9.</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Information Management Process and Activities</w:t>
            </w:r>
            <w:r w:rsidR="001B7D54">
              <w:rPr>
                <w:noProof/>
                <w:webHidden/>
              </w:rPr>
              <w:tab/>
            </w:r>
            <w:r w:rsidR="001B7D54">
              <w:rPr>
                <w:noProof/>
                <w:webHidden/>
              </w:rPr>
              <w:fldChar w:fldCharType="begin"/>
            </w:r>
            <w:r w:rsidR="001B7D54">
              <w:rPr>
                <w:noProof/>
                <w:webHidden/>
              </w:rPr>
              <w:instrText xml:space="preserve"> PAGEREF _Toc37954121 \h </w:instrText>
            </w:r>
            <w:r w:rsidR="001B7D54">
              <w:rPr>
                <w:noProof/>
                <w:webHidden/>
              </w:rPr>
            </w:r>
            <w:r w:rsidR="001B7D54">
              <w:rPr>
                <w:noProof/>
                <w:webHidden/>
              </w:rPr>
              <w:fldChar w:fldCharType="separate"/>
            </w:r>
            <w:r w:rsidR="00B902F8">
              <w:rPr>
                <w:noProof/>
                <w:webHidden/>
              </w:rPr>
              <w:t>31</w:t>
            </w:r>
            <w:r w:rsidR="001B7D54">
              <w:rPr>
                <w:noProof/>
                <w:webHidden/>
              </w:rPr>
              <w:fldChar w:fldCharType="end"/>
            </w:r>
          </w:hyperlink>
        </w:p>
        <w:p w14:paraId="348C8AA3" w14:textId="5D346CB2"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122" w:history="1">
            <w:r w:rsidR="001B7D54" w:rsidRPr="000B5277">
              <w:rPr>
                <w:rStyle w:val="Hyperlink"/>
                <w:rFonts w:cstheme="minorHAnsi"/>
                <w:noProof/>
              </w:rPr>
              <w:t>9.1</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Information Management Process Overview</w:t>
            </w:r>
            <w:r w:rsidR="001B7D54">
              <w:rPr>
                <w:noProof/>
                <w:webHidden/>
              </w:rPr>
              <w:tab/>
            </w:r>
            <w:r w:rsidR="001B7D54">
              <w:rPr>
                <w:noProof/>
                <w:webHidden/>
              </w:rPr>
              <w:fldChar w:fldCharType="begin"/>
            </w:r>
            <w:r w:rsidR="001B7D54">
              <w:rPr>
                <w:noProof/>
                <w:webHidden/>
              </w:rPr>
              <w:instrText xml:space="preserve"> PAGEREF _Toc37954122 \h </w:instrText>
            </w:r>
            <w:r w:rsidR="001B7D54">
              <w:rPr>
                <w:noProof/>
                <w:webHidden/>
              </w:rPr>
            </w:r>
            <w:r w:rsidR="001B7D54">
              <w:rPr>
                <w:noProof/>
                <w:webHidden/>
              </w:rPr>
              <w:fldChar w:fldCharType="separate"/>
            </w:r>
            <w:r w:rsidR="00B902F8">
              <w:rPr>
                <w:noProof/>
                <w:webHidden/>
              </w:rPr>
              <w:t>31</w:t>
            </w:r>
            <w:r w:rsidR="001B7D54">
              <w:rPr>
                <w:noProof/>
                <w:webHidden/>
              </w:rPr>
              <w:fldChar w:fldCharType="end"/>
            </w:r>
          </w:hyperlink>
        </w:p>
        <w:p w14:paraId="0EAF61A4" w14:textId="602A1D11"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123" w:history="1">
            <w:r w:rsidR="001B7D54" w:rsidRPr="000B5277">
              <w:rPr>
                <w:rStyle w:val="Hyperlink"/>
                <w:rFonts w:cstheme="minorHAnsi"/>
                <w:noProof/>
              </w:rPr>
              <w:t>9.2</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Pre-Bidding Phase</w:t>
            </w:r>
            <w:r w:rsidR="001B7D54">
              <w:rPr>
                <w:noProof/>
                <w:webHidden/>
              </w:rPr>
              <w:tab/>
            </w:r>
            <w:r w:rsidR="001B7D54">
              <w:rPr>
                <w:noProof/>
                <w:webHidden/>
              </w:rPr>
              <w:fldChar w:fldCharType="begin"/>
            </w:r>
            <w:r w:rsidR="001B7D54">
              <w:rPr>
                <w:noProof/>
                <w:webHidden/>
              </w:rPr>
              <w:instrText xml:space="preserve"> PAGEREF _Toc37954123 \h </w:instrText>
            </w:r>
            <w:r w:rsidR="001B7D54">
              <w:rPr>
                <w:noProof/>
                <w:webHidden/>
              </w:rPr>
            </w:r>
            <w:r w:rsidR="001B7D54">
              <w:rPr>
                <w:noProof/>
                <w:webHidden/>
              </w:rPr>
              <w:fldChar w:fldCharType="separate"/>
            </w:r>
            <w:r w:rsidR="00B902F8">
              <w:rPr>
                <w:noProof/>
                <w:webHidden/>
              </w:rPr>
              <w:t>32</w:t>
            </w:r>
            <w:r w:rsidR="001B7D54">
              <w:rPr>
                <w:noProof/>
                <w:webHidden/>
              </w:rPr>
              <w:fldChar w:fldCharType="end"/>
            </w:r>
          </w:hyperlink>
        </w:p>
        <w:p w14:paraId="79417C8F" w14:textId="6FD61981"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124" w:history="1">
            <w:r w:rsidR="001B7D54" w:rsidRPr="000B5277">
              <w:rPr>
                <w:rStyle w:val="Hyperlink"/>
                <w:rFonts w:cstheme="minorHAnsi"/>
                <w:noProof/>
              </w:rPr>
              <w:t>9.2.1</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Information handover requirements in the Contract</w:t>
            </w:r>
            <w:r w:rsidR="001B7D54">
              <w:rPr>
                <w:noProof/>
                <w:webHidden/>
              </w:rPr>
              <w:tab/>
            </w:r>
            <w:r w:rsidR="001B7D54">
              <w:rPr>
                <w:noProof/>
                <w:webHidden/>
              </w:rPr>
              <w:fldChar w:fldCharType="begin"/>
            </w:r>
            <w:r w:rsidR="001B7D54">
              <w:rPr>
                <w:noProof/>
                <w:webHidden/>
              </w:rPr>
              <w:instrText xml:space="preserve"> PAGEREF _Toc37954124 \h </w:instrText>
            </w:r>
            <w:r w:rsidR="001B7D54">
              <w:rPr>
                <w:noProof/>
                <w:webHidden/>
              </w:rPr>
            </w:r>
            <w:r w:rsidR="001B7D54">
              <w:rPr>
                <w:noProof/>
                <w:webHidden/>
              </w:rPr>
              <w:fldChar w:fldCharType="separate"/>
            </w:r>
            <w:r w:rsidR="00B902F8">
              <w:rPr>
                <w:noProof/>
                <w:webHidden/>
              </w:rPr>
              <w:t>32</w:t>
            </w:r>
            <w:r w:rsidR="001B7D54">
              <w:rPr>
                <w:noProof/>
                <w:webHidden/>
              </w:rPr>
              <w:fldChar w:fldCharType="end"/>
            </w:r>
          </w:hyperlink>
        </w:p>
        <w:p w14:paraId="60546BB0" w14:textId="0ED23C77"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125" w:history="1">
            <w:r w:rsidR="001B7D54" w:rsidRPr="000B5277">
              <w:rPr>
                <w:rStyle w:val="Hyperlink"/>
                <w:rFonts w:cstheme="minorHAnsi"/>
                <w:noProof/>
              </w:rPr>
              <w:t>9.2.2</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IM related documents to be produced by Contractor</w:t>
            </w:r>
            <w:r w:rsidR="001B7D54">
              <w:rPr>
                <w:noProof/>
                <w:webHidden/>
              </w:rPr>
              <w:tab/>
            </w:r>
            <w:r w:rsidR="001B7D54">
              <w:rPr>
                <w:noProof/>
                <w:webHidden/>
              </w:rPr>
              <w:fldChar w:fldCharType="begin"/>
            </w:r>
            <w:r w:rsidR="001B7D54">
              <w:rPr>
                <w:noProof/>
                <w:webHidden/>
              </w:rPr>
              <w:instrText xml:space="preserve"> PAGEREF _Toc37954125 \h </w:instrText>
            </w:r>
            <w:r w:rsidR="001B7D54">
              <w:rPr>
                <w:noProof/>
                <w:webHidden/>
              </w:rPr>
            </w:r>
            <w:r w:rsidR="001B7D54">
              <w:rPr>
                <w:noProof/>
                <w:webHidden/>
              </w:rPr>
              <w:fldChar w:fldCharType="separate"/>
            </w:r>
            <w:r w:rsidR="00B902F8">
              <w:rPr>
                <w:noProof/>
                <w:webHidden/>
              </w:rPr>
              <w:t>32</w:t>
            </w:r>
            <w:r w:rsidR="001B7D54">
              <w:rPr>
                <w:noProof/>
                <w:webHidden/>
              </w:rPr>
              <w:fldChar w:fldCharType="end"/>
            </w:r>
          </w:hyperlink>
        </w:p>
        <w:p w14:paraId="21B434F4" w14:textId="559F4BD7"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126" w:history="1">
            <w:r w:rsidR="001B7D54" w:rsidRPr="000B5277">
              <w:rPr>
                <w:rStyle w:val="Hyperlink"/>
                <w:rFonts w:cstheme="minorHAnsi"/>
                <w:noProof/>
              </w:rPr>
              <w:t>9.2.3</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Consistency among the Contracts</w:t>
            </w:r>
            <w:r w:rsidR="001B7D54">
              <w:rPr>
                <w:noProof/>
                <w:webHidden/>
              </w:rPr>
              <w:tab/>
            </w:r>
            <w:r w:rsidR="001B7D54">
              <w:rPr>
                <w:noProof/>
                <w:webHidden/>
              </w:rPr>
              <w:fldChar w:fldCharType="begin"/>
            </w:r>
            <w:r w:rsidR="001B7D54">
              <w:rPr>
                <w:noProof/>
                <w:webHidden/>
              </w:rPr>
              <w:instrText xml:space="preserve"> PAGEREF _Toc37954126 \h </w:instrText>
            </w:r>
            <w:r w:rsidR="001B7D54">
              <w:rPr>
                <w:noProof/>
                <w:webHidden/>
              </w:rPr>
            </w:r>
            <w:r w:rsidR="001B7D54">
              <w:rPr>
                <w:noProof/>
                <w:webHidden/>
              </w:rPr>
              <w:fldChar w:fldCharType="separate"/>
            </w:r>
            <w:r w:rsidR="00B902F8">
              <w:rPr>
                <w:noProof/>
                <w:webHidden/>
              </w:rPr>
              <w:t>33</w:t>
            </w:r>
            <w:r w:rsidR="001B7D54">
              <w:rPr>
                <w:noProof/>
                <w:webHidden/>
              </w:rPr>
              <w:fldChar w:fldCharType="end"/>
            </w:r>
          </w:hyperlink>
        </w:p>
        <w:p w14:paraId="19602B57" w14:textId="59C42310"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127" w:history="1">
            <w:r w:rsidR="001B7D54" w:rsidRPr="000B5277">
              <w:rPr>
                <w:rStyle w:val="Hyperlink"/>
                <w:rFonts w:cstheme="minorHAnsi"/>
                <w:noProof/>
              </w:rPr>
              <w:t>9.3</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Bidding, Bid Submission, and Evaluation Phase</w:t>
            </w:r>
            <w:r w:rsidR="001B7D54">
              <w:rPr>
                <w:noProof/>
                <w:webHidden/>
              </w:rPr>
              <w:tab/>
            </w:r>
            <w:r w:rsidR="001B7D54">
              <w:rPr>
                <w:noProof/>
                <w:webHidden/>
              </w:rPr>
              <w:fldChar w:fldCharType="begin"/>
            </w:r>
            <w:r w:rsidR="001B7D54">
              <w:rPr>
                <w:noProof/>
                <w:webHidden/>
              </w:rPr>
              <w:instrText xml:space="preserve"> PAGEREF _Toc37954127 \h </w:instrText>
            </w:r>
            <w:r w:rsidR="001B7D54">
              <w:rPr>
                <w:noProof/>
                <w:webHidden/>
              </w:rPr>
            </w:r>
            <w:r w:rsidR="001B7D54">
              <w:rPr>
                <w:noProof/>
                <w:webHidden/>
              </w:rPr>
              <w:fldChar w:fldCharType="separate"/>
            </w:r>
            <w:r w:rsidR="00B902F8">
              <w:rPr>
                <w:noProof/>
                <w:webHidden/>
              </w:rPr>
              <w:t>33</w:t>
            </w:r>
            <w:r w:rsidR="001B7D54">
              <w:rPr>
                <w:noProof/>
                <w:webHidden/>
              </w:rPr>
              <w:fldChar w:fldCharType="end"/>
            </w:r>
          </w:hyperlink>
        </w:p>
        <w:p w14:paraId="196B7303" w14:textId="507BAAD1"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128" w:history="1">
            <w:r w:rsidR="001B7D54" w:rsidRPr="000B5277">
              <w:rPr>
                <w:rStyle w:val="Hyperlink"/>
                <w:rFonts w:cstheme="minorHAnsi"/>
                <w:noProof/>
              </w:rPr>
              <w:t>9.3.1</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Clarifications and answers</w:t>
            </w:r>
            <w:r w:rsidR="001B7D54">
              <w:rPr>
                <w:noProof/>
                <w:webHidden/>
              </w:rPr>
              <w:tab/>
            </w:r>
            <w:r w:rsidR="001B7D54">
              <w:rPr>
                <w:noProof/>
                <w:webHidden/>
              </w:rPr>
              <w:fldChar w:fldCharType="begin"/>
            </w:r>
            <w:r w:rsidR="001B7D54">
              <w:rPr>
                <w:noProof/>
                <w:webHidden/>
              </w:rPr>
              <w:instrText xml:space="preserve"> PAGEREF _Toc37954128 \h </w:instrText>
            </w:r>
            <w:r w:rsidR="001B7D54">
              <w:rPr>
                <w:noProof/>
                <w:webHidden/>
              </w:rPr>
            </w:r>
            <w:r w:rsidR="001B7D54">
              <w:rPr>
                <w:noProof/>
                <w:webHidden/>
              </w:rPr>
              <w:fldChar w:fldCharType="separate"/>
            </w:r>
            <w:r w:rsidR="00B902F8">
              <w:rPr>
                <w:noProof/>
                <w:webHidden/>
              </w:rPr>
              <w:t>33</w:t>
            </w:r>
            <w:r w:rsidR="001B7D54">
              <w:rPr>
                <w:noProof/>
                <w:webHidden/>
              </w:rPr>
              <w:fldChar w:fldCharType="end"/>
            </w:r>
          </w:hyperlink>
        </w:p>
        <w:p w14:paraId="4A27FBBA" w14:textId="259213CA"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129" w:history="1">
            <w:r w:rsidR="001B7D54" w:rsidRPr="000B5277">
              <w:rPr>
                <w:rStyle w:val="Hyperlink"/>
                <w:rFonts w:cstheme="minorHAnsi"/>
                <w:noProof/>
              </w:rPr>
              <w:t>9.3.2</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IM related deviations and alternatives</w:t>
            </w:r>
            <w:r w:rsidR="001B7D54">
              <w:rPr>
                <w:noProof/>
                <w:webHidden/>
              </w:rPr>
              <w:tab/>
            </w:r>
            <w:r w:rsidR="001B7D54">
              <w:rPr>
                <w:noProof/>
                <w:webHidden/>
              </w:rPr>
              <w:fldChar w:fldCharType="begin"/>
            </w:r>
            <w:r w:rsidR="001B7D54">
              <w:rPr>
                <w:noProof/>
                <w:webHidden/>
              </w:rPr>
              <w:instrText xml:space="preserve"> PAGEREF _Toc37954129 \h </w:instrText>
            </w:r>
            <w:r w:rsidR="001B7D54">
              <w:rPr>
                <w:noProof/>
                <w:webHidden/>
              </w:rPr>
            </w:r>
            <w:r w:rsidR="001B7D54">
              <w:rPr>
                <w:noProof/>
                <w:webHidden/>
              </w:rPr>
              <w:fldChar w:fldCharType="separate"/>
            </w:r>
            <w:r w:rsidR="00B902F8">
              <w:rPr>
                <w:noProof/>
                <w:webHidden/>
              </w:rPr>
              <w:t>33</w:t>
            </w:r>
            <w:r w:rsidR="001B7D54">
              <w:rPr>
                <w:noProof/>
                <w:webHidden/>
              </w:rPr>
              <w:fldChar w:fldCharType="end"/>
            </w:r>
          </w:hyperlink>
        </w:p>
        <w:p w14:paraId="7AF0ECE7" w14:textId="791A8BA6"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130" w:history="1">
            <w:r w:rsidR="001B7D54" w:rsidRPr="000B5277">
              <w:rPr>
                <w:rStyle w:val="Hyperlink"/>
                <w:rFonts w:cstheme="minorHAnsi"/>
                <w:noProof/>
              </w:rPr>
              <w:t>9.4</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Contract Award</w:t>
            </w:r>
            <w:r w:rsidR="001B7D54">
              <w:rPr>
                <w:noProof/>
                <w:webHidden/>
              </w:rPr>
              <w:tab/>
            </w:r>
            <w:r w:rsidR="001B7D54">
              <w:rPr>
                <w:noProof/>
                <w:webHidden/>
              </w:rPr>
              <w:fldChar w:fldCharType="begin"/>
            </w:r>
            <w:r w:rsidR="001B7D54">
              <w:rPr>
                <w:noProof/>
                <w:webHidden/>
              </w:rPr>
              <w:instrText xml:space="preserve"> PAGEREF _Toc37954130 \h </w:instrText>
            </w:r>
            <w:r w:rsidR="001B7D54">
              <w:rPr>
                <w:noProof/>
                <w:webHidden/>
              </w:rPr>
            </w:r>
            <w:r w:rsidR="001B7D54">
              <w:rPr>
                <w:noProof/>
                <w:webHidden/>
              </w:rPr>
              <w:fldChar w:fldCharType="separate"/>
            </w:r>
            <w:r w:rsidR="00B902F8">
              <w:rPr>
                <w:noProof/>
                <w:webHidden/>
              </w:rPr>
              <w:t>33</w:t>
            </w:r>
            <w:r w:rsidR="001B7D54">
              <w:rPr>
                <w:noProof/>
                <w:webHidden/>
              </w:rPr>
              <w:fldChar w:fldCharType="end"/>
            </w:r>
          </w:hyperlink>
        </w:p>
        <w:p w14:paraId="07BD4E10" w14:textId="652BD9CB"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131" w:history="1">
            <w:r w:rsidR="001B7D54" w:rsidRPr="000B5277">
              <w:rPr>
                <w:rStyle w:val="Hyperlink"/>
                <w:rFonts w:cstheme="minorHAnsi"/>
                <w:noProof/>
              </w:rPr>
              <w:t>9.4.1</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Adjustment of CFIHOS requirements</w:t>
            </w:r>
            <w:r w:rsidR="001B7D54">
              <w:rPr>
                <w:noProof/>
                <w:webHidden/>
              </w:rPr>
              <w:tab/>
            </w:r>
            <w:r w:rsidR="001B7D54">
              <w:rPr>
                <w:noProof/>
                <w:webHidden/>
              </w:rPr>
              <w:fldChar w:fldCharType="begin"/>
            </w:r>
            <w:r w:rsidR="001B7D54">
              <w:rPr>
                <w:noProof/>
                <w:webHidden/>
              </w:rPr>
              <w:instrText xml:space="preserve"> PAGEREF _Toc37954131 \h </w:instrText>
            </w:r>
            <w:r w:rsidR="001B7D54">
              <w:rPr>
                <w:noProof/>
                <w:webHidden/>
              </w:rPr>
            </w:r>
            <w:r w:rsidR="001B7D54">
              <w:rPr>
                <w:noProof/>
                <w:webHidden/>
              </w:rPr>
              <w:fldChar w:fldCharType="separate"/>
            </w:r>
            <w:r w:rsidR="00B902F8">
              <w:rPr>
                <w:noProof/>
                <w:webHidden/>
              </w:rPr>
              <w:t>33</w:t>
            </w:r>
            <w:r w:rsidR="001B7D54">
              <w:rPr>
                <w:noProof/>
                <w:webHidden/>
              </w:rPr>
              <w:fldChar w:fldCharType="end"/>
            </w:r>
          </w:hyperlink>
        </w:p>
        <w:p w14:paraId="04685DE9" w14:textId="279817F9"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132" w:history="1">
            <w:r w:rsidR="001B7D54" w:rsidRPr="000B5277">
              <w:rPr>
                <w:rStyle w:val="Hyperlink"/>
                <w:rFonts w:cstheme="minorHAnsi"/>
                <w:noProof/>
              </w:rPr>
              <w:t>9.4.2</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Project Dictionary and Classification</w:t>
            </w:r>
            <w:r w:rsidR="001B7D54">
              <w:rPr>
                <w:noProof/>
                <w:webHidden/>
              </w:rPr>
              <w:tab/>
            </w:r>
            <w:r w:rsidR="001B7D54">
              <w:rPr>
                <w:noProof/>
                <w:webHidden/>
              </w:rPr>
              <w:fldChar w:fldCharType="begin"/>
            </w:r>
            <w:r w:rsidR="001B7D54">
              <w:rPr>
                <w:noProof/>
                <w:webHidden/>
              </w:rPr>
              <w:instrText xml:space="preserve"> PAGEREF _Toc37954132 \h </w:instrText>
            </w:r>
            <w:r w:rsidR="001B7D54">
              <w:rPr>
                <w:noProof/>
                <w:webHidden/>
              </w:rPr>
            </w:r>
            <w:r w:rsidR="001B7D54">
              <w:rPr>
                <w:noProof/>
                <w:webHidden/>
              </w:rPr>
              <w:fldChar w:fldCharType="separate"/>
            </w:r>
            <w:r w:rsidR="00B902F8">
              <w:rPr>
                <w:noProof/>
                <w:webHidden/>
              </w:rPr>
              <w:t>33</w:t>
            </w:r>
            <w:r w:rsidR="001B7D54">
              <w:rPr>
                <w:noProof/>
                <w:webHidden/>
              </w:rPr>
              <w:fldChar w:fldCharType="end"/>
            </w:r>
          </w:hyperlink>
        </w:p>
        <w:p w14:paraId="32E7598F" w14:textId="6D897F0A"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133" w:history="1">
            <w:r w:rsidR="001B7D54" w:rsidRPr="000B5277">
              <w:rPr>
                <w:rStyle w:val="Hyperlink"/>
                <w:rFonts w:cstheme="minorHAnsi"/>
                <w:noProof/>
              </w:rPr>
              <w:t>9.4.3</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Provision of Model Configuration Files</w:t>
            </w:r>
            <w:r w:rsidR="001B7D54">
              <w:rPr>
                <w:noProof/>
                <w:webHidden/>
              </w:rPr>
              <w:tab/>
            </w:r>
            <w:r w:rsidR="001B7D54">
              <w:rPr>
                <w:noProof/>
                <w:webHidden/>
              </w:rPr>
              <w:fldChar w:fldCharType="begin"/>
            </w:r>
            <w:r w:rsidR="001B7D54">
              <w:rPr>
                <w:noProof/>
                <w:webHidden/>
              </w:rPr>
              <w:instrText xml:space="preserve"> PAGEREF _Toc37954133 \h </w:instrText>
            </w:r>
            <w:r w:rsidR="001B7D54">
              <w:rPr>
                <w:noProof/>
                <w:webHidden/>
              </w:rPr>
            </w:r>
            <w:r w:rsidR="001B7D54">
              <w:rPr>
                <w:noProof/>
                <w:webHidden/>
              </w:rPr>
              <w:fldChar w:fldCharType="separate"/>
            </w:r>
            <w:r w:rsidR="00B902F8">
              <w:rPr>
                <w:noProof/>
                <w:webHidden/>
              </w:rPr>
              <w:t>34</w:t>
            </w:r>
            <w:r w:rsidR="001B7D54">
              <w:rPr>
                <w:noProof/>
                <w:webHidden/>
              </w:rPr>
              <w:fldChar w:fldCharType="end"/>
            </w:r>
          </w:hyperlink>
        </w:p>
        <w:p w14:paraId="70639957" w14:textId="7979C714"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134" w:history="1">
            <w:r w:rsidR="001B7D54" w:rsidRPr="000B5277">
              <w:rPr>
                <w:rStyle w:val="Hyperlink"/>
                <w:rFonts w:cstheme="minorHAnsi"/>
                <w:noProof/>
              </w:rPr>
              <w:t>9.5</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EPC Phase</w:t>
            </w:r>
            <w:r w:rsidR="001B7D54">
              <w:rPr>
                <w:noProof/>
                <w:webHidden/>
              </w:rPr>
              <w:tab/>
            </w:r>
            <w:r w:rsidR="001B7D54">
              <w:rPr>
                <w:noProof/>
                <w:webHidden/>
              </w:rPr>
              <w:fldChar w:fldCharType="begin"/>
            </w:r>
            <w:r w:rsidR="001B7D54">
              <w:rPr>
                <w:noProof/>
                <w:webHidden/>
              </w:rPr>
              <w:instrText xml:space="preserve"> PAGEREF _Toc37954134 \h </w:instrText>
            </w:r>
            <w:r w:rsidR="001B7D54">
              <w:rPr>
                <w:noProof/>
                <w:webHidden/>
              </w:rPr>
            </w:r>
            <w:r w:rsidR="001B7D54">
              <w:rPr>
                <w:noProof/>
                <w:webHidden/>
              </w:rPr>
              <w:fldChar w:fldCharType="separate"/>
            </w:r>
            <w:r w:rsidR="00B902F8">
              <w:rPr>
                <w:noProof/>
                <w:webHidden/>
              </w:rPr>
              <w:t>34</w:t>
            </w:r>
            <w:r w:rsidR="001B7D54">
              <w:rPr>
                <w:noProof/>
                <w:webHidden/>
              </w:rPr>
              <w:fldChar w:fldCharType="end"/>
            </w:r>
          </w:hyperlink>
        </w:p>
        <w:p w14:paraId="37FE8901" w14:textId="69242B7F"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135" w:history="1">
            <w:r w:rsidR="001B7D54" w:rsidRPr="000B5277">
              <w:rPr>
                <w:rStyle w:val="Hyperlink"/>
                <w:rFonts w:cstheme="minorHAnsi"/>
                <w:noProof/>
              </w:rPr>
              <w:t>9.5.1</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Kick-off Meeting and regular meetings</w:t>
            </w:r>
            <w:r w:rsidR="001B7D54">
              <w:rPr>
                <w:noProof/>
                <w:webHidden/>
              </w:rPr>
              <w:tab/>
            </w:r>
            <w:r w:rsidR="001B7D54">
              <w:rPr>
                <w:noProof/>
                <w:webHidden/>
              </w:rPr>
              <w:fldChar w:fldCharType="begin"/>
            </w:r>
            <w:r w:rsidR="001B7D54">
              <w:rPr>
                <w:noProof/>
                <w:webHidden/>
              </w:rPr>
              <w:instrText xml:space="preserve"> PAGEREF _Toc37954135 \h </w:instrText>
            </w:r>
            <w:r w:rsidR="001B7D54">
              <w:rPr>
                <w:noProof/>
                <w:webHidden/>
              </w:rPr>
            </w:r>
            <w:r w:rsidR="001B7D54">
              <w:rPr>
                <w:noProof/>
                <w:webHidden/>
              </w:rPr>
              <w:fldChar w:fldCharType="separate"/>
            </w:r>
            <w:r w:rsidR="00B902F8">
              <w:rPr>
                <w:noProof/>
                <w:webHidden/>
              </w:rPr>
              <w:t>34</w:t>
            </w:r>
            <w:r w:rsidR="001B7D54">
              <w:rPr>
                <w:noProof/>
                <w:webHidden/>
              </w:rPr>
              <w:fldChar w:fldCharType="end"/>
            </w:r>
          </w:hyperlink>
        </w:p>
        <w:p w14:paraId="3ADAC281" w14:textId="2285EECB"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136" w:history="1">
            <w:r w:rsidR="001B7D54" w:rsidRPr="000B5277">
              <w:rPr>
                <w:rStyle w:val="Hyperlink"/>
                <w:rFonts w:cstheme="minorHAnsi"/>
                <w:noProof/>
              </w:rPr>
              <w:t>9.5.2</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Submission of Contractor’s IM related documents</w:t>
            </w:r>
            <w:r w:rsidR="001B7D54">
              <w:rPr>
                <w:noProof/>
                <w:webHidden/>
              </w:rPr>
              <w:tab/>
            </w:r>
            <w:r w:rsidR="001B7D54">
              <w:rPr>
                <w:noProof/>
                <w:webHidden/>
              </w:rPr>
              <w:fldChar w:fldCharType="begin"/>
            </w:r>
            <w:r w:rsidR="001B7D54">
              <w:rPr>
                <w:noProof/>
                <w:webHidden/>
              </w:rPr>
              <w:instrText xml:space="preserve"> PAGEREF _Toc37954136 \h </w:instrText>
            </w:r>
            <w:r w:rsidR="001B7D54">
              <w:rPr>
                <w:noProof/>
                <w:webHidden/>
              </w:rPr>
            </w:r>
            <w:r w:rsidR="001B7D54">
              <w:rPr>
                <w:noProof/>
                <w:webHidden/>
              </w:rPr>
              <w:fldChar w:fldCharType="separate"/>
            </w:r>
            <w:r w:rsidR="00B902F8">
              <w:rPr>
                <w:noProof/>
                <w:webHidden/>
              </w:rPr>
              <w:t>34</w:t>
            </w:r>
            <w:r w:rsidR="001B7D54">
              <w:rPr>
                <w:noProof/>
                <w:webHidden/>
              </w:rPr>
              <w:fldChar w:fldCharType="end"/>
            </w:r>
          </w:hyperlink>
        </w:p>
        <w:p w14:paraId="7564B237" w14:textId="443268B5" w:rsidR="001B7D54" w:rsidRDefault="00637AB9">
          <w:pPr>
            <w:pStyle w:val="TOC3"/>
            <w:spacing w:before="120"/>
            <w:ind w:left="440"/>
            <w:rPr>
              <w:rFonts w:asciiTheme="minorHAnsi" w:eastAsiaTheme="minorEastAsia" w:hAnsiTheme="minorHAnsi"/>
              <w:noProof/>
              <w:kern w:val="0"/>
              <w:sz w:val="22"/>
              <w:szCs w:val="22"/>
              <w:lang w:val="en-US" w:eastAsia="en-US"/>
            </w:rPr>
          </w:pPr>
          <w:hyperlink w:anchor="_Toc37954137" w:history="1">
            <w:r w:rsidR="001B7D54" w:rsidRPr="000B5277">
              <w:rPr>
                <w:rStyle w:val="Hyperlink"/>
                <w:rFonts w:cstheme="minorHAnsi"/>
                <w:noProof/>
              </w:rPr>
              <w:t>9.5.3</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Data Management and Data Governance Activities</w:t>
            </w:r>
            <w:r w:rsidR="001B7D54">
              <w:rPr>
                <w:noProof/>
                <w:webHidden/>
              </w:rPr>
              <w:tab/>
            </w:r>
            <w:r w:rsidR="001B7D54">
              <w:rPr>
                <w:noProof/>
                <w:webHidden/>
              </w:rPr>
              <w:fldChar w:fldCharType="begin"/>
            </w:r>
            <w:r w:rsidR="001B7D54">
              <w:rPr>
                <w:noProof/>
                <w:webHidden/>
              </w:rPr>
              <w:instrText xml:space="preserve"> PAGEREF _Toc37954137 \h </w:instrText>
            </w:r>
            <w:r w:rsidR="001B7D54">
              <w:rPr>
                <w:noProof/>
                <w:webHidden/>
              </w:rPr>
            </w:r>
            <w:r w:rsidR="001B7D54">
              <w:rPr>
                <w:noProof/>
                <w:webHidden/>
              </w:rPr>
              <w:fldChar w:fldCharType="separate"/>
            </w:r>
            <w:r w:rsidR="00B902F8">
              <w:rPr>
                <w:noProof/>
                <w:webHidden/>
              </w:rPr>
              <w:t>34</w:t>
            </w:r>
            <w:r w:rsidR="001B7D54">
              <w:rPr>
                <w:noProof/>
                <w:webHidden/>
              </w:rPr>
              <w:fldChar w:fldCharType="end"/>
            </w:r>
          </w:hyperlink>
        </w:p>
        <w:p w14:paraId="3315E2A4" w14:textId="4DEE8D58"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138" w:history="1">
            <w:r w:rsidR="001B7D54" w:rsidRPr="000B5277">
              <w:rPr>
                <w:rStyle w:val="Hyperlink"/>
                <w:rFonts w:cstheme="minorHAnsi"/>
                <w:noProof/>
              </w:rPr>
              <w:t>9.6</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Upon Contract Completion</w:t>
            </w:r>
            <w:r w:rsidR="001B7D54">
              <w:rPr>
                <w:noProof/>
                <w:webHidden/>
              </w:rPr>
              <w:tab/>
            </w:r>
            <w:r w:rsidR="001B7D54">
              <w:rPr>
                <w:noProof/>
                <w:webHidden/>
              </w:rPr>
              <w:fldChar w:fldCharType="begin"/>
            </w:r>
            <w:r w:rsidR="001B7D54">
              <w:rPr>
                <w:noProof/>
                <w:webHidden/>
              </w:rPr>
              <w:instrText xml:space="preserve"> PAGEREF _Toc37954138 \h </w:instrText>
            </w:r>
            <w:r w:rsidR="001B7D54">
              <w:rPr>
                <w:noProof/>
                <w:webHidden/>
              </w:rPr>
            </w:r>
            <w:r w:rsidR="001B7D54">
              <w:rPr>
                <w:noProof/>
                <w:webHidden/>
              </w:rPr>
              <w:fldChar w:fldCharType="separate"/>
            </w:r>
            <w:r w:rsidR="00B902F8">
              <w:rPr>
                <w:noProof/>
                <w:webHidden/>
              </w:rPr>
              <w:t>35</w:t>
            </w:r>
            <w:r w:rsidR="001B7D54">
              <w:rPr>
                <w:noProof/>
                <w:webHidden/>
              </w:rPr>
              <w:fldChar w:fldCharType="end"/>
            </w:r>
          </w:hyperlink>
        </w:p>
        <w:p w14:paraId="69A46E64" w14:textId="1C289FFD"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139" w:history="1">
            <w:r w:rsidR="001B7D54" w:rsidRPr="000B5277">
              <w:rPr>
                <w:rStyle w:val="Hyperlink"/>
                <w:rFonts w:cstheme="minorHAnsi"/>
                <w:noProof/>
              </w:rPr>
              <w:t>9.7</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During Operation and Maintenance</w:t>
            </w:r>
            <w:r w:rsidR="001B7D54">
              <w:rPr>
                <w:noProof/>
                <w:webHidden/>
              </w:rPr>
              <w:tab/>
            </w:r>
            <w:r w:rsidR="001B7D54">
              <w:rPr>
                <w:noProof/>
                <w:webHidden/>
              </w:rPr>
              <w:fldChar w:fldCharType="begin"/>
            </w:r>
            <w:r w:rsidR="001B7D54">
              <w:rPr>
                <w:noProof/>
                <w:webHidden/>
              </w:rPr>
              <w:instrText xml:space="preserve"> PAGEREF _Toc37954139 \h </w:instrText>
            </w:r>
            <w:r w:rsidR="001B7D54">
              <w:rPr>
                <w:noProof/>
                <w:webHidden/>
              </w:rPr>
            </w:r>
            <w:r w:rsidR="001B7D54">
              <w:rPr>
                <w:noProof/>
                <w:webHidden/>
              </w:rPr>
              <w:fldChar w:fldCharType="separate"/>
            </w:r>
            <w:r w:rsidR="00B902F8">
              <w:rPr>
                <w:noProof/>
                <w:webHidden/>
              </w:rPr>
              <w:t>35</w:t>
            </w:r>
            <w:r w:rsidR="001B7D54">
              <w:rPr>
                <w:noProof/>
                <w:webHidden/>
              </w:rPr>
              <w:fldChar w:fldCharType="end"/>
            </w:r>
          </w:hyperlink>
        </w:p>
        <w:p w14:paraId="642BD0BC" w14:textId="771C6675"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140" w:history="1">
            <w:r w:rsidR="001B7D54" w:rsidRPr="000B5277">
              <w:rPr>
                <w:rStyle w:val="Hyperlink"/>
                <w:rFonts w:cstheme="minorHAnsi"/>
                <w:noProof/>
              </w:rPr>
              <w:t>9.8</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Decommissioning of Plant</w:t>
            </w:r>
            <w:r w:rsidR="001B7D54">
              <w:rPr>
                <w:noProof/>
                <w:webHidden/>
              </w:rPr>
              <w:tab/>
            </w:r>
            <w:r w:rsidR="001B7D54">
              <w:rPr>
                <w:noProof/>
                <w:webHidden/>
              </w:rPr>
              <w:fldChar w:fldCharType="begin"/>
            </w:r>
            <w:r w:rsidR="001B7D54">
              <w:rPr>
                <w:noProof/>
                <w:webHidden/>
              </w:rPr>
              <w:instrText xml:space="preserve"> PAGEREF _Toc37954140 \h </w:instrText>
            </w:r>
            <w:r w:rsidR="001B7D54">
              <w:rPr>
                <w:noProof/>
                <w:webHidden/>
              </w:rPr>
            </w:r>
            <w:r w:rsidR="001B7D54">
              <w:rPr>
                <w:noProof/>
                <w:webHidden/>
              </w:rPr>
              <w:fldChar w:fldCharType="separate"/>
            </w:r>
            <w:r w:rsidR="00B902F8">
              <w:rPr>
                <w:noProof/>
                <w:webHidden/>
              </w:rPr>
              <w:t>35</w:t>
            </w:r>
            <w:r w:rsidR="001B7D54">
              <w:rPr>
                <w:noProof/>
                <w:webHidden/>
              </w:rPr>
              <w:fldChar w:fldCharType="end"/>
            </w:r>
          </w:hyperlink>
        </w:p>
        <w:p w14:paraId="7FF3B767" w14:textId="6E4534E7" w:rsidR="001B7D54" w:rsidRDefault="00637AB9">
          <w:pPr>
            <w:pStyle w:val="TOC1"/>
            <w:tabs>
              <w:tab w:val="left" w:pos="630"/>
              <w:tab w:val="right" w:leader="dot" w:pos="9016"/>
            </w:tabs>
            <w:spacing w:before="120"/>
            <w:rPr>
              <w:rFonts w:asciiTheme="minorHAnsi" w:eastAsiaTheme="minorEastAsia" w:hAnsiTheme="minorHAnsi"/>
              <w:noProof/>
              <w:kern w:val="0"/>
              <w:sz w:val="22"/>
              <w:szCs w:val="22"/>
              <w:lang w:val="en-US" w:eastAsia="en-US"/>
            </w:rPr>
          </w:pPr>
          <w:hyperlink w:anchor="_Toc37954141" w:history="1">
            <w:r w:rsidR="001B7D54" w:rsidRPr="000B5277">
              <w:rPr>
                <w:rStyle w:val="Hyperlink"/>
                <w:rFonts w:cstheme="minorHAnsi"/>
                <w:noProof/>
              </w:rPr>
              <w:t>10.</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Bibliography</w:t>
            </w:r>
            <w:r w:rsidR="001B7D54">
              <w:rPr>
                <w:noProof/>
                <w:webHidden/>
              </w:rPr>
              <w:tab/>
            </w:r>
            <w:r w:rsidR="001B7D54">
              <w:rPr>
                <w:noProof/>
                <w:webHidden/>
              </w:rPr>
              <w:fldChar w:fldCharType="begin"/>
            </w:r>
            <w:r w:rsidR="001B7D54">
              <w:rPr>
                <w:noProof/>
                <w:webHidden/>
              </w:rPr>
              <w:instrText xml:space="preserve"> PAGEREF _Toc37954141 \h </w:instrText>
            </w:r>
            <w:r w:rsidR="001B7D54">
              <w:rPr>
                <w:noProof/>
                <w:webHidden/>
              </w:rPr>
            </w:r>
            <w:r w:rsidR="001B7D54">
              <w:rPr>
                <w:noProof/>
                <w:webHidden/>
              </w:rPr>
              <w:fldChar w:fldCharType="separate"/>
            </w:r>
            <w:r w:rsidR="00B902F8">
              <w:rPr>
                <w:noProof/>
                <w:webHidden/>
              </w:rPr>
              <w:t>35</w:t>
            </w:r>
            <w:r w:rsidR="001B7D54">
              <w:rPr>
                <w:noProof/>
                <w:webHidden/>
              </w:rPr>
              <w:fldChar w:fldCharType="end"/>
            </w:r>
          </w:hyperlink>
        </w:p>
        <w:p w14:paraId="43CFD4F7" w14:textId="0481D4FF" w:rsidR="001B7D54" w:rsidRDefault="00637AB9">
          <w:pPr>
            <w:pStyle w:val="TOC1"/>
            <w:tabs>
              <w:tab w:val="right" w:leader="dot" w:pos="9016"/>
            </w:tabs>
            <w:spacing w:before="120"/>
            <w:rPr>
              <w:rFonts w:asciiTheme="minorHAnsi" w:eastAsiaTheme="minorEastAsia" w:hAnsiTheme="minorHAnsi"/>
              <w:noProof/>
              <w:kern w:val="0"/>
              <w:sz w:val="22"/>
              <w:szCs w:val="22"/>
              <w:lang w:val="en-US" w:eastAsia="en-US"/>
            </w:rPr>
          </w:pPr>
          <w:hyperlink w:anchor="_Toc37954142" w:history="1">
            <w:r w:rsidR="001B7D54" w:rsidRPr="000B5277">
              <w:rPr>
                <w:rStyle w:val="Hyperlink"/>
                <w:rFonts w:cstheme="minorHAnsi"/>
                <w:b/>
                <w:noProof/>
              </w:rPr>
              <w:t>Annex A: Building Information Modelling</w:t>
            </w:r>
            <w:r w:rsidR="001B7D54">
              <w:rPr>
                <w:noProof/>
                <w:webHidden/>
              </w:rPr>
              <w:tab/>
            </w:r>
            <w:r w:rsidR="001B7D54">
              <w:rPr>
                <w:noProof/>
                <w:webHidden/>
              </w:rPr>
              <w:fldChar w:fldCharType="begin"/>
            </w:r>
            <w:r w:rsidR="001B7D54">
              <w:rPr>
                <w:noProof/>
                <w:webHidden/>
              </w:rPr>
              <w:instrText xml:space="preserve"> PAGEREF _Toc37954142 \h </w:instrText>
            </w:r>
            <w:r w:rsidR="001B7D54">
              <w:rPr>
                <w:noProof/>
                <w:webHidden/>
              </w:rPr>
            </w:r>
            <w:r w:rsidR="001B7D54">
              <w:rPr>
                <w:noProof/>
                <w:webHidden/>
              </w:rPr>
              <w:fldChar w:fldCharType="separate"/>
            </w:r>
            <w:r w:rsidR="00B902F8">
              <w:rPr>
                <w:noProof/>
                <w:webHidden/>
              </w:rPr>
              <w:t>36</w:t>
            </w:r>
            <w:r w:rsidR="001B7D54">
              <w:rPr>
                <w:noProof/>
                <w:webHidden/>
              </w:rPr>
              <w:fldChar w:fldCharType="end"/>
            </w:r>
          </w:hyperlink>
        </w:p>
        <w:p w14:paraId="1729ECF6" w14:textId="26A4B1D1"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143" w:history="1">
            <w:r w:rsidR="001B7D54" w:rsidRPr="000B5277">
              <w:rPr>
                <w:rStyle w:val="Hyperlink"/>
                <w:rFonts w:cstheme="minorHAnsi"/>
                <w:noProof/>
              </w:rPr>
              <w:t>A.1</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General</w:t>
            </w:r>
            <w:r w:rsidR="001B7D54">
              <w:rPr>
                <w:noProof/>
                <w:webHidden/>
              </w:rPr>
              <w:tab/>
            </w:r>
            <w:r w:rsidR="001B7D54">
              <w:rPr>
                <w:noProof/>
                <w:webHidden/>
              </w:rPr>
              <w:fldChar w:fldCharType="begin"/>
            </w:r>
            <w:r w:rsidR="001B7D54">
              <w:rPr>
                <w:noProof/>
                <w:webHidden/>
              </w:rPr>
              <w:instrText xml:space="preserve"> PAGEREF _Toc37954143 \h </w:instrText>
            </w:r>
            <w:r w:rsidR="001B7D54">
              <w:rPr>
                <w:noProof/>
                <w:webHidden/>
              </w:rPr>
            </w:r>
            <w:r w:rsidR="001B7D54">
              <w:rPr>
                <w:noProof/>
                <w:webHidden/>
              </w:rPr>
              <w:fldChar w:fldCharType="separate"/>
            </w:r>
            <w:r w:rsidR="00B902F8">
              <w:rPr>
                <w:noProof/>
                <w:webHidden/>
              </w:rPr>
              <w:t>36</w:t>
            </w:r>
            <w:r w:rsidR="001B7D54">
              <w:rPr>
                <w:noProof/>
                <w:webHidden/>
              </w:rPr>
              <w:fldChar w:fldCharType="end"/>
            </w:r>
          </w:hyperlink>
        </w:p>
        <w:p w14:paraId="3E745C0E" w14:textId="5893884F"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144" w:history="1">
            <w:r w:rsidR="001B7D54" w:rsidRPr="000B5277">
              <w:rPr>
                <w:rStyle w:val="Hyperlink"/>
                <w:rFonts w:cstheme="minorHAnsi"/>
                <w:noProof/>
              </w:rPr>
              <w:t>A.2</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Project Information Model - Work in Progress</w:t>
            </w:r>
            <w:r w:rsidR="001B7D54">
              <w:rPr>
                <w:noProof/>
                <w:webHidden/>
              </w:rPr>
              <w:tab/>
            </w:r>
            <w:r w:rsidR="001B7D54">
              <w:rPr>
                <w:noProof/>
                <w:webHidden/>
              </w:rPr>
              <w:fldChar w:fldCharType="begin"/>
            </w:r>
            <w:r w:rsidR="001B7D54">
              <w:rPr>
                <w:noProof/>
                <w:webHidden/>
              </w:rPr>
              <w:instrText xml:space="preserve"> PAGEREF _Toc37954144 \h </w:instrText>
            </w:r>
            <w:r w:rsidR="001B7D54">
              <w:rPr>
                <w:noProof/>
                <w:webHidden/>
              </w:rPr>
            </w:r>
            <w:r w:rsidR="001B7D54">
              <w:rPr>
                <w:noProof/>
                <w:webHidden/>
              </w:rPr>
              <w:fldChar w:fldCharType="separate"/>
            </w:r>
            <w:r w:rsidR="00B902F8">
              <w:rPr>
                <w:noProof/>
                <w:webHidden/>
              </w:rPr>
              <w:t>36</w:t>
            </w:r>
            <w:r w:rsidR="001B7D54">
              <w:rPr>
                <w:noProof/>
                <w:webHidden/>
              </w:rPr>
              <w:fldChar w:fldCharType="end"/>
            </w:r>
          </w:hyperlink>
        </w:p>
        <w:p w14:paraId="10FC51E4" w14:textId="7FF1A9E9"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145" w:history="1">
            <w:r w:rsidR="001B7D54" w:rsidRPr="000B5277">
              <w:rPr>
                <w:rStyle w:val="Hyperlink"/>
                <w:rFonts w:cstheme="minorHAnsi"/>
                <w:noProof/>
              </w:rPr>
              <w:t>A.3</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Asset Information Model – Archives</w:t>
            </w:r>
            <w:r w:rsidR="001B7D54">
              <w:rPr>
                <w:noProof/>
                <w:webHidden/>
              </w:rPr>
              <w:tab/>
            </w:r>
            <w:r w:rsidR="001B7D54">
              <w:rPr>
                <w:noProof/>
                <w:webHidden/>
              </w:rPr>
              <w:fldChar w:fldCharType="begin"/>
            </w:r>
            <w:r w:rsidR="001B7D54">
              <w:rPr>
                <w:noProof/>
                <w:webHidden/>
              </w:rPr>
              <w:instrText xml:space="preserve"> PAGEREF _Toc37954145 \h </w:instrText>
            </w:r>
            <w:r w:rsidR="001B7D54">
              <w:rPr>
                <w:noProof/>
                <w:webHidden/>
              </w:rPr>
            </w:r>
            <w:r w:rsidR="001B7D54">
              <w:rPr>
                <w:noProof/>
                <w:webHidden/>
              </w:rPr>
              <w:fldChar w:fldCharType="separate"/>
            </w:r>
            <w:r w:rsidR="00B902F8">
              <w:rPr>
                <w:noProof/>
                <w:webHidden/>
              </w:rPr>
              <w:t>36</w:t>
            </w:r>
            <w:r w:rsidR="001B7D54">
              <w:rPr>
                <w:noProof/>
                <w:webHidden/>
              </w:rPr>
              <w:fldChar w:fldCharType="end"/>
            </w:r>
          </w:hyperlink>
        </w:p>
        <w:p w14:paraId="3ADE5246" w14:textId="2E5C27B7"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146" w:history="1">
            <w:r w:rsidR="001B7D54" w:rsidRPr="000B5277">
              <w:rPr>
                <w:rStyle w:val="Hyperlink"/>
                <w:rFonts w:cstheme="minorHAnsi"/>
                <w:noProof/>
              </w:rPr>
              <w:t>A.4</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Common Data Environment (CDE)</w:t>
            </w:r>
            <w:r w:rsidR="001B7D54">
              <w:rPr>
                <w:noProof/>
                <w:webHidden/>
              </w:rPr>
              <w:tab/>
            </w:r>
            <w:r w:rsidR="001B7D54">
              <w:rPr>
                <w:noProof/>
                <w:webHidden/>
              </w:rPr>
              <w:fldChar w:fldCharType="begin"/>
            </w:r>
            <w:r w:rsidR="001B7D54">
              <w:rPr>
                <w:noProof/>
                <w:webHidden/>
              </w:rPr>
              <w:instrText xml:space="preserve"> PAGEREF _Toc37954146 \h </w:instrText>
            </w:r>
            <w:r w:rsidR="001B7D54">
              <w:rPr>
                <w:noProof/>
                <w:webHidden/>
              </w:rPr>
            </w:r>
            <w:r w:rsidR="001B7D54">
              <w:rPr>
                <w:noProof/>
                <w:webHidden/>
              </w:rPr>
              <w:fldChar w:fldCharType="separate"/>
            </w:r>
            <w:r w:rsidR="00B902F8">
              <w:rPr>
                <w:noProof/>
                <w:webHidden/>
              </w:rPr>
              <w:t>36</w:t>
            </w:r>
            <w:r w:rsidR="001B7D54">
              <w:rPr>
                <w:noProof/>
                <w:webHidden/>
              </w:rPr>
              <w:fldChar w:fldCharType="end"/>
            </w:r>
          </w:hyperlink>
        </w:p>
        <w:p w14:paraId="7E0714FA" w14:textId="3BF0B8FE" w:rsidR="001B7D54" w:rsidRDefault="00637AB9">
          <w:pPr>
            <w:pStyle w:val="TOC1"/>
            <w:tabs>
              <w:tab w:val="right" w:leader="dot" w:pos="9016"/>
            </w:tabs>
            <w:spacing w:before="120"/>
            <w:rPr>
              <w:rFonts w:asciiTheme="minorHAnsi" w:eastAsiaTheme="minorEastAsia" w:hAnsiTheme="minorHAnsi"/>
              <w:noProof/>
              <w:kern w:val="0"/>
              <w:sz w:val="22"/>
              <w:szCs w:val="22"/>
              <w:lang w:val="en-US" w:eastAsia="en-US"/>
            </w:rPr>
          </w:pPr>
          <w:hyperlink w:anchor="_Toc37954147" w:history="1">
            <w:r w:rsidR="001B7D54" w:rsidRPr="000B5277">
              <w:rPr>
                <w:rStyle w:val="Hyperlink"/>
                <w:rFonts w:cstheme="minorHAnsi"/>
                <w:b/>
                <w:noProof/>
              </w:rPr>
              <w:t>Annex B: Transmittal</w:t>
            </w:r>
            <w:r w:rsidR="001B7D54">
              <w:rPr>
                <w:noProof/>
                <w:webHidden/>
              </w:rPr>
              <w:tab/>
            </w:r>
            <w:r w:rsidR="001B7D54">
              <w:rPr>
                <w:noProof/>
                <w:webHidden/>
              </w:rPr>
              <w:fldChar w:fldCharType="begin"/>
            </w:r>
            <w:r w:rsidR="001B7D54">
              <w:rPr>
                <w:noProof/>
                <w:webHidden/>
              </w:rPr>
              <w:instrText xml:space="preserve"> PAGEREF _Toc37954147 \h </w:instrText>
            </w:r>
            <w:r w:rsidR="001B7D54">
              <w:rPr>
                <w:noProof/>
                <w:webHidden/>
              </w:rPr>
            </w:r>
            <w:r w:rsidR="001B7D54">
              <w:rPr>
                <w:noProof/>
                <w:webHidden/>
              </w:rPr>
              <w:fldChar w:fldCharType="separate"/>
            </w:r>
            <w:r w:rsidR="00B902F8">
              <w:rPr>
                <w:noProof/>
                <w:webHidden/>
              </w:rPr>
              <w:t>36</w:t>
            </w:r>
            <w:r w:rsidR="001B7D54">
              <w:rPr>
                <w:noProof/>
                <w:webHidden/>
              </w:rPr>
              <w:fldChar w:fldCharType="end"/>
            </w:r>
          </w:hyperlink>
        </w:p>
        <w:p w14:paraId="70BCBAF2" w14:textId="4AB88D42"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148" w:history="1">
            <w:r w:rsidR="001B7D54" w:rsidRPr="000B5277">
              <w:rPr>
                <w:rStyle w:val="Hyperlink"/>
                <w:rFonts w:cstheme="minorHAnsi"/>
                <w:noProof/>
              </w:rPr>
              <w:t>B.1</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General</w:t>
            </w:r>
            <w:r w:rsidR="001B7D54">
              <w:rPr>
                <w:noProof/>
                <w:webHidden/>
              </w:rPr>
              <w:tab/>
            </w:r>
            <w:r w:rsidR="001B7D54">
              <w:rPr>
                <w:noProof/>
                <w:webHidden/>
              </w:rPr>
              <w:fldChar w:fldCharType="begin"/>
            </w:r>
            <w:r w:rsidR="001B7D54">
              <w:rPr>
                <w:noProof/>
                <w:webHidden/>
              </w:rPr>
              <w:instrText xml:space="preserve"> PAGEREF _Toc37954148 \h </w:instrText>
            </w:r>
            <w:r w:rsidR="001B7D54">
              <w:rPr>
                <w:noProof/>
                <w:webHidden/>
              </w:rPr>
            </w:r>
            <w:r w:rsidR="001B7D54">
              <w:rPr>
                <w:noProof/>
                <w:webHidden/>
              </w:rPr>
              <w:fldChar w:fldCharType="separate"/>
            </w:r>
            <w:r w:rsidR="00B902F8">
              <w:rPr>
                <w:noProof/>
                <w:webHidden/>
              </w:rPr>
              <w:t>36</w:t>
            </w:r>
            <w:r w:rsidR="001B7D54">
              <w:rPr>
                <w:noProof/>
                <w:webHidden/>
              </w:rPr>
              <w:fldChar w:fldCharType="end"/>
            </w:r>
          </w:hyperlink>
        </w:p>
        <w:p w14:paraId="135CC722" w14:textId="444AC80D"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149" w:history="1">
            <w:r w:rsidR="001B7D54" w:rsidRPr="000B5277">
              <w:rPr>
                <w:rStyle w:val="Hyperlink"/>
                <w:rFonts w:cstheme="minorHAnsi"/>
                <w:noProof/>
              </w:rPr>
              <w:t>B.2</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Components in a Transmittal</w:t>
            </w:r>
            <w:r w:rsidR="001B7D54">
              <w:rPr>
                <w:noProof/>
                <w:webHidden/>
              </w:rPr>
              <w:tab/>
            </w:r>
            <w:r w:rsidR="001B7D54">
              <w:rPr>
                <w:noProof/>
                <w:webHidden/>
              </w:rPr>
              <w:fldChar w:fldCharType="begin"/>
            </w:r>
            <w:r w:rsidR="001B7D54">
              <w:rPr>
                <w:noProof/>
                <w:webHidden/>
              </w:rPr>
              <w:instrText xml:space="preserve"> PAGEREF _Toc37954149 \h </w:instrText>
            </w:r>
            <w:r w:rsidR="001B7D54">
              <w:rPr>
                <w:noProof/>
                <w:webHidden/>
              </w:rPr>
            </w:r>
            <w:r w:rsidR="001B7D54">
              <w:rPr>
                <w:noProof/>
                <w:webHidden/>
              </w:rPr>
              <w:fldChar w:fldCharType="separate"/>
            </w:r>
            <w:r w:rsidR="00B902F8">
              <w:rPr>
                <w:noProof/>
                <w:webHidden/>
              </w:rPr>
              <w:t>36</w:t>
            </w:r>
            <w:r w:rsidR="001B7D54">
              <w:rPr>
                <w:noProof/>
                <w:webHidden/>
              </w:rPr>
              <w:fldChar w:fldCharType="end"/>
            </w:r>
          </w:hyperlink>
        </w:p>
        <w:p w14:paraId="69502882" w14:textId="3668CD0E"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150" w:history="1">
            <w:r w:rsidR="001B7D54" w:rsidRPr="000B5277">
              <w:rPr>
                <w:rStyle w:val="Hyperlink"/>
                <w:rFonts w:cstheme="minorHAnsi"/>
                <w:noProof/>
              </w:rPr>
              <w:t>B.3</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Transmittal and Transmission Options</w:t>
            </w:r>
            <w:r w:rsidR="001B7D54">
              <w:rPr>
                <w:noProof/>
                <w:webHidden/>
              </w:rPr>
              <w:tab/>
            </w:r>
            <w:r w:rsidR="001B7D54">
              <w:rPr>
                <w:noProof/>
                <w:webHidden/>
              </w:rPr>
              <w:fldChar w:fldCharType="begin"/>
            </w:r>
            <w:r w:rsidR="001B7D54">
              <w:rPr>
                <w:noProof/>
                <w:webHidden/>
              </w:rPr>
              <w:instrText xml:space="preserve"> PAGEREF _Toc37954150 \h </w:instrText>
            </w:r>
            <w:r w:rsidR="001B7D54">
              <w:rPr>
                <w:noProof/>
                <w:webHidden/>
              </w:rPr>
            </w:r>
            <w:r w:rsidR="001B7D54">
              <w:rPr>
                <w:noProof/>
                <w:webHidden/>
              </w:rPr>
              <w:fldChar w:fldCharType="separate"/>
            </w:r>
            <w:r w:rsidR="00B902F8">
              <w:rPr>
                <w:noProof/>
                <w:webHidden/>
              </w:rPr>
              <w:t>37</w:t>
            </w:r>
            <w:r w:rsidR="001B7D54">
              <w:rPr>
                <w:noProof/>
                <w:webHidden/>
              </w:rPr>
              <w:fldChar w:fldCharType="end"/>
            </w:r>
          </w:hyperlink>
        </w:p>
        <w:p w14:paraId="432EF62B" w14:textId="14E5CD99" w:rsidR="001B7D54" w:rsidRDefault="00637AB9">
          <w:pPr>
            <w:pStyle w:val="TOC2"/>
            <w:tabs>
              <w:tab w:val="left" w:pos="1050"/>
              <w:tab w:val="right" w:leader="dot" w:pos="9016"/>
            </w:tabs>
            <w:spacing w:before="120"/>
            <w:ind w:left="220"/>
            <w:rPr>
              <w:rFonts w:asciiTheme="minorHAnsi" w:eastAsiaTheme="minorEastAsia" w:hAnsiTheme="minorHAnsi"/>
              <w:noProof/>
              <w:kern w:val="0"/>
              <w:sz w:val="22"/>
              <w:szCs w:val="22"/>
              <w:lang w:val="en-US" w:eastAsia="en-US"/>
            </w:rPr>
          </w:pPr>
          <w:hyperlink w:anchor="_Toc37954151" w:history="1">
            <w:r w:rsidR="001B7D54" w:rsidRPr="000B5277">
              <w:rPr>
                <w:rStyle w:val="Hyperlink"/>
                <w:rFonts w:cstheme="minorHAnsi"/>
                <w:noProof/>
              </w:rPr>
              <w:t>B.3.1</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Transmittal Options</w:t>
            </w:r>
            <w:r w:rsidR="001B7D54">
              <w:rPr>
                <w:noProof/>
                <w:webHidden/>
              </w:rPr>
              <w:tab/>
            </w:r>
            <w:r w:rsidR="001B7D54">
              <w:rPr>
                <w:noProof/>
                <w:webHidden/>
              </w:rPr>
              <w:fldChar w:fldCharType="begin"/>
            </w:r>
            <w:r w:rsidR="001B7D54">
              <w:rPr>
                <w:noProof/>
                <w:webHidden/>
              </w:rPr>
              <w:instrText xml:space="preserve"> PAGEREF _Toc37954151 \h </w:instrText>
            </w:r>
            <w:r w:rsidR="001B7D54">
              <w:rPr>
                <w:noProof/>
                <w:webHidden/>
              </w:rPr>
            </w:r>
            <w:r w:rsidR="001B7D54">
              <w:rPr>
                <w:noProof/>
                <w:webHidden/>
              </w:rPr>
              <w:fldChar w:fldCharType="separate"/>
            </w:r>
            <w:r w:rsidR="00B902F8">
              <w:rPr>
                <w:noProof/>
                <w:webHidden/>
              </w:rPr>
              <w:t>37</w:t>
            </w:r>
            <w:r w:rsidR="001B7D54">
              <w:rPr>
                <w:noProof/>
                <w:webHidden/>
              </w:rPr>
              <w:fldChar w:fldCharType="end"/>
            </w:r>
          </w:hyperlink>
        </w:p>
        <w:p w14:paraId="7BA69B85" w14:textId="3D944554" w:rsidR="001B7D54" w:rsidRDefault="00637AB9">
          <w:pPr>
            <w:pStyle w:val="TOC2"/>
            <w:tabs>
              <w:tab w:val="left" w:pos="1050"/>
              <w:tab w:val="right" w:leader="dot" w:pos="9016"/>
            </w:tabs>
            <w:spacing w:before="120"/>
            <w:ind w:left="220"/>
            <w:rPr>
              <w:rFonts w:asciiTheme="minorHAnsi" w:eastAsiaTheme="minorEastAsia" w:hAnsiTheme="minorHAnsi"/>
              <w:noProof/>
              <w:kern w:val="0"/>
              <w:sz w:val="22"/>
              <w:szCs w:val="22"/>
              <w:lang w:val="en-US" w:eastAsia="en-US"/>
            </w:rPr>
          </w:pPr>
          <w:hyperlink w:anchor="_Toc37954152" w:history="1">
            <w:r w:rsidR="001B7D54" w:rsidRPr="000B5277">
              <w:rPr>
                <w:rStyle w:val="Hyperlink"/>
                <w:rFonts w:cstheme="minorHAnsi"/>
                <w:noProof/>
              </w:rPr>
              <w:t>B.3.2</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Transmission Method Options</w:t>
            </w:r>
            <w:r w:rsidR="001B7D54">
              <w:rPr>
                <w:noProof/>
                <w:webHidden/>
              </w:rPr>
              <w:tab/>
            </w:r>
            <w:r w:rsidR="001B7D54">
              <w:rPr>
                <w:noProof/>
                <w:webHidden/>
              </w:rPr>
              <w:fldChar w:fldCharType="begin"/>
            </w:r>
            <w:r w:rsidR="001B7D54">
              <w:rPr>
                <w:noProof/>
                <w:webHidden/>
              </w:rPr>
              <w:instrText xml:space="preserve"> PAGEREF _Toc37954152 \h </w:instrText>
            </w:r>
            <w:r w:rsidR="001B7D54">
              <w:rPr>
                <w:noProof/>
                <w:webHidden/>
              </w:rPr>
            </w:r>
            <w:r w:rsidR="001B7D54">
              <w:rPr>
                <w:noProof/>
                <w:webHidden/>
              </w:rPr>
              <w:fldChar w:fldCharType="separate"/>
            </w:r>
            <w:r w:rsidR="00B902F8">
              <w:rPr>
                <w:noProof/>
                <w:webHidden/>
              </w:rPr>
              <w:t>37</w:t>
            </w:r>
            <w:r w:rsidR="001B7D54">
              <w:rPr>
                <w:noProof/>
                <w:webHidden/>
              </w:rPr>
              <w:fldChar w:fldCharType="end"/>
            </w:r>
          </w:hyperlink>
        </w:p>
        <w:p w14:paraId="41A93D98" w14:textId="3D2655C9"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153" w:history="1">
            <w:r w:rsidR="001B7D54" w:rsidRPr="000B5277">
              <w:rPr>
                <w:rStyle w:val="Hyperlink"/>
                <w:rFonts w:cstheme="minorHAnsi"/>
                <w:noProof/>
              </w:rPr>
              <w:t>B.4</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Examples</w:t>
            </w:r>
            <w:r w:rsidR="001B7D54">
              <w:rPr>
                <w:noProof/>
                <w:webHidden/>
              </w:rPr>
              <w:tab/>
            </w:r>
            <w:r w:rsidR="001B7D54">
              <w:rPr>
                <w:noProof/>
                <w:webHidden/>
              </w:rPr>
              <w:fldChar w:fldCharType="begin"/>
            </w:r>
            <w:r w:rsidR="001B7D54">
              <w:rPr>
                <w:noProof/>
                <w:webHidden/>
              </w:rPr>
              <w:instrText xml:space="preserve"> PAGEREF _Toc37954153 \h </w:instrText>
            </w:r>
            <w:r w:rsidR="001B7D54">
              <w:rPr>
                <w:noProof/>
                <w:webHidden/>
              </w:rPr>
            </w:r>
            <w:r w:rsidR="001B7D54">
              <w:rPr>
                <w:noProof/>
                <w:webHidden/>
              </w:rPr>
              <w:fldChar w:fldCharType="separate"/>
            </w:r>
            <w:r w:rsidR="00B902F8">
              <w:rPr>
                <w:noProof/>
                <w:webHidden/>
              </w:rPr>
              <w:t>38</w:t>
            </w:r>
            <w:r w:rsidR="001B7D54">
              <w:rPr>
                <w:noProof/>
                <w:webHidden/>
              </w:rPr>
              <w:fldChar w:fldCharType="end"/>
            </w:r>
          </w:hyperlink>
        </w:p>
        <w:p w14:paraId="14ACC8DD" w14:textId="119E07C9" w:rsidR="001B7D54" w:rsidRDefault="00637AB9">
          <w:pPr>
            <w:pStyle w:val="TOC2"/>
            <w:tabs>
              <w:tab w:val="left" w:pos="1050"/>
              <w:tab w:val="right" w:leader="dot" w:pos="9016"/>
            </w:tabs>
            <w:spacing w:before="120"/>
            <w:ind w:left="220"/>
            <w:rPr>
              <w:rFonts w:asciiTheme="minorHAnsi" w:eastAsiaTheme="minorEastAsia" w:hAnsiTheme="minorHAnsi"/>
              <w:noProof/>
              <w:kern w:val="0"/>
              <w:sz w:val="22"/>
              <w:szCs w:val="22"/>
              <w:lang w:val="en-US" w:eastAsia="en-US"/>
            </w:rPr>
          </w:pPr>
          <w:hyperlink w:anchor="_Toc37954154" w:history="1">
            <w:r w:rsidR="001B7D54" w:rsidRPr="000B5277">
              <w:rPr>
                <w:rStyle w:val="Hyperlink"/>
                <w:rFonts w:cstheme="minorHAnsi"/>
                <w:noProof/>
              </w:rPr>
              <w:t>B.4.1</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Combinations of Transmission Options</w:t>
            </w:r>
            <w:r w:rsidR="001B7D54">
              <w:rPr>
                <w:noProof/>
                <w:webHidden/>
              </w:rPr>
              <w:tab/>
            </w:r>
            <w:r w:rsidR="001B7D54">
              <w:rPr>
                <w:noProof/>
                <w:webHidden/>
              </w:rPr>
              <w:fldChar w:fldCharType="begin"/>
            </w:r>
            <w:r w:rsidR="001B7D54">
              <w:rPr>
                <w:noProof/>
                <w:webHidden/>
              </w:rPr>
              <w:instrText xml:space="preserve"> PAGEREF _Toc37954154 \h </w:instrText>
            </w:r>
            <w:r w:rsidR="001B7D54">
              <w:rPr>
                <w:noProof/>
                <w:webHidden/>
              </w:rPr>
            </w:r>
            <w:r w:rsidR="001B7D54">
              <w:rPr>
                <w:noProof/>
                <w:webHidden/>
              </w:rPr>
              <w:fldChar w:fldCharType="separate"/>
            </w:r>
            <w:r w:rsidR="00B902F8">
              <w:rPr>
                <w:noProof/>
                <w:webHidden/>
              </w:rPr>
              <w:t>38</w:t>
            </w:r>
            <w:r w:rsidR="001B7D54">
              <w:rPr>
                <w:noProof/>
                <w:webHidden/>
              </w:rPr>
              <w:fldChar w:fldCharType="end"/>
            </w:r>
          </w:hyperlink>
        </w:p>
        <w:p w14:paraId="43A27531" w14:textId="66179DE5" w:rsidR="001B7D54" w:rsidRDefault="00637AB9">
          <w:pPr>
            <w:pStyle w:val="TOC2"/>
            <w:tabs>
              <w:tab w:val="left" w:pos="1050"/>
              <w:tab w:val="right" w:leader="dot" w:pos="9016"/>
            </w:tabs>
            <w:spacing w:before="120"/>
            <w:ind w:left="220"/>
            <w:rPr>
              <w:rFonts w:asciiTheme="minorHAnsi" w:eastAsiaTheme="minorEastAsia" w:hAnsiTheme="minorHAnsi"/>
              <w:noProof/>
              <w:kern w:val="0"/>
              <w:sz w:val="22"/>
              <w:szCs w:val="22"/>
              <w:lang w:val="en-US" w:eastAsia="en-US"/>
            </w:rPr>
          </w:pPr>
          <w:hyperlink w:anchor="_Toc37954155" w:history="1">
            <w:r w:rsidR="001B7D54" w:rsidRPr="000B5277">
              <w:rPr>
                <w:rStyle w:val="Hyperlink"/>
                <w:rFonts w:cstheme="minorHAnsi"/>
                <w:noProof/>
              </w:rPr>
              <w:t>B.4.2</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Example 1</w:t>
            </w:r>
            <w:r w:rsidR="001B7D54">
              <w:rPr>
                <w:noProof/>
                <w:webHidden/>
              </w:rPr>
              <w:tab/>
            </w:r>
            <w:r w:rsidR="001B7D54">
              <w:rPr>
                <w:noProof/>
                <w:webHidden/>
              </w:rPr>
              <w:fldChar w:fldCharType="begin"/>
            </w:r>
            <w:r w:rsidR="001B7D54">
              <w:rPr>
                <w:noProof/>
                <w:webHidden/>
              </w:rPr>
              <w:instrText xml:space="preserve"> PAGEREF _Toc37954155 \h </w:instrText>
            </w:r>
            <w:r w:rsidR="001B7D54">
              <w:rPr>
                <w:noProof/>
                <w:webHidden/>
              </w:rPr>
            </w:r>
            <w:r w:rsidR="001B7D54">
              <w:rPr>
                <w:noProof/>
                <w:webHidden/>
              </w:rPr>
              <w:fldChar w:fldCharType="separate"/>
            </w:r>
            <w:r w:rsidR="00B902F8">
              <w:rPr>
                <w:noProof/>
                <w:webHidden/>
              </w:rPr>
              <w:t>38</w:t>
            </w:r>
            <w:r w:rsidR="001B7D54">
              <w:rPr>
                <w:noProof/>
                <w:webHidden/>
              </w:rPr>
              <w:fldChar w:fldCharType="end"/>
            </w:r>
          </w:hyperlink>
        </w:p>
        <w:p w14:paraId="4A76A766" w14:textId="071EEC21" w:rsidR="001B7D54" w:rsidRDefault="00637AB9">
          <w:pPr>
            <w:pStyle w:val="TOC2"/>
            <w:tabs>
              <w:tab w:val="left" w:pos="1050"/>
              <w:tab w:val="right" w:leader="dot" w:pos="9016"/>
            </w:tabs>
            <w:spacing w:before="120"/>
            <w:ind w:left="220"/>
            <w:rPr>
              <w:rFonts w:asciiTheme="minorHAnsi" w:eastAsiaTheme="minorEastAsia" w:hAnsiTheme="minorHAnsi"/>
              <w:noProof/>
              <w:kern w:val="0"/>
              <w:sz w:val="22"/>
              <w:szCs w:val="22"/>
              <w:lang w:val="en-US" w:eastAsia="en-US"/>
            </w:rPr>
          </w:pPr>
          <w:hyperlink w:anchor="_Toc37954156" w:history="1">
            <w:r w:rsidR="001B7D54" w:rsidRPr="000B5277">
              <w:rPr>
                <w:rStyle w:val="Hyperlink"/>
                <w:rFonts w:cstheme="minorHAnsi"/>
                <w:noProof/>
              </w:rPr>
              <w:t>B.4.3</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Example 2</w:t>
            </w:r>
            <w:r w:rsidR="001B7D54">
              <w:rPr>
                <w:noProof/>
                <w:webHidden/>
              </w:rPr>
              <w:tab/>
            </w:r>
            <w:r w:rsidR="001B7D54">
              <w:rPr>
                <w:noProof/>
                <w:webHidden/>
              </w:rPr>
              <w:fldChar w:fldCharType="begin"/>
            </w:r>
            <w:r w:rsidR="001B7D54">
              <w:rPr>
                <w:noProof/>
                <w:webHidden/>
              </w:rPr>
              <w:instrText xml:space="preserve"> PAGEREF _Toc37954156 \h </w:instrText>
            </w:r>
            <w:r w:rsidR="001B7D54">
              <w:rPr>
                <w:noProof/>
                <w:webHidden/>
              </w:rPr>
            </w:r>
            <w:r w:rsidR="001B7D54">
              <w:rPr>
                <w:noProof/>
                <w:webHidden/>
              </w:rPr>
              <w:fldChar w:fldCharType="separate"/>
            </w:r>
            <w:r w:rsidR="00B902F8">
              <w:rPr>
                <w:noProof/>
                <w:webHidden/>
              </w:rPr>
              <w:t>39</w:t>
            </w:r>
            <w:r w:rsidR="001B7D54">
              <w:rPr>
                <w:noProof/>
                <w:webHidden/>
              </w:rPr>
              <w:fldChar w:fldCharType="end"/>
            </w:r>
          </w:hyperlink>
        </w:p>
        <w:p w14:paraId="4500E2A6" w14:textId="55ABC209" w:rsidR="001B7D54" w:rsidRDefault="00637AB9">
          <w:pPr>
            <w:pStyle w:val="TOC1"/>
            <w:tabs>
              <w:tab w:val="right" w:leader="dot" w:pos="9016"/>
            </w:tabs>
            <w:spacing w:before="120"/>
            <w:rPr>
              <w:rFonts w:asciiTheme="minorHAnsi" w:eastAsiaTheme="minorEastAsia" w:hAnsiTheme="minorHAnsi"/>
              <w:noProof/>
              <w:kern w:val="0"/>
              <w:sz w:val="22"/>
              <w:szCs w:val="22"/>
              <w:lang w:val="en-US" w:eastAsia="en-US"/>
            </w:rPr>
          </w:pPr>
          <w:hyperlink w:anchor="_Toc37954157" w:history="1">
            <w:r w:rsidR="001B7D54" w:rsidRPr="000B5277">
              <w:rPr>
                <w:rStyle w:val="Hyperlink"/>
                <w:rFonts w:cstheme="minorHAnsi"/>
                <w:b/>
                <w:noProof/>
              </w:rPr>
              <w:t>Annex C: IM Job Description</w:t>
            </w:r>
            <w:r w:rsidR="001B7D54">
              <w:rPr>
                <w:noProof/>
                <w:webHidden/>
              </w:rPr>
              <w:tab/>
            </w:r>
            <w:r w:rsidR="001B7D54">
              <w:rPr>
                <w:noProof/>
                <w:webHidden/>
              </w:rPr>
              <w:fldChar w:fldCharType="begin"/>
            </w:r>
            <w:r w:rsidR="001B7D54">
              <w:rPr>
                <w:noProof/>
                <w:webHidden/>
              </w:rPr>
              <w:instrText xml:space="preserve"> PAGEREF _Toc37954157 \h </w:instrText>
            </w:r>
            <w:r w:rsidR="001B7D54">
              <w:rPr>
                <w:noProof/>
                <w:webHidden/>
              </w:rPr>
            </w:r>
            <w:r w:rsidR="001B7D54">
              <w:rPr>
                <w:noProof/>
                <w:webHidden/>
              </w:rPr>
              <w:fldChar w:fldCharType="separate"/>
            </w:r>
            <w:r w:rsidR="00B902F8">
              <w:rPr>
                <w:noProof/>
                <w:webHidden/>
              </w:rPr>
              <w:t>39</w:t>
            </w:r>
            <w:r w:rsidR="001B7D54">
              <w:rPr>
                <w:noProof/>
                <w:webHidden/>
              </w:rPr>
              <w:fldChar w:fldCharType="end"/>
            </w:r>
          </w:hyperlink>
        </w:p>
        <w:p w14:paraId="4E03D80A" w14:textId="468A9967"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158" w:history="1">
            <w:r w:rsidR="001B7D54" w:rsidRPr="000B5277">
              <w:rPr>
                <w:rStyle w:val="Hyperlink"/>
                <w:rFonts w:cstheme="minorHAnsi"/>
                <w:noProof/>
              </w:rPr>
              <w:t>C.1</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Information Management Roles and Job Description</w:t>
            </w:r>
            <w:r w:rsidR="001B7D54">
              <w:rPr>
                <w:noProof/>
                <w:webHidden/>
              </w:rPr>
              <w:tab/>
            </w:r>
            <w:r w:rsidR="001B7D54">
              <w:rPr>
                <w:noProof/>
                <w:webHidden/>
              </w:rPr>
              <w:fldChar w:fldCharType="begin"/>
            </w:r>
            <w:r w:rsidR="001B7D54">
              <w:rPr>
                <w:noProof/>
                <w:webHidden/>
              </w:rPr>
              <w:instrText xml:space="preserve"> PAGEREF _Toc37954158 \h </w:instrText>
            </w:r>
            <w:r w:rsidR="001B7D54">
              <w:rPr>
                <w:noProof/>
                <w:webHidden/>
              </w:rPr>
            </w:r>
            <w:r w:rsidR="001B7D54">
              <w:rPr>
                <w:noProof/>
                <w:webHidden/>
              </w:rPr>
              <w:fldChar w:fldCharType="separate"/>
            </w:r>
            <w:r w:rsidR="00B902F8">
              <w:rPr>
                <w:noProof/>
                <w:webHidden/>
              </w:rPr>
              <w:t>39</w:t>
            </w:r>
            <w:r w:rsidR="001B7D54">
              <w:rPr>
                <w:noProof/>
                <w:webHidden/>
              </w:rPr>
              <w:fldChar w:fldCharType="end"/>
            </w:r>
          </w:hyperlink>
        </w:p>
        <w:p w14:paraId="0483DA64" w14:textId="61E7BF61"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159" w:history="1">
            <w:r w:rsidR="001B7D54" w:rsidRPr="000B5277">
              <w:rPr>
                <w:rStyle w:val="Hyperlink"/>
                <w:rFonts w:cstheme="minorHAnsi"/>
                <w:noProof/>
              </w:rPr>
              <w:t>C.2</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Information Management Lead</w:t>
            </w:r>
            <w:r w:rsidR="001B7D54">
              <w:rPr>
                <w:noProof/>
                <w:webHidden/>
              </w:rPr>
              <w:tab/>
            </w:r>
            <w:r w:rsidR="001B7D54">
              <w:rPr>
                <w:noProof/>
                <w:webHidden/>
              </w:rPr>
              <w:fldChar w:fldCharType="begin"/>
            </w:r>
            <w:r w:rsidR="001B7D54">
              <w:rPr>
                <w:noProof/>
                <w:webHidden/>
              </w:rPr>
              <w:instrText xml:space="preserve"> PAGEREF _Toc37954159 \h </w:instrText>
            </w:r>
            <w:r w:rsidR="001B7D54">
              <w:rPr>
                <w:noProof/>
                <w:webHidden/>
              </w:rPr>
            </w:r>
            <w:r w:rsidR="001B7D54">
              <w:rPr>
                <w:noProof/>
                <w:webHidden/>
              </w:rPr>
              <w:fldChar w:fldCharType="separate"/>
            </w:r>
            <w:r w:rsidR="00B902F8">
              <w:rPr>
                <w:noProof/>
                <w:webHidden/>
              </w:rPr>
              <w:t>40</w:t>
            </w:r>
            <w:r w:rsidR="001B7D54">
              <w:rPr>
                <w:noProof/>
                <w:webHidden/>
              </w:rPr>
              <w:fldChar w:fldCharType="end"/>
            </w:r>
          </w:hyperlink>
        </w:p>
        <w:p w14:paraId="515DF13D" w14:textId="2AD852FC" w:rsidR="001B7D54" w:rsidRDefault="00637AB9">
          <w:pPr>
            <w:pStyle w:val="TOC2"/>
            <w:tabs>
              <w:tab w:val="left" w:pos="1050"/>
              <w:tab w:val="right" w:leader="dot" w:pos="9016"/>
            </w:tabs>
            <w:spacing w:before="120"/>
            <w:ind w:left="220"/>
            <w:rPr>
              <w:rFonts w:asciiTheme="minorHAnsi" w:eastAsiaTheme="minorEastAsia" w:hAnsiTheme="minorHAnsi"/>
              <w:noProof/>
              <w:kern w:val="0"/>
              <w:sz w:val="22"/>
              <w:szCs w:val="22"/>
              <w:lang w:val="en-US" w:eastAsia="en-US"/>
            </w:rPr>
          </w:pPr>
          <w:hyperlink w:anchor="_Toc37954160" w:history="1">
            <w:r w:rsidR="001B7D54" w:rsidRPr="000B5277">
              <w:rPr>
                <w:rStyle w:val="Hyperlink"/>
                <w:rFonts w:cstheme="minorHAnsi"/>
                <w:noProof/>
              </w:rPr>
              <w:t>C.2.1</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Main Functions</w:t>
            </w:r>
            <w:r w:rsidR="001B7D54">
              <w:rPr>
                <w:noProof/>
                <w:webHidden/>
              </w:rPr>
              <w:tab/>
            </w:r>
            <w:r w:rsidR="001B7D54">
              <w:rPr>
                <w:noProof/>
                <w:webHidden/>
              </w:rPr>
              <w:fldChar w:fldCharType="begin"/>
            </w:r>
            <w:r w:rsidR="001B7D54">
              <w:rPr>
                <w:noProof/>
                <w:webHidden/>
              </w:rPr>
              <w:instrText xml:space="preserve"> PAGEREF _Toc37954160 \h </w:instrText>
            </w:r>
            <w:r w:rsidR="001B7D54">
              <w:rPr>
                <w:noProof/>
                <w:webHidden/>
              </w:rPr>
            </w:r>
            <w:r w:rsidR="001B7D54">
              <w:rPr>
                <w:noProof/>
                <w:webHidden/>
              </w:rPr>
              <w:fldChar w:fldCharType="separate"/>
            </w:r>
            <w:r w:rsidR="00B902F8">
              <w:rPr>
                <w:noProof/>
                <w:webHidden/>
              </w:rPr>
              <w:t>40</w:t>
            </w:r>
            <w:r w:rsidR="001B7D54">
              <w:rPr>
                <w:noProof/>
                <w:webHidden/>
              </w:rPr>
              <w:fldChar w:fldCharType="end"/>
            </w:r>
          </w:hyperlink>
        </w:p>
        <w:p w14:paraId="1BFC92DF" w14:textId="042F3D9F" w:rsidR="001B7D54" w:rsidRDefault="00637AB9">
          <w:pPr>
            <w:pStyle w:val="TOC2"/>
            <w:tabs>
              <w:tab w:val="left" w:pos="1050"/>
              <w:tab w:val="right" w:leader="dot" w:pos="9016"/>
            </w:tabs>
            <w:spacing w:before="120"/>
            <w:ind w:left="220"/>
            <w:rPr>
              <w:rFonts w:asciiTheme="minorHAnsi" w:eastAsiaTheme="minorEastAsia" w:hAnsiTheme="minorHAnsi"/>
              <w:noProof/>
              <w:kern w:val="0"/>
              <w:sz w:val="22"/>
              <w:szCs w:val="22"/>
              <w:lang w:val="en-US" w:eastAsia="en-US"/>
            </w:rPr>
          </w:pPr>
          <w:hyperlink w:anchor="_Toc37954161" w:history="1">
            <w:r w:rsidR="001B7D54" w:rsidRPr="000B5277">
              <w:rPr>
                <w:rStyle w:val="Hyperlink"/>
                <w:rFonts w:cstheme="minorHAnsi"/>
                <w:noProof/>
              </w:rPr>
              <w:t>C.2.2</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Tasks and Responsibilities</w:t>
            </w:r>
            <w:r w:rsidR="001B7D54">
              <w:rPr>
                <w:noProof/>
                <w:webHidden/>
              </w:rPr>
              <w:tab/>
            </w:r>
            <w:r w:rsidR="001B7D54">
              <w:rPr>
                <w:noProof/>
                <w:webHidden/>
              </w:rPr>
              <w:fldChar w:fldCharType="begin"/>
            </w:r>
            <w:r w:rsidR="001B7D54">
              <w:rPr>
                <w:noProof/>
                <w:webHidden/>
              </w:rPr>
              <w:instrText xml:space="preserve"> PAGEREF _Toc37954161 \h </w:instrText>
            </w:r>
            <w:r w:rsidR="001B7D54">
              <w:rPr>
                <w:noProof/>
                <w:webHidden/>
              </w:rPr>
            </w:r>
            <w:r w:rsidR="001B7D54">
              <w:rPr>
                <w:noProof/>
                <w:webHidden/>
              </w:rPr>
              <w:fldChar w:fldCharType="separate"/>
            </w:r>
            <w:r w:rsidR="00B902F8">
              <w:rPr>
                <w:noProof/>
                <w:webHidden/>
              </w:rPr>
              <w:t>40</w:t>
            </w:r>
            <w:r w:rsidR="001B7D54">
              <w:rPr>
                <w:noProof/>
                <w:webHidden/>
              </w:rPr>
              <w:fldChar w:fldCharType="end"/>
            </w:r>
          </w:hyperlink>
        </w:p>
        <w:p w14:paraId="439B2318" w14:textId="377E83BD" w:rsidR="001B7D54" w:rsidRDefault="00637AB9">
          <w:pPr>
            <w:pStyle w:val="TOC2"/>
            <w:tabs>
              <w:tab w:val="left" w:pos="1050"/>
              <w:tab w:val="right" w:leader="dot" w:pos="9016"/>
            </w:tabs>
            <w:spacing w:before="120"/>
            <w:ind w:left="220"/>
            <w:rPr>
              <w:rFonts w:asciiTheme="minorHAnsi" w:eastAsiaTheme="minorEastAsia" w:hAnsiTheme="minorHAnsi"/>
              <w:noProof/>
              <w:kern w:val="0"/>
              <w:sz w:val="22"/>
              <w:szCs w:val="22"/>
              <w:lang w:val="en-US" w:eastAsia="en-US"/>
            </w:rPr>
          </w:pPr>
          <w:hyperlink w:anchor="_Toc37954162" w:history="1">
            <w:r w:rsidR="001B7D54" w:rsidRPr="000B5277">
              <w:rPr>
                <w:rStyle w:val="Hyperlink"/>
                <w:rFonts w:cstheme="minorHAnsi"/>
                <w:noProof/>
              </w:rPr>
              <w:t>C.2.3</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Required Skill Sets/Experience for Contractor’s Information Management Lead</w:t>
            </w:r>
            <w:r w:rsidR="001B7D54">
              <w:rPr>
                <w:noProof/>
                <w:webHidden/>
              </w:rPr>
              <w:tab/>
            </w:r>
            <w:r w:rsidR="001B7D54">
              <w:rPr>
                <w:noProof/>
                <w:webHidden/>
              </w:rPr>
              <w:fldChar w:fldCharType="begin"/>
            </w:r>
            <w:r w:rsidR="001B7D54">
              <w:rPr>
                <w:noProof/>
                <w:webHidden/>
              </w:rPr>
              <w:instrText xml:space="preserve"> PAGEREF _Toc37954162 \h </w:instrText>
            </w:r>
            <w:r w:rsidR="001B7D54">
              <w:rPr>
                <w:noProof/>
                <w:webHidden/>
              </w:rPr>
            </w:r>
            <w:r w:rsidR="001B7D54">
              <w:rPr>
                <w:noProof/>
                <w:webHidden/>
              </w:rPr>
              <w:fldChar w:fldCharType="separate"/>
            </w:r>
            <w:r w:rsidR="00B902F8">
              <w:rPr>
                <w:noProof/>
                <w:webHidden/>
              </w:rPr>
              <w:t>41</w:t>
            </w:r>
            <w:r w:rsidR="001B7D54">
              <w:rPr>
                <w:noProof/>
                <w:webHidden/>
              </w:rPr>
              <w:fldChar w:fldCharType="end"/>
            </w:r>
          </w:hyperlink>
        </w:p>
        <w:p w14:paraId="319E1E65" w14:textId="1DF0352A"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163" w:history="1">
            <w:r w:rsidR="001B7D54" w:rsidRPr="000B5277">
              <w:rPr>
                <w:rStyle w:val="Hyperlink"/>
                <w:rFonts w:cstheme="minorHAnsi"/>
                <w:noProof/>
              </w:rPr>
              <w:t>C.3</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Document Control Lead</w:t>
            </w:r>
            <w:r w:rsidR="001B7D54">
              <w:rPr>
                <w:noProof/>
                <w:webHidden/>
              </w:rPr>
              <w:tab/>
            </w:r>
            <w:r w:rsidR="001B7D54">
              <w:rPr>
                <w:noProof/>
                <w:webHidden/>
              </w:rPr>
              <w:fldChar w:fldCharType="begin"/>
            </w:r>
            <w:r w:rsidR="001B7D54">
              <w:rPr>
                <w:noProof/>
                <w:webHidden/>
              </w:rPr>
              <w:instrText xml:space="preserve"> PAGEREF _Toc37954163 \h </w:instrText>
            </w:r>
            <w:r w:rsidR="001B7D54">
              <w:rPr>
                <w:noProof/>
                <w:webHidden/>
              </w:rPr>
            </w:r>
            <w:r w:rsidR="001B7D54">
              <w:rPr>
                <w:noProof/>
                <w:webHidden/>
              </w:rPr>
              <w:fldChar w:fldCharType="separate"/>
            </w:r>
            <w:r w:rsidR="00B902F8">
              <w:rPr>
                <w:noProof/>
                <w:webHidden/>
              </w:rPr>
              <w:t>41</w:t>
            </w:r>
            <w:r w:rsidR="001B7D54">
              <w:rPr>
                <w:noProof/>
                <w:webHidden/>
              </w:rPr>
              <w:fldChar w:fldCharType="end"/>
            </w:r>
          </w:hyperlink>
        </w:p>
        <w:p w14:paraId="1A00D7E5" w14:textId="7914EA6C" w:rsidR="001B7D54" w:rsidRDefault="00637AB9">
          <w:pPr>
            <w:pStyle w:val="TOC2"/>
            <w:tabs>
              <w:tab w:val="left" w:pos="1050"/>
              <w:tab w:val="right" w:leader="dot" w:pos="9016"/>
            </w:tabs>
            <w:spacing w:before="120"/>
            <w:ind w:left="220"/>
            <w:rPr>
              <w:rFonts w:asciiTheme="minorHAnsi" w:eastAsiaTheme="minorEastAsia" w:hAnsiTheme="minorHAnsi"/>
              <w:noProof/>
              <w:kern w:val="0"/>
              <w:sz w:val="22"/>
              <w:szCs w:val="22"/>
              <w:lang w:val="en-US" w:eastAsia="en-US"/>
            </w:rPr>
          </w:pPr>
          <w:hyperlink w:anchor="_Toc37954164" w:history="1">
            <w:r w:rsidR="001B7D54" w:rsidRPr="000B5277">
              <w:rPr>
                <w:rStyle w:val="Hyperlink"/>
                <w:rFonts w:cstheme="minorHAnsi"/>
                <w:noProof/>
              </w:rPr>
              <w:t>C.3.1</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Main Functions</w:t>
            </w:r>
            <w:r w:rsidR="001B7D54">
              <w:rPr>
                <w:noProof/>
                <w:webHidden/>
              </w:rPr>
              <w:tab/>
            </w:r>
            <w:r w:rsidR="001B7D54">
              <w:rPr>
                <w:noProof/>
                <w:webHidden/>
              </w:rPr>
              <w:fldChar w:fldCharType="begin"/>
            </w:r>
            <w:r w:rsidR="001B7D54">
              <w:rPr>
                <w:noProof/>
                <w:webHidden/>
              </w:rPr>
              <w:instrText xml:space="preserve"> PAGEREF _Toc37954164 \h </w:instrText>
            </w:r>
            <w:r w:rsidR="001B7D54">
              <w:rPr>
                <w:noProof/>
                <w:webHidden/>
              </w:rPr>
            </w:r>
            <w:r w:rsidR="001B7D54">
              <w:rPr>
                <w:noProof/>
                <w:webHidden/>
              </w:rPr>
              <w:fldChar w:fldCharType="separate"/>
            </w:r>
            <w:r w:rsidR="00B902F8">
              <w:rPr>
                <w:noProof/>
                <w:webHidden/>
              </w:rPr>
              <w:t>41</w:t>
            </w:r>
            <w:r w:rsidR="001B7D54">
              <w:rPr>
                <w:noProof/>
                <w:webHidden/>
              </w:rPr>
              <w:fldChar w:fldCharType="end"/>
            </w:r>
          </w:hyperlink>
        </w:p>
        <w:p w14:paraId="2D671F72" w14:textId="7FA1CB74" w:rsidR="001B7D54" w:rsidRDefault="00637AB9">
          <w:pPr>
            <w:pStyle w:val="TOC2"/>
            <w:tabs>
              <w:tab w:val="left" w:pos="1050"/>
              <w:tab w:val="right" w:leader="dot" w:pos="9016"/>
            </w:tabs>
            <w:spacing w:before="120"/>
            <w:ind w:left="220"/>
            <w:rPr>
              <w:rFonts w:asciiTheme="minorHAnsi" w:eastAsiaTheme="minorEastAsia" w:hAnsiTheme="minorHAnsi"/>
              <w:noProof/>
              <w:kern w:val="0"/>
              <w:sz w:val="22"/>
              <w:szCs w:val="22"/>
              <w:lang w:val="en-US" w:eastAsia="en-US"/>
            </w:rPr>
          </w:pPr>
          <w:hyperlink w:anchor="_Toc37954165" w:history="1">
            <w:r w:rsidR="001B7D54" w:rsidRPr="000B5277">
              <w:rPr>
                <w:rStyle w:val="Hyperlink"/>
                <w:rFonts w:cstheme="minorHAnsi"/>
                <w:noProof/>
              </w:rPr>
              <w:t>C.3.2</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Tasks and Responsibilities</w:t>
            </w:r>
            <w:r w:rsidR="001B7D54">
              <w:rPr>
                <w:noProof/>
                <w:webHidden/>
              </w:rPr>
              <w:tab/>
            </w:r>
            <w:r w:rsidR="001B7D54">
              <w:rPr>
                <w:noProof/>
                <w:webHidden/>
              </w:rPr>
              <w:fldChar w:fldCharType="begin"/>
            </w:r>
            <w:r w:rsidR="001B7D54">
              <w:rPr>
                <w:noProof/>
                <w:webHidden/>
              </w:rPr>
              <w:instrText xml:space="preserve"> PAGEREF _Toc37954165 \h </w:instrText>
            </w:r>
            <w:r w:rsidR="001B7D54">
              <w:rPr>
                <w:noProof/>
                <w:webHidden/>
              </w:rPr>
            </w:r>
            <w:r w:rsidR="001B7D54">
              <w:rPr>
                <w:noProof/>
                <w:webHidden/>
              </w:rPr>
              <w:fldChar w:fldCharType="separate"/>
            </w:r>
            <w:r w:rsidR="00B902F8">
              <w:rPr>
                <w:noProof/>
                <w:webHidden/>
              </w:rPr>
              <w:t>41</w:t>
            </w:r>
            <w:r w:rsidR="001B7D54">
              <w:rPr>
                <w:noProof/>
                <w:webHidden/>
              </w:rPr>
              <w:fldChar w:fldCharType="end"/>
            </w:r>
          </w:hyperlink>
        </w:p>
        <w:p w14:paraId="682E152E" w14:textId="6CA86210" w:rsidR="001B7D54" w:rsidRDefault="00637AB9">
          <w:pPr>
            <w:pStyle w:val="TOC2"/>
            <w:tabs>
              <w:tab w:val="left" w:pos="1050"/>
              <w:tab w:val="right" w:leader="dot" w:pos="9016"/>
            </w:tabs>
            <w:spacing w:before="120"/>
            <w:ind w:left="220"/>
            <w:rPr>
              <w:rFonts w:asciiTheme="minorHAnsi" w:eastAsiaTheme="minorEastAsia" w:hAnsiTheme="minorHAnsi"/>
              <w:noProof/>
              <w:kern w:val="0"/>
              <w:sz w:val="22"/>
              <w:szCs w:val="22"/>
              <w:lang w:val="en-US" w:eastAsia="en-US"/>
            </w:rPr>
          </w:pPr>
          <w:hyperlink w:anchor="_Toc37954166" w:history="1">
            <w:r w:rsidR="001B7D54" w:rsidRPr="000B5277">
              <w:rPr>
                <w:rStyle w:val="Hyperlink"/>
                <w:rFonts w:cstheme="minorHAnsi"/>
                <w:noProof/>
              </w:rPr>
              <w:t>C.3.3</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Required Skill Sets and Experience for the Contractor’s Document Control Lead</w:t>
            </w:r>
            <w:r w:rsidR="001B7D54">
              <w:rPr>
                <w:noProof/>
                <w:webHidden/>
              </w:rPr>
              <w:tab/>
            </w:r>
            <w:r w:rsidR="001B7D54">
              <w:rPr>
                <w:noProof/>
                <w:webHidden/>
              </w:rPr>
              <w:fldChar w:fldCharType="begin"/>
            </w:r>
            <w:r w:rsidR="001B7D54">
              <w:rPr>
                <w:noProof/>
                <w:webHidden/>
              </w:rPr>
              <w:instrText xml:space="preserve"> PAGEREF _Toc37954166 \h </w:instrText>
            </w:r>
            <w:r w:rsidR="001B7D54">
              <w:rPr>
                <w:noProof/>
                <w:webHidden/>
              </w:rPr>
            </w:r>
            <w:r w:rsidR="001B7D54">
              <w:rPr>
                <w:noProof/>
                <w:webHidden/>
              </w:rPr>
              <w:fldChar w:fldCharType="separate"/>
            </w:r>
            <w:r w:rsidR="00B902F8">
              <w:rPr>
                <w:noProof/>
                <w:webHidden/>
              </w:rPr>
              <w:t>41</w:t>
            </w:r>
            <w:r w:rsidR="001B7D54">
              <w:rPr>
                <w:noProof/>
                <w:webHidden/>
              </w:rPr>
              <w:fldChar w:fldCharType="end"/>
            </w:r>
          </w:hyperlink>
        </w:p>
        <w:p w14:paraId="4AEF6B77" w14:textId="0C70F297" w:rsidR="001B7D54" w:rsidRDefault="00637AB9">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37954167" w:history="1">
            <w:r w:rsidR="001B7D54" w:rsidRPr="000B5277">
              <w:rPr>
                <w:rStyle w:val="Hyperlink"/>
                <w:rFonts w:cstheme="minorHAnsi"/>
                <w:noProof/>
              </w:rPr>
              <w:t>C.4</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Data Control Lead</w:t>
            </w:r>
            <w:r w:rsidR="001B7D54">
              <w:rPr>
                <w:noProof/>
                <w:webHidden/>
              </w:rPr>
              <w:tab/>
            </w:r>
            <w:r w:rsidR="001B7D54">
              <w:rPr>
                <w:noProof/>
                <w:webHidden/>
              </w:rPr>
              <w:fldChar w:fldCharType="begin"/>
            </w:r>
            <w:r w:rsidR="001B7D54">
              <w:rPr>
                <w:noProof/>
                <w:webHidden/>
              </w:rPr>
              <w:instrText xml:space="preserve"> PAGEREF _Toc37954167 \h </w:instrText>
            </w:r>
            <w:r w:rsidR="001B7D54">
              <w:rPr>
                <w:noProof/>
                <w:webHidden/>
              </w:rPr>
            </w:r>
            <w:r w:rsidR="001B7D54">
              <w:rPr>
                <w:noProof/>
                <w:webHidden/>
              </w:rPr>
              <w:fldChar w:fldCharType="separate"/>
            </w:r>
            <w:r w:rsidR="00B902F8">
              <w:rPr>
                <w:noProof/>
                <w:webHidden/>
              </w:rPr>
              <w:t>42</w:t>
            </w:r>
            <w:r w:rsidR="001B7D54">
              <w:rPr>
                <w:noProof/>
                <w:webHidden/>
              </w:rPr>
              <w:fldChar w:fldCharType="end"/>
            </w:r>
          </w:hyperlink>
        </w:p>
        <w:p w14:paraId="5DFA8155" w14:textId="40EEAE40" w:rsidR="001B7D54" w:rsidRDefault="00637AB9">
          <w:pPr>
            <w:pStyle w:val="TOC2"/>
            <w:tabs>
              <w:tab w:val="left" w:pos="1050"/>
              <w:tab w:val="right" w:leader="dot" w:pos="9016"/>
            </w:tabs>
            <w:spacing w:before="120"/>
            <w:ind w:left="220"/>
            <w:rPr>
              <w:rFonts w:asciiTheme="minorHAnsi" w:eastAsiaTheme="minorEastAsia" w:hAnsiTheme="minorHAnsi"/>
              <w:noProof/>
              <w:kern w:val="0"/>
              <w:sz w:val="22"/>
              <w:szCs w:val="22"/>
              <w:lang w:val="en-US" w:eastAsia="en-US"/>
            </w:rPr>
          </w:pPr>
          <w:hyperlink w:anchor="_Toc37954168" w:history="1">
            <w:r w:rsidR="001B7D54" w:rsidRPr="000B5277">
              <w:rPr>
                <w:rStyle w:val="Hyperlink"/>
                <w:rFonts w:cstheme="minorHAnsi"/>
                <w:noProof/>
              </w:rPr>
              <w:t>C.4.1</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Main Functions</w:t>
            </w:r>
            <w:r w:rsidR="001B7D54">
              <w:rPr>
                <w:noProof/>
                <w:webHidden/>
              </w:rPr>
              <w:tab/>
            </w:r>
            <w:r w:rsidR="001B7D54">
              <w:rPr>
                <w:noProof/>
                <w:webHidden/>
              </w:rPr>
              <w:fldChar w:fldCharType="begin"/>
            </w:r>
            <w:r w:rsidR="001B7D54">
              <w:rPr>
                <w:noProof/>
                <w:webHidden/>
              </w:rPr>
              <w:instrText xml:space="preserve"> PAGEREF _Toc37954168 \h </w:instrText>
            </w:r>
            <w:r w:rsidR="001B7D54">
              <w:rPr>
                <w:noProof/>
                <w:webHidden/>
              </w:rPr>
            </w:r>
            <w:r w:rsidR="001B7D54">
              <w:rPr>
                <w:noProof/>
                <w:webHidden/>
              </w:rPr>
              <w:fldChar w:fldCharType="separate"/>
            </w:r>
            <w:r w:rsidR="00B902F8">
              <w:rPr>
                <w:noProof/>
                <w:webHidden/>
              </w:rPr>
              <w:t>42</w:t>
            </w:r>
            <w:r w:rsidR="001B7D54">
              <w:rPr>
                <w:noProof/>
                <w:webHidden/>
              </w:rPr>
              <w:fldChar w:fldCharType="end"/>
            </w:r>
          </w:hyperlink>
        </w:p>
        <w:p w14:paraId="6E407032" w14:textId="2FF0DBE5" w:rsidR="001B7D54" w:rsidRDefault="00637AB9">
          <w:pPr>
            <w:pStyle w:val="TOC2"/>
            <w:tabs>
              <w:tab w:val="left" w:pos="1050"/>
              <w:tab w:val="right" w:leader="dot" w:pos="9016"/>
            </w:tabs>
            <w:spacing w:before="120"/>
            <w:ind w:left="220"/>
            <w:rPr>
              <w:rFonts w:asciiTheme="minorHAnsi" w:eastAsiaTheme="minorEastAsia" w:hAnsiTheme="minorHAnsi"/>
              <w:noProof/>
              <w:kern w:val="0"/>
              <w:sz w:val="22"/>
              <w:szCs w:val="22"/>
              <w:lang w:val="en-US" w:eastAsia="en-US"/>
            </w:rPr>
          </w:pPr>
          <w:hyperlink w:anchor="_Toc37954169" w:history="1">
            <w:r w:rsidR="001B7D54" w:rsidRPr="000B5277">
              <w:rPr>
                <w:rStyle w:val="Hyperlink"/>
                <w:rFonts w:cstheme="minorHAnsi"/>
                <w:noProof/>
              </w:rPr>
              <w:t>C.4.2</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Tasks and Responsibilities of the Contractor’s Data Control Lead</w:t>
            </w:r>
            <w:r w:rsidR="001B7D54">
              <w:rPr>
                <w:noProof/>
                <w:webHidden/>
              </w:rPr>
              <w:tab/>
            </w:r>
            <w:r w:rsidR="001B7D54">
              <w:rPr>
                <w:noProof/>
                <w:webHidden/>
              </w:rPr>
              <w:fldChar w:fldCharType="begin"/>
            </w:r>
            <w:r w:rsidR="001B7D54">
              <w:rPr>
                <w:noProof/>
                <w:webHidden/>
              </w:rPr>
              <w:instrText xml:space="preserve"> PAGEREF _Toc37954169 \h </w:instrText>
            </w:r>
            <w:r w:rsidR="001B7D54">
              <w:rPr>
                <w:noProof/>
                <w:webHidden/>
              </w:rPr>
            </w:r>
            <w:r w:rsidR="001B7D54">
              <w:rPr>
                <w:noProof/>
                <w:webHidden/>
              </w:rPr>
              <w:fldChar w:fldCharType="separate"/>
            </w:r>
            <w:r w:rsidR="00B902F8">
              <w:rPr>
                <w:noProof/>
                <w:webHidden/>
              </w:rPr>
              <w:t>42</w:t>
            </w:r>
            <w:r w:rsidR="001B7D54">
              <w:rPr>
                <w:noProof/>
                <w:webHidden/>
              </w:rPr>
              <w:fldChar w:fldCharType="end"/>
            </w:r>
          </w:hyperlink>
        </w:p>
        <w:p w14:paraId="391D1198" w14:textId="679DA6F1" w:rsidR="001B7D54" w:rsidRDefault="00637AB9">
          <w:pPr>
            <w:pStyle w:val="TOC2"/>
            <w:tabs>
              <w:tab w:val="left" w:pos="1050"/>
              <w:tab w:val="right" w:leader="dot" w:pos="9016"/>
            </w:tabs>
            <w:spacing w:before="120"/>
            <w:ind w:left="220"/>
            <w:rPr>
              <w:rFonts w:asciiTheme="minorHAnsi" w:eastAsiaTheme="minorEastAsia" w:hAnsiTheme="minorHAnsi"/>
              <w:noProof/>
              <w:kern w:val="0"/>
              <w:sz w:val="22"/>
              <w:szCs w:val="22"/>
              <w:lang w:val="en-US" w:eastAsia="en-US"/>
            </w:rPr>
          </w:pPr>
          <w:hyperlink w:anchor="_Toc37954170" w:history="1">
            <w:r w:rsidR="001B7D54" w:rsidRPr="000B5277">
              <w:rPr>
                <w:rStyle w:val="Hyperlink"/>
                <w:rFonts w:cstheme="minorHAnsi"/>
                <w:noProof/>
              </w:rPr>
              <w:t>C.4.3</w:t>
            </w:r>
            <w:r w:rsidR="001B7D54">
              <w:rPr>
                <w:rFonts w:asciiTheme="minorHAnsi" w:eastAsiaTheme="minorEastAsia" w:hAnsiTheme="minorHAnsi"/>
                <w:noProof/>
                <w:kern w:val="0"/>
                <w:sz w:val="22"/>
                <w:szCs w:val="22"/>
                <w:lang w:val="en-US" w:eastAsia="en-US"/>
              </w:rPr>
              <w:tab/>
            </w:r>
            <w:r w:rsidR="001B7D54" w:rsidRPr="000B5277">
              <w:rPr>
                <w:rStyle w:val="Hyperlink"/>
                <w:rFonts w:cstheme="minorHAnsi"/>
                <w:noProof/>
              </w:rPr>
              <w:t>Required Skill Sets and Experience for the Contractor’s Data Control Lead</w:t>
            </w:r>
            <w:r w:rsidR="001B7D54">
              <w:rPr>
                <w:noProof/>
                <w:webHidden/>
              </w:rPr>
              <w:tab/>
            </w:r>
            <w:r w:rsidR="001B7D54">
              <w:rPr>
                <w:noProof/>
                <w:webHidden/>
              </w:rPr>
              <w:fldChar w:fldCharType="begin"/>
            </w:r>
            <w:r w:rsidR="001B7D54">
              <w:rPr>
                <w:noProof/>
                <w:webHidden/>
              </w:rPr>
              <w:instrText xml:space="preserve"> PAGEREF _Toc37954170 \h </w:instrText>
            </w:r>
            <w:r w:rsidR="001B7D54">
              <w:rPr>
                <w:noProof/>
                <w:webHidden/>
              </w:rPr>
            </w:r>
            <w:r w:rsidR="001B7D54">
              <w:rPr>
                <w:noProof/>
                <w:webHidden/>
              </w:rPr>
              <w:fldChar w:fldCharType="separate"/>
            </w:r>
            <w:r w:rsidR="00B902F8">
              <w:rPr>
                <w:noProof/>
                <w:webHidden/>
              </w:rPr>
              <w:t>42</w:t>
            </w:r>
            <w:r w:rsidR="001B7D54">
              <w:rPr>
                <w:noProof/>
                <w:webHidden/>
              </w:rPr>
              <w:fldChar w:fldCharType="end"/>
            </w:r>
          </w:hyperlink>
        </w:p>
        <w:p w14:paraId="2B38CF8F" w14:textId="6A38C058" w:rsidR="001B7D54" w:rsidRDefault="00637AB9">
          <w:pPr>
            <w:pStyle w:val="TOC1"/>
            <w:tabs>
              <w:tab w:val="right" w:leader="dot" w:pos="9016"/>
            </w:tabs>
            <w:spacing w:before="120"/>
            <w:rPr>
              <w:rFonts w:asciiTheme="minorHAnsi" w:eastAsiaTheme="minorEastAsia" w:hAnsiTheme="minorHAnsi"/>
              <w:noProof/>
              <w:kern w:val="0"/>
              <w:sz w:val="22"/>
              <w:szCs w:val="22"/>
              <w:lang w:val="en-US" w:eastAsia="en-US"/>
            </w:rPr>
          </w:pPr>
          <w:hyperlink w:anchor="_Toc37954171" w:history="1">
            <w:r w:rsidR="001B7D54" w:rsidRPr="000B5277">
              <w:rPr>
                <w:rStyle w:val="Hyperlink"/>
                <w:rFonts w:cstheme="minorHAnsi"/>
                <w:noProof/>
              </w:rPr>
              <w:t>Annex D: Figures and Tables Lists</w:t>
            </w:r>
            <w:r w:rsidR="001B7D54">
              <w:rPr>
                <w:noProof/>
                <w:webHidden/>
              </w:rPr>
              <w:tab/>
            </w:r>
            <w:r w:rsidR="001B7D54">
              <w:rPr>
                <w:noProof/>
                <w:webHidden/>
              </w:rPr>
              <w:fldChar w:fldCharType="begin"/>
            </w:r>
            <w:r w:rsidR="001B7D54">
              <w:rPr>
                <w:noProof/>
                <w:webHidden/>
              </w:rPr>
              <w:instrText xml:space="preserve"> PAGEREF _Toc37954171 \h </w:instrText>
            </w:r>
            <w:r w:rsidR="001B7D54">
              <w:rPr>
                <w:noProof/>
                <w:webHidden/>
              </w:rPr>
            </w:r>
            <w:r w:rsidR="001B7D54">
              <w:rPr>
                <w:noProof/>
                <w:webHidden/>
              </w:rPr>
              <w:fldChar w:fldCharType="separate"/>
            </w:r>
            <w:r w:rsidR="00B902F8">
              <w:rPr>
                <w:noProof/>
                <w:webHidden/>
              </w:rPr>
              <w:t>43</w:t>
            </w:r>
            <w:r w:rsidR="001B7D54">
              <w:rPr>
                <w:noProof/>
                <w:webHidden/>
              </w:rPr>
              <w:fldChar w:fldCharType="end"/>
            </w:r>
          </w:hyperlink>
        </w:p>
        <w:p w14:paraId="634F100F" w14:textId="641079F4" w:rsidR="00DA039B" w:rsidRDefault="00DA039B" w:rsidP="00DA039B">
          <w:pPr>
            <w:spacing w:before="180"/>
          </w:pPr>
          <w:r w:rsidRPr="00627C2C">
            <w:rPr>
              <w:rFonts w:asciiTheme="majorHAnsi" w:hAnsiTheme="majorHAnsi" w:cstheme="majorHAnsi"/>
              <w:b/>
              <w:bCs/>
              <w:lang w:val="ja-JP"/>
            </w:rPr>
            <w:fldChar w:fldCharType="end"/>
          </w:r>
        </w:p>
      </w:sdtContent>
    </w:sdt>
    <w:p w14:paraId="50AABFA7" w14:textId="77777777" w:rsidR="009D2284" w:rsidRDefault="009D2284"/>
    <w:p w14:paraId="797EE5D8" w14:textId="77777777" w:rsidR="00CE20FB" w:rsidRDefault="00CE20FB" w:rsidP="00CE20FB">
      <w:pPr>
        <w:rPr>
          <w:rFonts w:asciiTheme="majorHAnsi" w:eastAsiaTheme="majorEastAsia" w:hAnsiTheme="majorHAnsi" w:cstheme="majorBidi"/>
          <w:sz w:val="24"/>
          <w:szCs w:val="24"/>
        </w:rPr>
      </w:pPr>
      <w:r>
        <w:br w:type="page"/>
      </w:r>
    </w:p>
    <w:p w14:paraId="144488DB" w14:textId="1CF46276" w:rsidR="00CE20FB" w:rsidRDefault="00CE20FB" w:rsidP="00A66BC0">
      <w:pPr>
        <w:pStyle w:val="Heading1"/>
        <w:spacing w:beforeLines="0" w:before="0"/>
      </w:pPr>
      <w:bookmarkStart w:id="2" w:name="_Toc37954064"/>
      <w:r>
        <w:rPr>
          <w:rFonts w:hint="eastAsia"/>
        </w:rPr>
        <w:lastRenderedPageBreak/>
        <w:t>Introduction</w:t>
      </w:r>
      <w:bookmarkEnd w:id="2"/>
    </w:p>
    <w:p w14:paraId="6671FEAA" w14:textId="77777777" w:rsidR="00A66BC0" w:rsidRPr="00A66BC0" w:rsidRDefault="00A66BC0" w:rsidP="00A66BC0">
      <w:pPr>
        <w:spacing w:after="0" w:line="240" w:lineRule="auto"/>
        <w:rPr>
          <w:lang w:eastAsia="ja-JP"/>
        </w:rPr>
      </w:pPr>
    </w:p>
    <w:p w14:paraId="2442F6ED" w14:textId="77777777" w:rsidR="00CE20FB" w:rsidRDefault="00CE20FB" w:rsidP="00A66BC0">
      <w:pPr>
        <w:pStyle w:val="Heading2"/>
        <w:spacing w:beforeLines="0" w:before="0"/>
      </w:pPr>
      <w:bookmarkStart w:id="3" w:name="_Toc37954065"/>
      <w:r w:rsidRPr="001B7D54">
        <w:rPr>
          <w:sz w:val="22"/>
          <w:szCs w:val="22"/>
        </w:rPr>
        <w:t>General</w:t>
      </w:r>
      <w:bookmarkEnd w:id="3"/>
    </w:p>
    <w:p w14:paraId="360D7016" w14:textId="129A2DDB" w:rsidR="006E3579" w:rsidRDefault="00DA039B" w:rsidP="00A66BC0">
      <w:pPr>
        <w:spacing w:after="0" w:line="240" w:lineRule="auto"/>
      </w:pPr>
      <w:bookmarkStart w:id="4" w:name="_Hlk7277160"/>
      <w:r>
        <w:t xml:space="preserve">This </w:t>
      </w:r>
      <w:r w:rsidR="00CE20FB">
        <w:t xml:space="preserve">CFIHOS Scope and Procedure </w:t>
      </w:r>
      <w:r>
        <w:t xml:space="preserve">document </w:t>
      </w:r>
      <w:r w:rsidR="00CE20FB">
        <w:t>describes how to execute Information Management activities to support an efficient delivery of CFIHOS requirements, including</w:t>
      </w:r>
      <w:r w:rsidR="006E3579">
        <w:t>:</w:t>
      </w:r>
      <w:r w:rsidR="00CE20FB">
        <w:t xml:space="preserve"> </w:t>
      </w:r>
    </w:p>
    <w:p w14:paraId="45EA4EC9" w14:textId="77777777" w:rsidR="006E3579" w:rsidRPr="006E3579" w:rsidRDefault="00CE20FB" w:rsidP="00A66BC0">
      <w:pPr>
        <w:pStyle w:val="ListParagraph"/>
        <w:numPr>
          <w:ilvl w:val="0"/>
          <w:numId w:val="28"/>
        </w:numPr>
        <w:spacing w:beforeLines="0" w:before="0"/>
        <w:ind w:leftChars="0"/>
        <w:rPr>
          <w:rFonts w:asciiTheme="minorHAnsi" w:hAnsiTheme="minorHAnsi" w:cstheme="minorHAnsi"/>
          <w:sz w:val="22"/>
          <w:szCs w:val="22"/>
        </w:rPr>
      </w:pPr>
      <w:r>
        <w:t>“</w:t>
      </w:r>
      <w:r w:rsidRPr="006E3579">
        <w:rPr>
          <w:rFonts w:asciiTheme="minorHAnsi" w:hAnsiTheme="minorHAnsi" w:cstheme="minorHAnsi"/>
          <w:sz w:val="22"/>
          <w:szCs w:val="22"/>
        </w:rPr>
        <w:t xml:space="preserve">who” (roles, responsibilities, and required skill sets) </w:t>
      </w:r>
      <w:r w:rsidR="00DA039B" w:rsidRPr="006E3579">
        <w:rPr>
          <w:rFonts w:asciiTheme="minorHAnsi" w:hAnsiTheme="minorHAnsi" w:cstheme="minorHAnsi"/>
          <w:sz w:val="22"/>
          <w:szCs w:val="22"/>
        </w:rPr>
        <w:t xml:space="preserve">needs </w:t>
      </w:r>
      <w:r w:rsidRPr="006E3579">
        <w:rPr>
          <w:rFonts w:asciiTheme="minorHAnsi" w:hAnsiTheme="minorHAnsi" w:cstheme="minorHAnsi"/>
          <w:sz w:val="22"/>
          <w:szCs w:val="22"/>
        </w:rPr>
        <w:t xml:space="preserve">to do </w:t>
      </w:r>
    </w:p>
    <w:p w14:paraId="4FB6E2AB" w14:textId="77777777" w:rsidR="006E3579" w:rsidRPr="006E3579" w:rsidRDefault="00DA039B" w:rsidP="00A66BC0">
      <w:pPr>
        <w:pStyle w:val="ListParagraph"/>
        <w:numPr>
          <w:ilvl w:val="0"/>
          <w:numId w:val="28"/>
        </w:numPr>
        <w:spacing w:beforeLines="0" w:before="0"/>
        <w:ind w:leftChars="0"/>
        <w:rPr>
          <w:rFonts w:asciiTheme="minorHAnsi" w:hAnsiTheme="minorHAnsi" w:cstheme="minorHAnsi"/>
          <w:sz w:val="22"/>
          <w:szCs w:val="22"/>
        </w:rPr>
      </w:pPr>
      <w:r w:rsidRPr="006E3579">
        <w:rPr>
          <w:rFonts w:asciiTheme="minorHAnsi" w:hAnsiTheme="minorHAnsi" w:cstheme="minorHAnsi"/>
          <w:sz w:val="22"/>
          <w:szCs w:val="22"/>
        </w:rPr>
        <w:t>“</w:t>
      </w:r>
      <w:r w:rsidR="00CE20FB" w:rsidRPr="006E3579">
        <w:rPr>
          <w:rFonts w:asciiTheme="minorHAnsi" w:hAnsiTheme="minorHAnsi" w:cstheme="minorHAnsi"/>
          <w:sz w:val="22"/>
          <w:szCs w:val="22"/>
        </w:rPr>
        <w:t>what</w:t>
      </w:r>
      <w:r w:rsidRPr="006E3579">
        <w:rPr>
          <w:rFonts w:asciiTheme="minorHAnsi" w:hAnsiTheme="minorHAnsi" w:cstheme="minorHAnsi"/>
          <w:sz w:val="22"/>
          <w:szCs w:val="22"/>
        </w:rPr>
        <w:t>”</w:t>
      </w:r>
      <w:r w:rsidR="00CE20FB" w:rsidRPr="006E3579">
        <w:rPr>
          <w:rFonts w:asciiTheme="minorHAnsi" w:hAnsiTheme="minorHAnsi" w:cstheme="minorHAnsi"/>
          <w:sz w:val="22"/>
          <w:szCs w:val="22"/>
        </w:rPr>
        <w:t xml:space="preserve"> (deliverables defined in CFIHOS Specification Document) a</w:t>
      </w:r>
      <w:r w:rsidRPr="006E3579">
        <w:rPr>
          <w:rFonts w:asciiTheme="minorHAnsi" w:hAnsiTheme="minorHAnsi" w:cstheme="minorHAnsi"/>
          <w:sz w:val="22"/>
          <w:szCs w:val="22"/>
        </w:rPr>
        <w:t xml:space="preserve">nd </w:t>
      </w:r>
    </w:p>
    <w:p w14:paraId="66FE5AA0" w14:textId="5BB1D14A" w:rsidR="00DA039B" w:rsidRPr="006E3579" w:rsidRDefault="00DA039B" w:rsidP="00A66BC0">
      <w:pPr>
        <w:pStyle w:val="ListParagraph"/>
        <w:numPr>
          <w:ilvl w:val="0"/>
          <w:numId w:val="28"/>
        </w:numPr>
        <w:spacing w:beforeLines="0" w:before="0"/>
        <w:ind w:leftChars="0"/>
        <w:rPr>
          <w:rFonts w:asciiTheme="minorHAnsi" w:hAnsiTheme="minorHAnsi" w:cstheme="minorHAnsi"/>
          <w:sz w:val="22"/>
          <w:szCs w:val="22"/>
        </w:rPr>
      </w:pPr>
      <w:r w:rsidRPr="006E3579">
        <w:rPr>
          <w:rFonts w:asciiTheme="minorHAnsi" w:hAnsiTheme="minorHAnsi" w:cstheme="minorHAnsi"/>
          <w:sz w:val="22"/>
          <w:szCs w:val="22"/>
        </w:rPr>
        <w:t>“when” and “how” this must be</w:t>
      </w:r>
      <w:r w:rsidR="00CE20FB" w:rsidRPr="006E3579">
        <w:rPr>
          <w:rFonts w:asciiTheme="minorHAnsi" w:hAnsiTheme="minorHAnsi" w:cstheme="minorHAnsi"/>
          <w:sz w:val="22"/>
          <w:szCs w:val="22"/>
        </w:rPr>
        <w:t xml:space="preserve"> conducted. </w:t>
      </w:r>
    </w:p>
    <w:p w14:paraId="78AC0255" w14:textId="77777777" w:rsidR="00A66BC0" w:rsidRDefault="00A66BC0" w:rsidP="00A66BC0">
      <w:pPr>
        <w:spacing w:after="0" w:line="240" w:lineRule="auto"/>
      </w:pPr>
    </w:p>
    <w:p w14:paraId="3807B2DF" w14:textId="0470DBC7" w:rsidR="00CE20FB" w:rsidRDefault="00DA039B" w:rsidP="00A66BC0">
      <w:pPr>
        <w:spacing w:after="0" w:line="240" w:lineRule="auto"/>
      </w:pPr>
      <w:r>
        <w:t xml:space="preserve">It is </w:t>
      </w:r>
      <w:r w:rsidR="006E3579">
        <w:t>intended for use</w:t>
      </w:r>
      <w:r w:rsidR="00CE20FB">
        <w:t xml:space="preserve"> by Principal</w:t>
      </w:r>
      <w:r>
        <w:t>s</w:t>
      </w:r>
      <w:r w:rsidR="00CE20FB">
        <w:t xml:space="preserve"> and/or Contractor</w:t>
      </w:r>
      <w:r>
        <w:t>s</w:t>
      </w:r>
      <w:r w:rsidR="00CE20FB">
        <w:t xml:space="preserve"> as a reference</w:t>
      </w:r>
      <w:r w:rsidR="006E3579">
        <w:t xml:space="preserve">, </w:t>
      </w:r>
      <w:r w:rsidR="00CE20FB">
        <w:t>to</w:t>
      </w:r>
      <w:r w:rsidR="006E3579">
        <w:t xml:space="preserve"> create a</w:t>
      </w:r>
      <w:r w:rsidR="00CE20FB">
        <w:t xml:space="preserve"> project specific Information Management Scope of Work. Since each project has different requirements </w:t>
      </w:r>
      <w:r w:rsidR="006E3579">
        <w:t xml:space="preserve">- </w:t>
      </w:r>
      <w:r w:rsidR="00CE20FB">
        <w:t>depending on its size, scope, complexity, and delivery schedule, not all topics in this document will apply to an individual project. This document may be used as a check list, a template, or a repository for contract language to be included in a contract scope of work or coordination procedure.</w:t>
      </w:r>
    </w:p>
    <w:p w14:paraId="1A65E783" w14:textId="27665347" w:rsidR="00CE20FB" w:rsidRDefault="00CE20FB" w:rsidP="00A66BC0">
      <w:pPr>
        <w:spacing w:after="0" w:line="240" w:lineRule="auto"/>
      </w:pPr>
      <w:r w:rsidRPr="00683064">
        <w:t>When</w:t>
      </w:r>
      <w:r>
        <w:t xml:space="preserve"> using this document, it is recommended that the documents listed in 2.0 Normative References should be read and understood together.</w:t>
      </w:r>
    </w:p>
    <w:p w14:paraId="1B959EF1" w14:textId="77777777" w:rsidR="00A66BC0" w:rsidRDefault="00A66BC0" w:rsidP="00A66BC0">
      <w:pPr>
        <w:spacing w:after="0" w:line="240" w:lineRule="auto"/>
      </w:pPr>
    </w:p>
    <w:p w14:paraId="526F3F8A" w14:textId="77777777" w:rsidR="00CE20FB" w:rsidRDefault="00CE20FB" w:rsidP="00A66BC0">
      <w:pPr>
        <w:pStyle w:val="Heading2"/>
        <w:spacing w:beforeLines="0" w:before="0"/>
      </w:pPr>
      <w:bookmarkStart w:id="5" w:name="_Toc37954066"/>
      <w:bookmarkEnd w:id="4"/>
      <w:r>
        <w:t>Scope</w:t>
      </w:r>
      <w:bookmarkEnd w:id="5"/>
    </w:p>
    <w:p w14:paraId="10E57EC2" w14:textId="551D4F5C" w:rsidR="00CE20FB" w:rsidRPr="00DA039B" w:rsidRDefault="00CE20FB" w:rsidP="00A66BC0">
      <w:pPr>
        <w:spacing w:after="0" w:line="240" w:lineRule="auto"/>
        <w:rPr>
          <w:rFonts w:cstheme="minorHAnsi"/>
        </w:rPr>
      </w:pPr>
      <w:r w:rsidRPr="00DA039B">
        <w:rPr>
          <w:rFonts w:cstheme="minorHAnsi"/>
        </w:rPr>
        <w:t>This document covers:</w:t>
      </w:r>
    </w:p>
    <w:p w14:paraId="4F3C81FC" w14:textId="77777777" w:rsidR="00CE20FB" w:rsidRPr="00DA039B" w:rsidRDefault="00CE20FB" w:rsidP="00A66BC0">
      <w:pPr>
        <w:pStyle w:val="ListParagraph"/>
        <w:numPr>
          <w:ilvl w:val="0"/>
          <w:numId w:val="14"/>
        </w:numPr>
        <w:spacing w:beforeLines="0" w:before="0"/>
        <w:ind w:leftChars="0" w:left="426" w:hanging="426"/>
        <w:rPr>
          <w:rFonts w:asciiTheme="minorHAnsi" w:hAnsiTheme="minorHAnsi" w:cstheme="minorHAnsi"/>
          <w:sz w:val="22"/>
          <w:szCs w:val="22"/>
        </w:rPr>
      </w:pPr>
      <w:r w:rsidRPr="00DA039B">
        <w:rPr>
          <w:rFonts w:asciiTheme="minorHAnsi" w:hAnsiTheme="minorHAnsi" w:cstheme="minorHAnsi"/>
          <w:sz w:val="22"/>
          <w:szCs w:val="22"/>
        </w:rPr>
        <w:t>Incorporation of CFIHOS into a Contract’s Information Management or Handover Scope of Work;</w:t>
      </w:r>
    </w:p>
    <w:p w14:paraId="5F539283" w14:textId="77777777" w:rsidR="00CE20FB" w:rsidRPr="00DA039B" w:rsidRDefault="00CE20FB" w:rsidP="00A66BC0">
      <w:pPr>
        <w:pStyle w:val="ListParagraph"/>
        <w:numPr>
          <w:ilvl w:val="0"/>
          <w:numId w:val="14"/>
        </w:numPr>
        <w:spacing w:beforeLines="0" w:before="0"/>
        <w:ind w:leftChars="0" w:left="426" w:hanging="426"/>
        <w:rPr>
          <w:rFonts w:asciiTheme="minorHAnsi" w:hAnsiTheme="minorHAnsi" w:cstheme="minorHAnsi"/>
          <w:sz w:val="22"/>
          <w:szCs w:val="22"/>
        </w:rPr>
      </w:pPr>
      <w:r w:rsidRPr="00DA039B">
        <w:rPr>
          <w:rFonts w:asciiTheme="minorHAnsi" w:hAnsiTheme="minorHAnsi" w:cstheme="minorHAnsi"/>
          <w:sz w:val="22"/>
          <w:szCs w:val="22"/>
        </w:rPr>
        <w:t>Incorporation of CFIHOS into a Contract’s administration instructions or coordination procedures.</w:t>
      </w:r>
    </w:p>
    <w:p w14:paraId="4E6F1E88" w14:textId="1B150D87" w:rsidR="00CE20FB" w:rsidRDefault="00CE20FB" w:rsidP="00A66BC0">
      <w:pPr>
        <w:spacing w:after="0" w:line="240" w:lineRule="auto"/>
        <w:rPr>
          <w:rFonts w:cstheme="minorHAnsi"/>
        </w:rPr>
      </w:pPr>
      <w:r w:rsidRPr="00DA039B">
        <w:rPr>
          <w:rFonts w:cstheme="minorHAnsi"/>
        </w:rPr>
        <w:t>Intellectual Property;</w:t>
      </w:r>
      <w:r w:rsidR="00DA039B">
        <w:rPr>
          <w:rFonts w:cstheme="minorHAnsi"/>
        </w:rPr>
        <w:t xml:space="preserve"> </w:t>
      </w:r>
      <w:r w:rsidRPr="00DA039B">
        <w:rPr>
          <w:rFonts w:cstheme="minorHAnsi"/>
        </w:rPr>
        <w:t>Copyright;</w:t>
      </w:r>
      <w:r w:rsidR="00DA039B">
        <w:rPr>
          <w:rFonts w:cstheme="minorHAnsi"/>
        </w:rPr>
        <w:t xml:space="preserve"> </w:t>
      </w:r>
      <w:r w:rsidRPr="00DA039B">
        <w:rPr>
          <w:rFonts w:cstheme="minorHAnsi"/>
        </w:rPr>
        <w:t>Export Controls;</w:t>
      </w:r>
      <w:r w:rsidR="00DA039B">
        <w:rPr>
          <w:rFonts w:cstheme="minorHAnsi"/>
        </w:rPr>
        <w:t xml:space="preserve"> </w:t>
      </w:r>
      <w:r w:rsidRPr="00DA039B">
        <w:rPr>
          <w:rFonts w:cstheme="minorHAnsi"/>
        </w:rPr>
        <w:t>General Data Protection Regulation (GD</w:t>
      </w:r>
      <w:r w:rsidR="00DA039B">
        <w:rPr>
          <w:rFonts w:cstheme="minorHAnsi"/>
        </w:rPr>
        <w:t>PR), are out of scope of this document.</w:t>
      </w:r>
    </w:p>
    <w:p w14:paraId="11B4B190" w14:textId="77777777" w:rsidR="00A66BC0" w:rsidRPr="00DA039B" w:rsidRDefault="00A66BC0" w:rsidP="00A66BC0">
      <w:pPr>
        <w:spacing w:after="0" w:line="240" w:lineRule="auto"/>
        <w:rPr>
          <w:rFonts w:cstheme="minorHAnsi"/>
        </w:rPr>
      </w:pPr>
    </w:p>
    <w:p w14:paraId="28ABB13E" w14:textId="77777777" w:rsidR="00637AB9" w:rsidRDefault="00CE20FB" w:rsidP="00A66BC0">
      <w:pPr>
        <w:pStyle w:val="Heading2"/>
        <w:spacing w:beforeLines="0" w:before="0"/>
      </w:pPr>
      <w:bookmarkStart w:id="6" w:name="_Toc37954067"/>
      <w:r>
        <w:t>Documents Structure</w:t>
      </w:r>
      <w:bookmarkEnd w:id="6"/>
    </w:p>
    <w:p w14:paraId="64C545C4" w14:textId="2647CE0B" w:rsidR="00CE20FB" w:rsidRPr="00A66BC0" w:rsidRDefault="00CE20FB" w:rsidP="00A66BC0">
      <w:pPr>
        <w:pStyle w:val="Heading2"/>
        <w:numPr>
          <w:ilvl w:val="0"/>
          <w:numId w:val="0"/>
        </w:numPr>
        <w:spacing w:beforeLines="0" w:before="0"/>
        <w:rPr>
          <w:rFonts w:asciiTheme="minorHAnsi" w:hAnsiTheme="minorHAnsi" w:cstheme="minorHAnsi"/>
          <w:b w:val="0"/>
        </w:rPr>
      </w:pPr>
      <w:r w:rsidRPr="00A66BC0">
        <w:rPr>
          <w:rFonts w:asciiTheme="minorHAnsi" w:hAnsiTheme="minorHAnsi" w:cstheme="minorHAnsi"/>
          <w:b w:val="0"/>
        </w:rPr>
        <w:t xml:space="preserve">The CFIHOS Documents are organized as shown in </w:t>
      </w:r>
      <w:r w:rsidRPr="00A66BC0">
        <w:rPr>
          <w:rFonts w:asciiTheme="minorHAnsi" w:hAnsiTheme="minorHAnsi" w:cstheme="minorHAnsi"/>
          <w:b w:val="0"/>
        </w:rPr>
        <w:fldChar w:fldCharType="begin"/>
      </w:r>
      <w:r w:rsidRPr="00A66BC0">
        <w:rPr>
          <w:rFonts w:asciiTheme="minorHAnsi" w:hAnsiTheme="minorHAnsi" w:cstheme="minorHAnsi"/>
          <w:b w:val="0"/>
        </w:rPr>
        <w:instrText xml:space="preserve"> REF _Ref6144800 \h </w:instrText>
      </w:r>
      <w:r w:rsidRPr="00A66BC0">
        <w:rPr>
          <w:rFonts w:asciiTheme="minorHAnsi" w:hAnsiTheme="minorHAnsi" w:cstheme="minorHAnsi"/>
          <w:b w:val="0"/>
        </w:rPr>
      </w:r>
      <w:r w:rsidR="00A66BC0" w:rsidRPr="00A66BC0">
        <w:rPr>
          <w:rFonts w:asciiTheme="minorHAnsi" w:hAnsiTheme="minorHAnsi" w:cstheme="minorHAnsi"/>
          <w:b w:val="0"/>
        </w:rPr>
        <w:instrText xml:space="preserve"> \* MERGEFORMAT </w:instrText>
      </w:r>
      <w:r w:rsidRPr="00A66BC0">
        <w:rPr>
          <w:rFonts w:asciiTheme="minorHAnsi" w:hAnsiTheme="minorHAnsi" w:cstheme="minorHAnsi"/>
          <w:b w:val="0"/>
        </w:rPr>
        <w:fldChar w:fldCharType="separate"/>
      </w:r>
      <w:r w:rsidR="00424F92" w:rsidRPr="00A66BC0">
        <w:rPr>
          <w:rFonts w:asciiTheme="minorHAnsi" w:hAnsiTheme="minorHAnsi" w:cstheme="minorHAnsi"/>
          <w:b w:val="0"/>
          <w:sz w:val="24"/>
          <w:szCs w:val="24"/>
        </w:rPr>
        <w:t xml:space="preserve">Figure </w:t>
      </w:r>
      <w:r w:rsidR="00424F92" w:rsidRPr="00A66BC0">
        <w:rPr>
          <w:rFonts w:asciiTheme="minorHAnsi" w:hAnsiTheme="minorHAnsi" w:cstheme="minorHAnsi"/>
          <w:b w:val="0"/>
          <w:noProof/>
          <w:sz w:val="24"/>
          <w:szCs w:val="24"/>
        </w:rPr>
        <w:t>1</w:t>
      </w:r>
      <w:r w:rsidRPr="00A66BC0">
        <w:rPr>
          <w:rFonts w:asciiTheme="minorHAnsi" w:hAnsiTheme="minorHAnsi" w:cstheme="minorHAnsi"/>
          <w:b w:val="0"/>
        </w:rPr>
        <w:fldChar w:fldCharType="end"/>
      </w:r>
      <w:r w:rsidR="006E3579" w:rsidRPr="00A66BC0">
        <w:rPr>
          <w:rFonts w:asciiTheme="minorHAnsi" w:hAnsiTheme="minorHAnsi" w:cstheme="minorHAnsi"/>
          <w:b w:val="0"/>
        </w:rPr>
        <w:t>.</w:t>
      </w:r>
      <w:r w:rsidRPr="00A66BC0">
        <w:rPr>
          <w:rFonts w:asciiTheme="minorHAnsi" w:hAnsiTheme="minorHAnsi" w:cstheme="minorHAnsi"/>
          <w:b w:val="0"/>
        </w:rPr>
        <w:t xml:space="preserve"> </w:t>
      </w:r>
      <w:r w:rsidR="006E3579" w:rsidRPr="00A66BC0">
        <w:rPr>
          <w:rFonts w:asciiTheme="minorHAnsi" w:hAnsiTheme="minorHAnsi" w:cstheme="minorHAnsi"/>
          <w:b w:val="0"/>
        </w:rPr>
        <w:t xml:space="preserve"> </w:t>
      </w:r>
    </w:p>
    <w:p w14:paraId="7F124F95" w14:textId="77777777" w:rsidR="00CE20FB" w:rsidRDefault="00CE20FB" w:rsidP="00CE20FB">
      <w:pPr>
        <w:keepNext/>
        <w:spacing w:before="180"/>
        <w:jc w:val="center"/>
      </w:pPr>
      <w:r>
        <w:rPr>
          <w:noProof/>
          <w:lang w:val="en-US"/>
        </w:rPr>
        <mc:AlternateContent>
          <mc:Choice Requires="wps">
            <w:drawing>
              <wp:anchor distT="0" distB="0" distL="114300" distR="114300" simplePos="0" relativeHeight="251658752" behindDoc="0" locked="0" layoutInCell="1" allowOverlap="1" wp14:anchorId="1B477566" wp14:editId="0FA63D65">
                <wp:simplePos x="0" y="0"/>
                <wp:positionH relativeFrom="column">
                  <wp:posOffset>1054100</wp:posOffset>
                </wp:positionH>
                <wp:positionV relativeFrom="paragraph">
                  <wp:posOffset>405130</wp:posOffset>
                </wp:positionV>
                <wp:extent cx="809625" cy="809625"/>
                <wp:effectExtent l="0" t="0" r="28575" b="28575"/>
                <wp:wrapNone/>
                <wp:docPr id="44" name="楕円 44"/>
                <wp:cNvGraphicFramePr/>
                <a:graphic xmlns:a="http://schemas.openxmlformats.org/drawingml/2006/main">
                  <a:graphicData uri="http://schemas.microsoft.com/office/word/2010/wordprocessingShape">
                    <wps:wsp>
                      <wps:cNvSpPr/>
                      <wps:spPr>
                        <a:xfrm>
                          <a:off x="0" y="0"/>
                          <a:ext cx="809625" cy="809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49EE4B" id="楕円 44" o:spid="_x0000_s1026" style="position:absolute;margin-left:83pt;margin-top:31.9pt;width:63.75pt;height:6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" filled="f" strokecolor="red" strokeweight="1pt">
                <v:stroke joinstyle="miter"/>
              </v:oval>
            </w:pict>
          </mc:Fallback>
        </mc:AlternateContent>
      </w:r>
      <w:r w:rsidRPr="009A6573">
        <w:rPr>
          <w:noProof/>
          <w:lang w:val="en-US"/>
        </w:rPr>
        <w:t xml:space="preserve"> </w:t>
      </w:r>
      <w:r>
        <w:rPr>
          <w:noProof/>
          <w:lang w:val="en-US"/>
        </w:rPr>
        <w:drawing>
          <wp:inline distT="0" distB="0" distL="0" distR="0" wp14:anchorId="12ED7F0E" wp14:editId="480EEFD8">
            <wp:extent cx="3849370" cy="253139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4423" cy="2554448"/>
                    </a:xfrm>
                    <a:prstGeom prst="rect">
                      <a:avLst/>
                    </a:prstGeom>
                    <a:noFill/>
                  </pic:spPr>
                </pic:pic>
              </a:graphicData>
            </a:graphic>
          </wp:inline>
        </w:drawing>
      </w:r>
    </w:p>
    <w:p w14:paraId="7C841018" w14:textId="1837897D" w:rsidR="00CE20FB" w:rsidRPr="006E3579" w:rsidRDefault="00CE20FB" w:rsidP="00CE20FB">
      <w:pPr>
        <w:pStyle w:val="Caption"/>
        <w:spacing w:before="120"/>
        <w:jc w:val="center"/>
        <w:rPr>
          <w:rFonts w:asciiTheme="minorHAnsi" w:hAnsiTheme="minorHAnsi" w:cstheme="minorHAnsi"/>
          <w:sz w:val="22"/>
          <w:szCs w:val="22"/>
        </w:rPr>
      </w:pPr>
      <w:bookmarkStart w:id="7" w:name="_Ref6144800"/>
      <w:bookmarkStart w:id="8" w:name="_Toc15735963"/>
      <w:r w:rsidRPr="006E3579">
        <w:rPr>
          <w:rFonts w:asciiTheme="minorHAnsi" w:hAnsiTheme="minorHAnsi" w:cstheme="minorHAnsi"/>
          <w:sz w:val="22"/>
          <w:szCs w:val="22"/>
        </w:rPr>
        <w:t xml:space="preserve">Figure </w:t>
      </w:r>
      <w:r w:rsidRPr="006E3579">
        <w:rPr>
          <w:rFonts w:asciiTheme="minorHAnsi" w:hAnsiTheme="minorHAnsi" w:cstheme="minorHAnsi"/>
          <w:noProof/>
          <w:sz w:val="22"/>
          <w:szCs w:val="22"/>
        </w:rPr>
        <w:fldChar w:fldCharType="begin"/>
      </w:r>
      <w:r w:rsidRPr="006E3579">
        <w:rPr>
          <w:rFonts w:asciiTheme="minorHAnsi" w:hAnsiTheme="minorHAnsi" w:cstheme="minorHAnsi"/>
          <w:noProof/>
          <w:sz w:val="22"/>
          <w:szCs w:val="22"/>
        </w:rPr>
        <w:instrText xml:space="preserve"> SEQ Figure \* ARABIC </w:instrText>
      </w:r>
      <w:r w:rsidRPr="006E3579">
        <w:rPr>
          <w:rFonts w:asciiTheme="minorHAnsi" w:hAnsiTheme="minorHAnsi" w:cstheme="minorHAnsi"/>
          <w:noProof/>
          <w:sz w:val="22"/>
          <w:szCs w:val="22"/>
        </w:rPr>
        <w:fldChar w:fldCharType="separate"/>
      </w:r>
      <w:r w:rsidR="00424F92" w:rsidRPr="006E3579">
        <w:rPr>
          <w:rFonts w:asciiTheme="minorHAnsi" w:hAnsiTheme="minorHAnsi" w:cstheme="minorHAnsi"/>
          <w:noProof/>
          <w:sz w:val="22"/>
          <w:szCs w:val="22"/>
        </w:rPr>
        <w:t>1</w:t>
      </w:r>
      <w:r w:rsidRPr="006E3579">
        <w:rPr>
          <w:rFonts w:asciiTheme="minorHAnsi" w:hAnsiTheme="minorHAnsi" w:cstheme="minorHAnsi"/>
          <w:noProof/>
          <w:sz w:val="22"/>
          <w:szCs w:val="22"/>
        </w:rPr>
        <w:fldChar w:fldCharType="end"/>
      </w:r>
      <w:bookmarkEnd w:id="7"/>
      <w:r w:rsidRPr="006E3579">
        <w:rPr>
          <w:rFonts w:asciiTheme="minorHAnsi" w:hAnsiTheme="minorHAnsi" w:cstheme="minorHAnsi"/>
          <w:sz w:val="22"/>
          <w:szCs w:val="22"/>
        </w:rPr>
        <w:t>: CFIHOS Document Structure</w:t>
      </w:r>
      <w:bookmarkEnd w:id="8"/>
    </w:p>
    <w:p w14:paraId="716A6A6B" w14:textId="4A8B1B7C" w:rsidR="00CE20FB" w:rsidRDefault="00CE20FB" w:rsidP="00A66BC0">
      <w:pPr>
        <w:pStyle w:val="Heading1"/>
        <w:spacing w:beforeLines="0" w:before="0"/>
      </w:pPr>
      <w:bookmarkStart w:id="9" w:name="_Toc37954068"/>
      <w:r>
        <w:t>Normative Reference</w:t>
      </w:r>
      <w:r w:rsidR="006E3579">
        <w:t>s</w:t>
      </w:r>
      <w:bookmarkEnd w:id="9"/>
    </w:p>
    <w:p w14:paraId="55AA4AED" w14:textId="77777777" w:rsidR="00A66BC0" w:rsidRPr="00A66BC0" w:rsidRDefault="00A66BC0" w:rsidP="00A66BC0">
      <w:pPr>
        <w:rPr>
          <w:lang w:eastAsia="ja-JP"/>
        </w:rPr>
      </w:pPr>
    </w:p>
    <w:p w14:paraId="1A8174E6" w14:textId="77777777" w:rsidR="00CE20FB" w:rsidRPr="00DA039B" w:rsidRDefault="00CE20FB" w:rsidP="00A66BC0">
      <w:pPr>
        <w:pStyle w:val="ListParagraph"/>
        <w:numPr>
          <w:ilvl w:val="0"/>
          <w:numId w:val="17"/>
        </w:numPr>
        <w:spacing w:beforeLines="0" w:before="0"/>
        <w:ind w:leftChars="0"/>
        <w:rPr>
          <w:rFonts w:asciiTheme="minorHAnsi" w:hAnsiTheme="minorHAnsi" w:cstheme="minorHAnsi"/>
          <w:sz w:val="22"/>
          <w:szCs w:val="22"/>
        </w:rPr>
      </w:pPr>
      <w:r w:rsidRPr="00DA039B">
        <w:rPr>
          <w:rFonts w:asciiTheme="minorHAnsi" w:hAnsiTheme="minorHAnsi" w:cstheme="minorHAnsi"/>
          <w:sz w:val="22"/>
          <w:szCs w:val="22"/>
        </w:rPr>
        <w:t>CFIHOS Specification Document [C-SP-001];</w:t>
      </w:r>
    </w:p>
    <w:p w14:paraId="736E4FED" w14:textId="77777777" w:rsidR="00CE20FB" w:rsidRPr="00DA039B" w:rsidRDefault="00CE20FB" w:rsidP="00A66BC0">
      <w:pPr>
        <w:pStyle w:val="ListParagraph"/>
        <w:numPr>
          <w:ilvl w:val="0"/>
          <w:numId w:val="17"/>
        </w:numPr>
        <w:spacing w:beforeLines="0" w:before="0"/>
        <w:ind w:leftChars="0"/>
        <w:rPr>
          <w:rFonts w:asciiTheme="minorHAnsi" w:hAnsiTheme="minorHAnsi" w:cstheme="minorHAnsi"/>
          <w:sz w:val="22"/>
          <w:szCs w:val="22"/>
        </w:rPr>
      </w:pPr>
      <w:r w:rsidRPr="00DA039B">
        <w:rPr>
          <w:rFonts w:asciiTheme="minorHAnsi" w:hAnsiTheme="minorHAnsi" w:cstheme="minorHAnsi"/>
          <w:sz w:val="22"/>
          <w:szCs w:val="22"/>
        </w:rPr>
        <w:t>CFIHOS Implementation Guide for Principal [C-GD-001];</w:t>
      </w:r>
    </w:p>
    <w:p w14:paraId="69FD3606" w14:textId="77777777" w:rsidR="00CE20FB" w:rsidRPr="00DA039B" w:rsidRDefault="00CE20FB" w:rsidP="00A66BC0">
      <w:pPr>
        <w:pStyle w:val="ListParagraph"/>
        <w:numPr>
          <w:ilvl w:val="0"/>
          <w:numId w:val="17"/>
        </w:numPr>
        <w:spacing w:beforeLines="0" w:before="0"/>
        <w:ind w:leftChars="0"/>
        <w:rPr>
          <w:rFonts w:asciiTheme="minorHAnsi" w:hAnsiTheme="minorHAnsi" w:cstheme="minorHAnsi"/>
          <w:sz w:val="22"/>
          <w:szCs w:val="22"/>
        </w:rPr>
      </w:pPr>
      <w:r w:rsidRPr="00DA039B">
        <w:rPr>
          <w:rFonts w:asciiTheme="minorHAnsi" w:hAnsiTheme="minorHAnsi" w:cstheme="minorHAnsi"/>
          <w:sz w:val="22"/>
          <w:szCs w:val="22"/>
        </w:rPr>
        <w:t>CFIHOS Implementation Guide for Contractor [C-GD-002].</w:t>
      </w:r>
    </w:p>
    <w:p w14:paraId="320E78FE" w14:textId="77777777" w:rsidR="00CE20FB" w:rsidRPr="00DA039B" w:rsidRDefault="00CE20FB" w:rsidP="00A66BC0">
      <w:pPr>
        <w:pStyle w:val="ListParagraph"/>
        <w:numPr>
          <w:ilvl w:val="0"/>
          <w:numId w:val="17"/>
        </w:numPr>
        <w:spacing w:beforeLines="0" w:before="0"/>
        <w:ind w:leftChars="0"/>
        <w:rPr>
          <w:rFonts w:asciiTheme="minorHAnsi" w:hAnsiTheme="minorHAnsi" w:cstheme="minorHAnsi"/>
          <w:sz w:val="22"/>
          <w:szCs w:val="22"/>
        </w:rPr>
      </w:pPr>
      <w:r w:rsidRPr="00DA039B">
        <w:rPr>
          <w:rFonts w:asciiTheme="minorHAnsi" w:hAnsiTheme="minorHAnsi" w:cstheme="minorHAnsi"/>
          <w:sz w:val="22"/>
          <w:szCs w:val="22"/>
        </w:rPr>
        <w:t>CFIHOS Reference Data Library [C-ST-001]</w:t>
      </w:r>
    </w:p>
    <w:p w14:paraId="704488EE" w14:textId="77777777" w:rsidR="00CE20FB" w:rsidRPr="00DA039B" w:rsidRDefault="00CE20FB" w:rsidP="00A66BC0">
      <w:pPr>
        <w:pStyle w:val="ListParagraph"/>
        <w:numPr>
          <w:ilvl w:val="0"/>
          <w:numId w:val="17"/>
        </w:numPr>
        <w:spacing w:beforeLines="0" w:before="0"/>
        <w:ind w:leftChars="0"/>
        <w:rPr>
          <w:rFonts w:asciiTheme="minorHAnsi" w:hAnsiTheme="minorHAnsi" w:cstheme="minorHAnsi"/>
          <w:sz w:val="22"/>
          <w:szCs w:val="22"/>
        </w:rPr>
      </w:pPr>
      <w:r w:rsidRPr="00DA039B">
        <w:rPr>
          <w:rFonts w:asciiTheme="minorHAnsi" w:hAnsiTheme="minorHAnsi" w:cstheme="minorHAnsi"/>
          <w:sz w:val="22"/>
          <w:szCs w:val="22"/>
        </w:rPr>
        <w:t>CFIHOS Data Dictionary [</w:t>
      </w:r>
      <w:r w:rsidRPr="00DA039B">
        <w:rPr>
          <w:rFonts w:asciiTheme="minorHAnsi" w:eastAsia="Times New Roman" w:hAnsiTheme="minorHAnsi" w:cstheme="minorHAnsi"/>
          <w:sz w:val="22"/>
          <w:szCs w:val="22"/>
          <w:lang w:eastAsia="en-US"/>
        </w:rPr>
        <w:t>C-DM-002]</w:t>
      </w:r>
    </w:p>
    <w:p w14:paraId="1045F871" w14:textId="77777777" w:rsidR="00CE20FB" w:rsidRDefault="00CE20FB" w:rsidP="00CE20FB">
      <w:pPr>
        <w:pStyle w:val="Heading1"/>
        <w:spacing w:before="240"/>
      </w:pPr>
      <w:bookmarkStart w:id="10" w:name="_Toc37954069"/>
      <w:r>
        <w:rPr>
          <w:rFonts w:hint="eastAsia"/>
        </w:rPr>
        <w:lastRenderedPageBreak/>
        <w:t xml:space="preserve">Terms and Definitions, </w:t>
      </w:r>
      <w:r w:rsidRPr="003E1DE2">
        <w:t>Acronyms and Abbreviations</w:t>
      </w:r>
      <w:bookmarkEnd w:id="10"/>
    </w:p>
    <w:p w14:paraId="11769F8B" w14:textId="77777777" w:rsidR="00637AB9" w:rsidRDefault="00637AB9" w:rsidP="00637AB9">
      <w:pPr>
        <w:spacing w:after="0" w:line="240" w:lineRule="auto"/>
        <w:rPr>
          <w:rFonts w:cstheme="minorHAnsi"/>
        </w:rPr>
      </w:pPr>
    </w:p>
    <w:p w14:paraId="6758C2C4" w14:textId="61799C86" w:rsidR="00CE20FB" w:rsidRPr="00DA039B" w:rsidRDefault="007B3578" w:rsidP="00637AB9">
      <w:pPr>
        <w:spacing w:after="0" w:line="240" w:lineRule="auto"/>
        <w:rPr>
          <w:rFonts w:cstheme="minorHAnsi"/>
        </w:rPr>
      </w:pPr>
      <w:r>
        <w:rPr>
          <w:rFonts w:cstheme="minorHAnsi"/>
        </w:rPr>
        <w:t>Terms used in this document include:</w:t>
      </w:r>
    </w:p>
    <w:p w14:paraId="66B78B04" w14:textId="77777777" w:rsidR="00637AB9" w:rsidRDefault="00637AB9" w:rsidP="00637AB9">
      <w:pPr>
        <w:spacing w:after="0" w:line="240" w:lineRule="auto"/>
        <w:rPr>
          <w:rFonts w:cstheme="minorHAnsi"/>
          <w:b/>
        </w:rPr>
      </w:pPr>
    </w:p>
    <w:p w14:paraId="5334D07D" w14:textId="6FFA0C52" w:rsidR="00CE20FB" w:rsidRPr="00DA039B" w:rsidRDefault="00CE20FB" w:rsidP="00637AB9">
      <w:pPr>
        <w:spacing w:after="0" w:line="240" w:lineRule="auto"/>
        <w:rPr>
          <w:rFonts w:cstheme="minorHAnsi"/>
        </w:rPr>
      </w:pPr>
      <w:r w:rsidRPr="00DA039B">
        <w:rPr>
          <w:rFonts w:cstheme="minorHAnsi"/>
          <w:b/>
        </w:rPr>
        <w:t>As-Built</w:t>
      </w:r>
      <w:r w:rsidRPr="00DA039B">
        <w:rPr>
          <w:rFonts w:cstheme="minorHAnsi"/>
        </w:rPr>
        <w:t xml:space="preserve"> </w:t>
      </w:r>
      <w:r w:rsidRPr="00DA039B">
        <w:rPr>
          <w:rFonts w:cstheme="minorHAnsi"/>
          <w:b/>
        </w:rPr>
        <w:t>Information</w:t>
      </w:r>
      <w:r w:rsidRPr="00DA039B">
        <w:rPr>
          <w:rFonts w:cstheme="minorHAnsi"/>
        </w:rPr>
        <w:t xml:space="preserve"> is the information (data and documents) accurately reflecting the physical plant at the time of the plant handover.</w:t>
      </w:r>
    </w:p>
    <w:p w14:paraId="67B39CA2" w14:textId="77777777" w:rsidR="00637AB9" w:rsidRDefault="00637AB9" w:rsidP="00637AB9">
      <w:pPr>
        <w:spacing w:after="0" w:line="240" w:lineRule="auto"/>
        <w:rPr>
          <w:rFonts w:cstheme="minorHAnsi"/>
          <w:b/>
        </w:rPr>
      </w:pPr>
    </w:p>
    <w:p w14:paraId="2C2F2BD8" w14:textId="08420482" w:rsidR="00CE20FB" w:rsidRPr="00DA039B" w:rsidRDefault="00CE20FB" w:rsidP="00637AB9">
      <w:pPr>
        <w:spacing w:after="0" w:line="240" w:lineRule="auto"/>
        <w:rPr>
          <w:rFonts w:cstheme="minorHAnsi"/>
        </w:rPr>
      </w:pPr>
      <w:r w:rsidRPr="00DA039B">
        <w:rPr>
          <w:rFonts w:cstheme="minorHAnsi"/>
          <w:b/>
        </w:rPr>
        <w:t>AIM</w:t>
      </w:r>
      <w:r w:rsidRPr="00DA039B">
        <w:rPr>
          <w:rFonts w:cstheme="minorHAnsi"/>
        </w:rPr>
        <w:t xml:space="preserve">: Asset Information Model - Information reflecting as-built plant (see </w:t>
      </w:r>
      <w:r w:rsidRPr="00DA039B">
        <w:rPr>
          <w:rFonts w:cstheme="minorHAnsi"/>
        </w:rPr>
        <w:fldChar w:fldCharType="begin"/>
      </w:r>
      <w:r w:rsidRPr="00DA039B">
        <w:rPr>
          <w:rFonts w:cstheme="minorHAnsi"/>
        </w:rPr>
        <w:instrText xml:space="preserve"> REF _Ref7555374 \r \h </w:instrText>
      </w:r>
      <w:r w:rsidR="00DA039B" w:rsidRPr="00DA039B">
        <w:rPr>
          <w:rFonts w:cstheme="minorHAnsi"/>
        </w:rPr>
        <w:instrText xml:space="preserve"> \* MERGEFORMAT </w:instrText>
      </w:r>
      <w:r w:rsidRPr="00DA039B">
        <w:rPr>
          <w:rFonts w:cstheme="minorHAnsi"/>
        </w:rPr>
      </w:r>
      <w:r w:rsidRPr="00DA039B">
        <w:rPr>
          <w:rFonts w:cstheme="minorHAnsi"/>
        </w:rPr>
        <w:fldChar w:fldCharType="separate"/>
      </w:r>
      <w:r w:rsidR="00424F92">
        <w:rPr>
          <w:rFonts w:cstheme="minorHAnsi"/>
        </w:rPr>
        <w:t>A.3</w:t>
      </w:r>
      <w:r w:rsidRPr="00DA039B">
        <w:rPr>
          <w:rFonts w:cstheme="minorHAnsi"/>
        </w:rPr>
        <w:fldChar w:fldCharType="end"/>
      </w:r>
      <w:r w:rsidRPr="00DA039B">
        <w:rPr>
          <w:rFonts w:cstheme="minorHAnsi"/>
        </w:rPr>
        <w:t>).</w:t>
      </w:r>
    </w:p>
    <w:p w14:paraId="0F85BAC4" w14:textId="77777777" w:rsidR="00637AB9" w:rsidRDefault="00637AB9" w:rsidP="00637AB9">
      <w:pPr>
        <w:spacing w:after="0" w:line="240" w:lineRule="auto"/>
        <w:rPr>
          <w:rFonts w:cstheme="minorHAnsi"/>
          <w:b/>
        </w:rPr>
      </w:pPr>
    </w:p>
    <w:p w14:paraId="28B1CE8B" w14:textId="1D0CCF9F" w:rsidR="00CE20FB" w:rsidRPr="00DA039B" w:rsidRDefault="00CE20FB" w:rsidP="00637AB9">
      <w:pPr>
        <w:spacing w:after="0" w:line="240" w:lineRule="auto"/>
        <w:rPr>
          <w:rFonts w:cstheme="minorHAnsi"/>
        </w:rPr>
      </w:pPr>
      <w:r w:rsidRPr="00DA039B">
        <w:rPr>
          <w:rFonts w:cstheme="minorHAnsi"/>
          <w:b/>
        </w:rPr>
        <w:t>BIM</w:t>
      </w:r>
      <w:r w:rsidRPr="00DA039B">
        <w:rPr>
          <w:rFonts w:cstheme="minorHAnsi"/>
        </w:rPr>
        <w:t>: Building Information Modelling (BIM) is a digital representation of physical and functional characteristics of a facility.</w:t>
      </w:r>
    </w:p>
    <w:p w14:paraId="303A1B38" w14:textId="77777777" w:rsidR="00637AB9" w:rsidRDefault="00637AB9" w:rsidP="00637AB9">
      <w:pPr>
        <w:spacing w:after="0" w:line="240" w:lineRule="auto"/>
        <w:rPr>
          <w:rFonts w:cstheme="minorHAnsi"/>
          <w:b/>
        </w:rPr>
      </w:pPr>
    </w:p>
    <w:p w14:paraId="484D7281" w14:textId="62429AD0" w:rsidR="00CE20FB" w:rsidRPr="00DA039B" w:rsidRDefault="00CE20FB" w:rsidP="00637AB9">
      <w:pPr>
        <w:spacing w:after="0" w:line="240" w:lineRule="auto"/>
        <w:rPr>
          <w:rFonts w:cstheme="minorHAnsi"/>
        </w:rPr>
      </w:pPr>
      <w:r w:rsidRPr="00DA039B">
        <w:rPr>
          <w:rFonts w:cstheme="minorHAnsi"/>
          <w:b/>
        </w:rPr>
        <w:t>CDE</w:t>
      </w:r>
      <w:r w:rsidRPr="00DA039B">
        <w:rPr>
          <w:rFonts w:cstheme="minorHAnsi"/>
        </w:rPr>
        <w:t>: Common Data Environment (refer to BS1192)</w:t>
      </w:r>
      <w:r w:rsidR="007B3578">
        <w:rPr>
          <w:rFonts w:cstheme="minorHAnsi"/>
        </w:rPr>
        <w:t xml:space="preserve"> - </w:t>
      </w:r>
      <w:r w:rsidRPr="00DA039B">
        <w:rPr>
          <w:rFonts w:cstheme="minorHAnsi"/>
        </w:rPr>
        <w:t>a concept to share, r</w:t>
      </w:r>
      <w:r w:rsidR="007B3578">
        <w:rPr>
          <w:rFonts w:cstheme="minorHAnsi"/>
        </w:rPr>
        <w:t>eview, publish and maintain data and documents. It</w:t>
      </w:r>
      <w:r w:rsidRPr="00DA039B">
        <w:rPr>
          <w:rFonts w:cstheme="minorHAnsi"/>
        </w:rPr>
        <w:t xml:space="preserve"> is meant to achieve the ‘Single Source of Truth’ principle, though it may be built physically by using multiple IT environments such as EDMS and multiple databases.</w:t>
      </w:r>
    </w:p>
    <w:p w14:paraId="3556C30D" w14:textId="77777777" w:rsidR="00637AB9" w:rsidRDefault="00637AB9" w:rsidP="00637AB9">
      <w:pPr>
        <w:spacing w:after="0" w:line="240" w:lineRule="auto"/>
        <w:rPr>
          <w:rFonts w:cstheme="minorHAnsi"/>
          <w:b/>
        </w:rPr>
      </w:pPr>
    </w:p>
    <w:p w14:paraId="5E2E87B1" w14:textId="2864928C" w:rsidR="00CE20FB" w:rsidRPr="00DA039B" w:rsidRDefault="00CE20FB" w:rsidP="00637AB9">
      <w:pPr>
        <w:spacing w:after="0" w:line="240" w:lineRule="auto"/>
        <w:rPr>
          <w:rFonts w:cstheme="minorHAnsi"/>
        </w:rPr>
      </w:pPr>
      <w:r w:rsidRPr="00DA039B">
        <w:rPr>
          <w:rFonts w:cstheme="minorHAnsi"/>
          <w:b/>
        </w:rPr>
        <w:t>Capital Facility Information</w:t>
      </w:r>
      <w:r w:rsidR="007B3578">
        <w:rPr>
          <w:rFonts w:cstheme="minorHAnsi"/>
          <w:b/>
        </w:rPr>
        <w:t>:</w:t>
      </w:r>
      <w:r w:rsidRPr="00DA039B">
        <w:rPr>
          <w:rFonts w:cstheme="minorHAnsi"/>
        </w:rPr>
        <w:t xml:space="preserve"> the information required to build, operate, and maintain the capital facilities, including data and documents. CFIHOS defines such information.</w:t>
      </w:r>
    </w:p>
    <w:p w14:paraId="3AC3B6AE" w14:textId="77777777" w:rsidR="00637AB9" w:rsidRDefault="00637AB9" w:rsidP="00637AB9">
      <w:pPr>
        <w:spacing w:after="0" w:line="240" w:lineRule="auto"/>
        <w:rPr>
          <w:rFonts w:eastAsiaTheme="minorEastAsia" w:cstheme="minorHAnsi"/>
          <w:b/>
        </w:rPr>
      </w:pPr>
    </w:p>
    <w:p w14:paraId="3A18806C" w14:textId="16B1B6EF" w:rsidR="00CE20FB" w:rsidRPr="00DA039B" w:rsidRDefault="00CE20FB" w:rsidP="00637AB9">
      <w:pPr>
        <w:spacing w:after="0" w:line="240" w:lineRule="auto"/>
        <w:rPr>
          <w:rFonts w:eastAsiaTheme="minorEastAsia" w:cstheme="minorHAnsi"/>
        </w:rPr>
      </w:pPr>
      <w:r w:rsidRPr="00DA039B">
        <w:rPr>
          <w:rFonts w:eastAsiaTheme="minorEastAsia" w:cstheme="minorHAnsi"/>
          <w:b/>
        </w:rPr>
        <w:t>Contract Information Management</w:t>
      </w:r>
      <w:r w:rsidR="007B3578">
        <w:rPr>
          <w:rFonts w:eastAsiaTheme="minorEastAsia" w:cstheme="minorHAnsi"/>
          <w:b/>
        </w:rPr>
        <w:t xml:space="preserve"> -</w:t>
      </w:r>
      <w:r w:rsidRPr="00DA039B">
        <w:rPr>
          <w:rFonts w:eastAsiaTheme="minorEastAsia" w:cstheme="minorHAnsi"/>
          <w:b/>
        </w:rPr>
        <w:t xml:space="preserve"> Scope of Work</w:t>
      </w:r>
      <w:r w:rsidRPr="00DA039B">
        <w:rPr>
          <w:rFonts w:eastAsiaTheme="minorEastAsia" w:cstheme="minorHAnsi"/>
        </w:rPr>
        <w:t xml:space="preserve">: In this part of a contractual document, </w:t>
      </w:r>
      <w:r w:rsidR="007B3578">
        <w:rPr>
          <w:rFonts w:eastAsiaTheme="minorEastAsia" w:cstheme="minorHAnsi"/>
        </w:rPr>
        <w:t xml:space="preserve">the Principal specifies </w:t>
      </w:r>
      <w:r w:rsidRPr="00DA039B">
        <w:rPr>
          <w:rFonts w:eastAsiaTheme="minorEastAsia" w:cstheme="minorHAnsi"/>
        </w:rPr>
        <w:t xml:space="preserve">terms and conditions for information delivery by Contractor. Where applicable and feasible, quality benchmarks and </w:t>
      </w:r>
      <w:r w:rsidR="007B3578">
        <w:rPr>
          <w:rFonts w:eastAsiaTheme="minorEastAsia" w:cstheme="minorHAnsi"/>
        </w:rPr>
        <w:t>fulfilment criteria may be included. A</w:t>
      </w:r>
      <w:r w:rsidRPr="00DA039B">
        <w:rPr>
          <w:rFonts w:eastAsiaTheme="minorEastAsia" w:cstheme="minorHAnsi"/>
        </w:rPr>
        <w:t>ny details there could be either referred to specific specification documents or included in the scope of work.</w:t>
      </w:r>
    </w:p>
    <w:p w14:paraId="6F41D728" w14:textId="77777777" w:rsidR="00637AB9" w:rsidRDefault="00637AB9" w:rsidP="00637AB9">
      <w:pPr>
        <w:spacing w:after="0" w:line="240" w:lineRule="auto"/>
        <w:rPr>
          <w:rFonts w:eastAsiaTheme="minorEastAsia" w:cstheme="minorHAnsi"/>
          <w:b/>
        </w:rPr>
      </w:pPr>
    </w:p>
    <w:p w14:paraId="59037105" w14:textId="0C673AA7" w:rsidR="00CE20FB" w:rsidRPr="00DA039B" w:rsidRDefault="00CE20FB" w:rsidP="00637AB9">
      <w:pPr>
        <w:spacing w:after="0" w:line="240" w:lineRule="auto"/>
        <w:rPr>
          <w:rFonts w:eastAsiaTheme="minorEastAsia" w:cstheme="minorHAnsi"/>
        </w:rPr>
      </w:pPr>
      <w:r w:rsidRPr="00DA039B">
        <w:rPr>
          <w:rFonts w:eastAsiaTheme="minorEastAsia" w:cstheme="minorHAnsi"/>
          <w:b/>
        </w:rPr>
        <w:t>Contract Information Specification (CIS)</w:t>
      </w:r>
      <w:r w:rsidR="007B3578">
        <w:rPr>
          <w:rFonts w:eastAsiaTheme="minorEastAsia" w:cstheme="minorHAnsi"/>
        </w:rPr>
        <w:t>: The d</w:t>
      </w:r>
      <w:r w:rsidRPr="00DA039B">
        <w:rPr>
          <w:rFonts w:eastAsiaTheme="minorEastAsia" w:cstheme="minorHAnsi"/>
        </w:rPr>
        <w:t xml:space="preserve">ocument </w:t>
      </w:r>
      <w:r w:rsidR="007B3578">
        <w:rPr>
          <w:rFonts w:eastAsiaTheme="minorEastAsia" w:cstheme="minorHAnsi"/>
        </w:rPr>
        <w:t xml:space="preserve">that results </w:t>
      </w:r>
      <w:r w:rsidRPr="00DA039B">
        <w:rPr>
          <w:rFonts w:eastAsiaTheme="minorEastAsia" w:cstheme="minorHAnsi"/>
        </w:rPr>
        <w:t xml:space="preserve">when CFIHOS is </w:t>
      </w:r>
      <w:r w:rsidR="007B3578">
        <w:rPr>
          <w:rFonts w:eastAsiaTheme="minorEastAsia" w:cstheme="minorHAnsi"/>
        </w:rPr>
        <w:t xml:space="preserve">applied to a particular project, </w:t>
      </w:r>
      <w:r w:rsidRPr="00DA039B">
        <w:rPr>
          <w:rFonts w:eastAsiaTheme="minorEastAsia" w:cstheme="minorHAnsi"/>
        </w:rPr>
        <w:t>describing the explicit set of requirements to be fulfilled. Linked to this document is a Reference D</w:t>
      </w:r>
      <w:r w:rsidR="007B3578">
        <w:rPr>
          <w:rFonts w:eastAsiaTheme="minorEastAsia" w:cstheme="minorHAnsi"/>
        </w:rPr>
        <w:t>ata Library describing</w:t>
      </w:r>
      <w:r w:rsidRPr="00DA039B">
        <w:rPr>
          <w:rFonts w:eastAsiaTheme="minorEastAsia" w:cstheme="minorHAnsi"/>
        </w:rPr>
        <w:t xml:space="preserve"> data characteristics and document types. CFIHOS Specification Document [C-SP-001] is th</w:t>
      </w:r>
      <w:r w:rsidR="007B3578">
        <w:rPr>
          <w:rFonts w:eastAsiaTheme="minorEastAsia" w:cstheme="minorHAnsi"/>
        </w:rPr>
        <w:t>e basis for creating a Contract-</w:t>
      </w:r>
      <w:r w:rsidRPr="00DA039B">
        <w:rPr>
          <w:rFonts w:eastAsiaTheme="minorEastAsia" w:cstheme="minorHAnsi"/>
        </w:rPr>
        <w:t xml:space="preserve">specific Information Specification.  </w:t>
      </w:r>
    </w:p>
    <w:p w14:paraId="75D714C9" w14:textId="77777777" w:rsidR="00637AB9" w:rsidRDefault="00637AB9" w:rsidP="00637AB9">
      <w:pPr>
        <w:spacing w:after="0" w:line="240" w:lineRule="auto"/>
        <w:rPr>
          <w:rFonts w:eastAsiaTheme="minorEastAsia" w:cstheme="minorHAnsi"/>
          <w:b/>
        </w:rPr>
      </w:pPr>
    </w:p>
    <w:p w14:paraId="7413B916" w14:textId="01BAC9A9" w:rsidR="00CE20FB" w:rsidRPr="00DA039B" w:rsidRDefault="00CE20FB" w:rsidP="00637AB9">
      <w:pPr>
        <w:spacing w:after="0" w:line="240" w:lineRule="auto"/>
        <w:rPr>
          <w:rFonts w:eastAsiaTheme="minorEastAsia" w:cstheme="minorHAnsi"/>
        </w:rPr>
      </w:pPr>
      <w:r w:rsidRPr="00DA039B">
        <w:rPr>
          <w:rFonts w:eastAsiaTheme="minorEastAsia" w:cstheme="minorHAnsi"/>
          <w:b/>
        </w:rPr>
        <w:t>Contractor</w:t>
      </w:r>
      <w:r w:rsidR="007B3578">
        <w:rPr>
          <w:rFonts w:eastAsiaTheme="minorEastAsia" w:cstheme="minorHAnsi"/>
          <w:b/>
        </w:rPr>
        <w:t>:</w:t>
      </w:r>
      <w:r w:rsidR="007B3578">
        <w:rPr>
          <w:rFonts w:eastAsiaTheme="minorEastAsia" w:cstheme="minorHAnsi"/>
        </w:rPr>
        <w:t xml:space="preserve"> T</w:t>
      </w:r>
      <w:r w:rsidRPr="00DA039B">
        <w:rPr>
          <w:rFonts w:eastAsiaTheme="minorEastAsia" w:cstheme="minorHAnsi"/>
        </w:rPr>
        <w:t>he party that carries out all or part of the design, engineering, procurement, construction, commissioning or management of a project or operation of a facility. The Principal may undertake all or part of the duties of the (EPC) Contractor.</w:t>
      </w:r>
    </w:p>
    <w:p w14:paraId="4B8CBD89" w14:textId="77777777" w:rsidR="00637AB9" w:rsidRDefault="00637AB9" w:rsidP="00637AB9">
      <w:pPr>
        <w:spacing w:after="0" w:line="240" w:lineRule="auto"/>
        <w:rPr>
          <w:rFonts w:eastAsiaTheme="minorEastAsia" w:cstheme="minorHAnsi"/>
          <w:b/>
        </w:rPr>
      </w:pPr>
    </w:p>
    <w:p w14:paraId="33B06CE4" w14:textId="14F664FB" w:rsidR="00CE20FB" w:rsidRPr="00DA039B" w:rsidRDefault="00CE20FB" w:rsidP="00637AB9">
      <w:pPr>
        <w:spacing w:after="0" w:line="240" w:lineRule="auto"/>
        <w:rPr>
          <w:rFonts w:eastAsiaTheme="minorEastAsia" w:cstheme="minorHAnsi"/>
        </w:rPr>
      </w:pPr>
      <w:r w:rsidRPr="00DA039B">
        <w:rPr>
          <w:rFonts w:eastAsiaTheme="minorEastAsia" w:cstheme="minorHAnsi"/>
          <w:b/>
        </w:rPr>
        <w:t>CSV</w:t>
      </w:r>
      <w:r w:rsidRPr="00DA039B">
        <w:rPr>
          <w:rFonts w:eastAsiaTheme="minorEastAsia" w:cstheme="minorHAnsi"/>
        </w:rPr>
        <w:t>: Comma Separated Values, rows of plain text data values in columns separated by commas.</w:t>
      </w:r>
    </w:p>
    <w:p w14:paraId="5408CFA8" w14:textId="77777777" w:rsidR="00637AB9" w:rsidRDefault="00637AB9" w:rsidP="00637AB9">
      <w:pPr>
        <w:spacing w:after="0" w:line="240" w:lineRule="auto"/>
        <w:rPr>
          <w:rFonts w:cstheme="minorHAnsi"/>
          <w:b/>
        </w:rPr>
      </w:pPr>
    </w:p>
    <w:p w14:paraId="124E2FE3" w14:textId="6F6014BF" w:rsidR="00CE20FB" w:rsidRPr="00DA039B" w:rsidRDefault="00CE20FB" w:rsidP="00637AB9">
      <w:pPr>
        <w:spacing w:after="0" w:line="240" w:lineRule="auto"/>
        <w:rPr>
          <w:rFonts w:cstheme="minorHAnsi"/>
        </w:rPr>
      </w:pPr>
      <w:r w:rsidRPr="00DA039B">
        <w:rPr>
          <w:rFonts w:cstheme="minorHAnsi"/>
          <w:b/>
        </w:rPr>
        <w:t>Data</w:t>
      </w:r>
      <w:r w:rsidR="007B3578">
        <w:rPr>
          <w:rFonts w:cstheme="minorHAnsi"/>
        </w:rPr>
        <w:t>: T</w:t>
      </w:r>
      <w:r w:rsidRPr="00DA039B">
        <w:rPr>
          <w:rFonts w:cstheme="minorHAnsi"/>
        </w:rPr>
        <w:t>he raw material of information.</w:t>
      </w:r>
    </w:p>
    <w:p w14:paraId="6716016C" w14:textId="77777777" w:rsidR="00637AB9" w:rsidRDefault="00637AB9" w:rsidP="00637AB9">
      <w:pPr>
        <w:spacing w:after="0" w:line="240" w:lineRule="auto"/>
        <w:rPr>
          <w:rFonts w:cstheme="minorHAnsi"/>
          <w:b/>
        </w:rPr>
      </w:pPr>
    </w:p>
    <w:p w14:paraId="5C8FCEC3" w14:textId="1B7B5FC6" w:rsidR="00CE20FB" w:rsidRPr="00DA039B" w:rsidRDefault="00CE20FB" w:rsidP="00637AB9">
      <w:pPr>
        <w:spacing w:after="0" w:line="240" w:lineRule="auto"/>
        <w:rPr>
          <w:rFonts w:cstheme="minorHAnsi"/>
        </w:rPr>
      </w:pPr>
      <w:r w:rsidRPr="00DA039B">
        <w:rPr>
          <w:rFonts w:cstheme="minorHAnsi"/>
          <w:b/>
        </w:rPr>
        <w:t>Data Governance</w:t>
      </w:r>
      <w:r w:rsidR="007B3578">
        <w:rPr>
          <w:rFonts w:cstheme="minorHAnsi"/>
        </w:rPr>
        <w:t xml:space="preserve">: A </w:t>
      </w:r>
      <w:r w:rsidRPr="00DA039B">
        <w:rPr>
          <w:rFonts w:cstheme="minorHAnsi"/>
        </w:rPr>
        <w:t>concept and a set</w:t>
      </w:r>
      <w:r w:rsidR="007B3578">
        <w:rPr>
          <w:rFonts w:cstheme="minorHAnsi"/>
        </w:rPr>
        <w:t xml:space="preserve"> of activities that oversees </w:t>
      </w:r>
      <w:r w:rsidRPr="00DA039B">
        <w:rPr>
          <w:rFonts w:cstheme="minorHAnsi"/>
        </w:rPr>
        <w:t>data/information management or document management</w:t>
      </w:r>
      <w:r w:rsidR="007B3578">
        <w:rPr>
          <w:rFonts w:cstheme="minorHAnsi"/>
        </w:rPr>
        <w:t>,</w:t>
      </w:r>
      <w:r w:rsidRPr="00DA039B">
        <w:rPr>
          <w:rFonts w:cstheme="minorHAnsi"/>
        </w:rPr>
        <w:t xml:space="preserve"> carried out to satisfy CFIHOS</w:t>
      </w:r>
      <w:r w:rsidR="007B3578">
        <w:rPr>
          <w:rFonts w:cstheme="minorHAnsi"/>
        </w:rPr>
        <w:t>’ requirements</w:t>
      </w:r>
      <w:r w:rsidRPr="00DA039B">
        <w:rPr>
          <w:rFonts w:cstheme="minorHAnsi"/>
        </w:rPr>
        <w:t>.</w:t>
      </w:r>
    </w:p>
    <w:p w14:paraId="3BE10CD5" w14:textId="77777777" w:rsidR="00637AB9" w:rsidRDefault="00637AB9" w:rsidP="00637AB9">
      <w:pPr>
        <w:spacing w:after="0" w:line="240" w:lineRule="auto"/>
        <w:rPr>
          <w:rFonts w:cstheme="minorHAnsi"/>
          <w:b/>
        </w:rPr>
      </w:pPr>
    </w:p>
    <w:p w14:paraId="13FBEAA1" w14:textId="39B04F5A" w:rsidR="00CE20FB" w:rsidRPr="00DA039B" w:rsidRDefault="00CE20FB" w:rsidP="00637AB9">
      <w:pPr>
        <w:spacing w:after="0" w:line="240" w:lineRule="auto"/>
        <w:rPr>
          <w:rFonts w:cstheme="minorHAnsi"/>
        </w:rPr>
      </w:pPr>
      <w:r w:rsidRPr="00DA039B">
        <w:rPr>
          <w:rFonts w:cstheme="minorHAnsi"/>
          <w:b/>
        </w:rPr>
        <w:t>Data Management</w:t>
      </w:r>
      <w:r w:rsidR="007B3578">
        <w:rPr>
          <w:rFonts w:cstheme="minorHAnsi"/>
        </w:rPr>
        <w:t>:  A</w:t>
      </w:r>
      <w:r w:rsidRPr="00DA039B">
        <w:rPr>
          <w:rFonts w:cstheme="minorHAnsi"/>
        </w:rPr>
        <w:t xml:space="preserve"> concept and a set of activities to manage data, information, and documents, including but not lim</w:t>
      </w:r>
      <w:r w:rsidR="007B3578">
        <w:rPr>
          <w:rFonts w:cstheme="minorHAnsi"/>
        </w:rPr>
        <w:t>ited to</w:t>
      </w:r>
      <w:r w:rsidRPr="00DA039B">
        <w:rPr>
          <w:rFonts w:cstheme="minorHAnsi"/>
        </w:rPr>
        <w:t xml:space="preserve"> data architecture, data security, metadata, data quality, data integration, master and reference data, document control, and data handling ethics.</w:t>
      </w:r>
    </w:p>
    <w:p w14:paraId="4264E985" w14:textId="164EC34C" w:rsidR="00CE20FB" w:rsidRPr="00DA039B" w:rsidRDefault="00CE20FB" w:rsidP="00637AB9">
      <w:pPr>
        <w:spacing w:after="0" w:line="240" w:lineRule="auto"/>
        <w:rPr>
          <w:rFonts w:cstheme="minorHAnsi"/>
        </w:rPr>
      </w:pPr>
      <w:r w:rsidRPr="00DA039B">
        <w:rPr>
          <w:rFonts w:cstheme="minorHAnsi"/>
          <w:b/>
        </w:rPr>
        <w:t>Data Model</w:t>
      </w:r>
      <w:r w:rsidR="007B3578">
        <w:rPr>
          <w:rFonts w:cstheme="minorHAnsi"/>
        </w:rPr>
        <w:t>: T</w:t>
      </w:r>
      <w:r w:rsidRPr="00DA039B">
        <w:rPr>
          <w:rFonts w:cstheme="minorHAnsi"/>
        </w:rPr>
        <w:t>he visualized data structures, following the notations such as IDEF-1X or IE. Data Models include part of Metadata.</w:t>
      </w:r>
    </w:p>
    <w:p w14:paraId="74A8541C" w14:textId="77777777" w:rsidR="00637AB9" w:rsidRDefault="00637AB9" w:rsidP="00637AB9">
      <w:pPr>
        <w:spacing w:after="0" w:line="240" w:lineRule="auto"/>
        <w:rPr>
          <w:rFonts w:cstheme="minorHAnsi"/>
          <w:b/>
          <w:bCs/>
        </w:rPr>
      </w:pPr>
    </w:p>
    <w:p w14:paraId="345F74A6" w14:textId="0EA1EA5B" w:rsidR="00CE20FB" w:rsidRPr="00DA039B" w:rsidRDefault="00CE20FB" w:rsidP="00637AB9">
      <w:pPr>
        <w:spacing w:after="0" w:line="240" w:lineRule="auto"/>
        <w:rPr>
          <w:rFonts w:cstheme="minorHAnsi"/>
        </w:rPr>
      </w:pPr>
      <w:r w:rsidRPr="00DA039B">
        <w:rPr>
          <w:rFonts w:cstheme="minorHAnsi"/>
          <w:b/>
          <w:bCs/>
        </w:rPr>
        <w:t>Data Owner</w:t>
      </w:r>
      <w:r w:rsidR="007B3578">
        <w:rPr>
          <w:rFonts w:cstheme="minorHAnsi"/>
        </w:rPr>
        <w:t xml:space="preserve">: A </w:t>
      </w:r>
      <w:r w:rsidRPr="00DA039B">
        <w:rPr>
          <w:rFonts w:cstheme="minorHAnsi"/>
        </w:rPr>
        <w:t>person responsible for the data quality and belongs to an organization which produces or obtains the data.</w:t>
      </w:r>
    </w:p>
    <w:p w14:paraId="4342C0FC" w14:textId="77777777" w:rsidR="00637AB9" w:rsidRDefault="00637AB9" w:rsidP="00637AB9">
      <w:pPr>
        <w:spacing w:after="0" w:line="240" w:lineRule="auto"/>
        <w:rPr>
          <w:rFonts w:cstheme="minorHAnsi"/>
          <w:b/>
          <w:bCs/>
        </w:rPr>
      </w:pPr>
    </w:p>
    <w:p w14:paraId="4D0ADC45" w14:textId="38918FB4" w:rsidR="00CE20FB" w:rsidRPr="00DA039B" w:rsidRDefault="00CE20FB" w:rsidP="00637AB9">
      <w:pPr>
        <w:spacing w:after="0" w:line="240" w:lineRule="auto"/>
        <w:rPr>
          <w:rFonts w:cstheme="minorHAnsi"/>
        </w:rPr>
      </w:pPr>
      <w:r w:rsidRPr="00DA039B">
        <w:rPr>
          <w:rFonts w:cstheme="minorHAnsi"/>
          <w:b/>
          <w:bCs/>
        </w:rPr>
        <w:t>Data Steward</w:t>
      </w:r>
      <w:r w:rsidR="007B3578">
        <w:rPr>
          <w:rFonts w:cstheme="minorHAnsi"/>
        </w:rPr>
        <w:t>: The</w:t>
      </w:r>
      <w:r w:rsidRPr="00DA039B">
        <w:rPr>
          <w:rFonts w:cstheme="minorHAnsi"/>
        </w:rPr>
        <w:t xml:space="preserve"> guardian responsible for review and monitor the data quality issues and works closely with Data Owners and IM organization.</w:t>
      </w:r>
    </w:p>
    <w:p w14:paraId="794ED1C4" w14:textId="77777777" w:rsidR="00637AB9" w:rsidRDefault="00637AB9" w:rsidP="00637AB9">
      <w:pPr>
        <w:spacing w:after="0" w:line="240" w:lineRule="auto"/>
        <w:rPr>
          <w:rFonts w:cstheme="minorHAnsi"/>
          <w:b/>
        </w:rPr>
      </w:pPr>
    </w:p>
    <w:p w14:paraId="34B12659" w14:textId="5C27AE19" w:rsidR="00CE20FB" w:rsidRPr="00DA039B" w:rsidRDefault="00CE20FB" w:rsidP="00637AB9">
      <w:pPr>
        <w:spacing w:after="0" w:line="240" w:lineRule="auto"/>
        <w:rPr>
          <w:rFonts w:cstheme="minorHAnsi"/>
        </w:rPr>
      </w:pPr>
      <w:r w:rsidRPr="00DA039B">
        <w:rPr>
          <w:rFonts w:cstheme="minorHAnsi"/>
          <w:b/>
        </w:rPr>
        <w:t>Document</w:t>
      </w:r>
      <w:r w:rsidR="007B3578">
        <w:rPr>
          <w:rFonts w:cstheme="minorHAnsi"/>
        </w:rPr>
        <w:t>: A</w:t>
      </w:r>
      <w:r w:rsidRPr="00DA039B">
        <w:rPr>
          <w:rFonts w:cstheme="minorHAnsi"/>
        </w:rPr>
        <w:t xml:space="preserve"> container of data and information, typically includes engineering deliverables and drawings, purchase orders, inspection records and so on.</w:t>
      </w:r>
    </w:p>
    <w:p w14:paraId="73A116ED" w14:textId="77777777" w:rsidR="00637AB9" w:rsidRDefault="00637AB9" w:rsidP="00637AB9">
      <w:pPr>
        <w:spacing w:after="0" w:line="240" w:lineRule="auto"/>
        <w:rPr>
          <w:rFonts w:cstheme="minorHAnsi"/>
          <w:b/>
        </w:rPr>
      </w:pPr>
    </w:p>
    <w:p w14:paraId="0B18F1A9" w14:textId="788724F1" w:rsidR="00CE20FB" w:rsidRPr="00DA039B" w:rsidRDefault="00CE20FB" w:rsidP="00637AB9">
      <w:pPr>
        <w:spacing w:after="0" w:line="240" w:lineRule="auto"/>
        <w:rPr>
          <w:rFonts w:cstheme="minorHAnsi"/>
        </w:rPr>
      </w:pPr>
      <w:r w:rsidRPr="00DA039B">
        <w:rPr>
          <w:rFonts w:cstheme="minorHAnsi"/>
          <w:b/>
        </w:rPr>
        <w:t>Document Issue Purposes</w:t>
      </w:r>
      <w:r w:rsidR="007B3578">
        <w:rPr>
          <w:rFonts w:cstheme="minorHAnsi"/>
          <w:b/>
        </w:rPr>
        <w:t>:</w:t>
      </w:r>
      <w:r w:rsidR="007B3578">
        <w:rPr>
          <w:rFonts w:cstheme="minorHAnsi"/>
        </w:rPr>
        <w:t xml:space="preserve"> indicate the purpose(s) of document issue</w:t>
      </w:r>
      <w:r w:rsidRPr="00DA039B">
        <w:rPr>
          <w:rFonts w:cstheme="minorHAnsi"/>
        </w:rPr>
        <w:t xml:space="preserve">, such as </w:t>
      </w:r>
      <w:r w:rsidR="007B3578">
        <w:rPr>
          <w:rFonts w:cstheme="minorHAnsi"/>
        </w:rPr>
        <w:t>‘</w:t>
      </w:r>
      <w:r w:rsidRPr="00DA039B">
        <w:rPr>
          <w:rFonts w:cstheme="minorHAnsi"/>
        </w:rPr>
        <w:t>for information</w:t>
      </w:r>
      <w:r w:rsidR="007B3578">
        <w:rPr>
          <w:rFonts w:cstheme="minorHAnsi"/>
        </w:rPr>
        <w:t>’</w:t>
      </w:r>
      <w:r w:rsidRPr="00DA039B">
        <w:rPr>
          <w:rFonts w:cstheme="minorHAnsi"/>
        </w:rPr>
        <w:t xml:space="preserve">, </w:t>
      </w:r>
      <w:r w:rsidR="007B3578">
        <w:rPr>
          <w:rFonts w:cstheme="minorHAnsi"/>
        </w:rPr>
        <w:t>‘</w:t>
      </w:r>
      <w:r w:rsidRPr="00DA039B">
        <w:rPr>
          <w:rFonts w:cstheme="minorHAnsi"/>
        </w:rPr>
        <w:t>for review and comments</w:t>
      </w:r>
      <w:r w:rsidR="007B3578">
        <w:rPr>
          <w:rFonts w:cstheme="minorHAnsi"/>
        </w:rPr>
        <w:t>’</w:t>
      </w:r>
      <w:r w:rsidRPr="00DA039B">
        <w:rPr>
          <w:rFonts w:cstheme="minorHAnsi"/>
        </w:rPr>
        <w:t xml:space="preserve"> or </w:t>
      </w:r>
      <w:r w:rsidR="007B3578">
        <w:rPr>
          <w:rFonts w:cstheme="minorHAnsi"/>
        </w:rPr>
        <w:t>‘</w:t>
      </w:r>
      <w:r w:rsidRPr="00DA039B">
        <w:rPr>
          <w:rFonts w:cstheme="minorHAnsi"/>
        </w:rPr>
        <w:t>for approval</w:t>
      </w:r>
      <w:r w:rsidR="007B3578">
        <w:rPr>
          <w:rFonts w:cstheme="minorHAnsi"/>
        </w:rPr>
        <w:t>’</w:t>
      </w:r>
      <w:r w:rsidRPr="00DA039B">
        <w:rPr>
          <w:rFonts w:cstheme="minorHAnsi"/>
        </w:rPr>
        <w:t>.</w:t>
      </w:r>
    </w:p>
    <w:p w14:paraId="6DDB31A9" w14:textId="77777777" w:rsidR="00637AB9" w:rsidRDefault="00637AB9" w:rsidP="00637AB9">
      <w:pPr>
        <w:spacing w:after="0" w:line="240" w:lineRule="auto"/>
        <w:rPr>
          <w:rFonts w:cstheme="minorHAnsi"/>
          <w:b/>
        </w:rPr>
      </w:pPr>
    </w:p>
    <w:p w14:paraId="56FBA541" w14:textId="06510937" w:rsidR="00CE20FB" w:rsidRPr="00DA039B" w:rsidRDefault="00CE20FB" w:rsidP="00637AB9">
      <w:pPr>
        <w:spacing w:after="0" w:line="240" w:lineRule="auto"/>
        <w:rPr>
          <w:rFonts w:eastAsia="Malgun Gothic" w:cstheme="minorHAnsi"/>
          <w:lang w:eastAsia="ko-KR"/>
        </w:rPr>
      </w:pPr>
      <w:r w:rsidRPr="00DA039B">
        <w:rPr>
          <w:rFonts w:cstheme="minorHAnsi"/>
          <w:b/>
        </w:rPr>
        <w:t xml:space="preserve">DCS: </w:t>
      </w:r>
      <w:r w:rsidRPr="00DA039B">
        <w:rPr>
          <w:rFonts w:cstheme="minorHAnsi"/>
        </w:rPr>
        <w:t>Distributed Control</w:t>
      </w:r>
      <w:r w:rsidRPr="00DA039B">
        <w:rPr>
          <w:rFonts w:eastAsia="Malgun Gothic" w:cstheme="minorHAnsi"/>
          <w:lang w:eastAsia="ko-KR"/>
        </w:rPr>
        <w:t xml:space="preserve"> System </w:t>
      </w:r>
      <w:r w:rsidR="007B3578">
        <w:rPr>
          <w:rFonts w:eastAsia="Malgun Gothic" w:cstheme="minorHAnsi"/>
          <w:lang w:eastAsia="ko-KR"/>
        </w:rPr>
        <w:t xml:space="preserve">- </w:t>
      </w:r>
      <w:r w:rsidRPr="00DA039B">
        <w:rPr>
          <w:rFonts w:eastAsia="Malgun Gothic" w:cstheme="minorHAnsi"/>
          <w:lang w:eastAsia="ko-KR"/>
        </w:rPr>
        <w:t>a computerised control system for a plant, where autonomous controllers are distributed thr</w:t>
      </w:r>
      <w:r w:rsidR="007B3578">
        <w:rPr>
          <w:rFonts w:eastAsia="Malgun Gothic" w:cstheme="minorHAnsi"/>
          <w:lang w:eastAsia="ko-KR"/>
        </w:rPr>
        <w:t>oughout the system</w:t>
      </w:r>
      <w:r w:rsidRPr="00DA039B">
        <w:rPr>
          <w:rFonts w:eastAsia="Malgun Gothic" w:cstheme="minorHAnsi"/>
          <w:lang w:eastAsia="ko-KR"/>
        </w:rPr>
        <w:t xml:space="preserve"> but with central operator supervisory control.</w:t>
      </w:r>
    </w:p>
    <w:p w14:paraId="49D19D22" w14:textId="77777777" w:rsidR="00637AB9" w:rsidRDefault="00637AB9" w:rsidP="00637AB9">
      <w:pPr>
        <w:spacing w:after="0" w:line="240" w:lineRule="auto"/>
        <w:rPr>
          <w:rFonts w:cstheme="minorHAnsi"/>
          <w:b/>
        </w:rPr>
      </w:pPr>
    </w:p>
    <w:p w14:paraId="0EFF85AF" w14:textId="1376A62C" w:rsidR="00CE20FB" w:rsidRPr="00DA039B" w:rsidRDefault="00CE20FB" w:rsidP="00637AB9">
      <w:pPr>
        <w:spacing w:after="0" w:line="240" w:lineRule="auto"/>
        <w:rPr>
          <w:rFonts w:cstheme="minorHAnsi"/>
          <w:lang w:val="en-US"/>
        </w:rPr>
      </w:pPr>
      <w:r w:rsidRPr="00DA039B">
        <w:rPr>
          <w:rFonts w:cstheme="minorHAnsi"/>
          <w:b/>
        </w:rPr>
        <w:t>EDMS</w:t>
      </w:r>
      <w:r w:rsidRPr="00DA039B">
        <w:rPr>
          <w:rFonts w:cstheme="minorHAnsi"/>
        </w:rPr>
        <w:t>: Electron</w:t>
      </w:r>
      <w:r w:rsidR="007B3578">
        <w:rPr>
          <w:rFonts w:cstheme="minorHAnsi"/>
        </w:rPr>
        <w:t>ic Document Management System -</w:t>
      </w:r>
      <w:r w:rsidRPr="00DA039B">
        <w:rPr>
          <w:rFonts w:cstheme="minorHAnsi"/>
        </w:rPr>
        <w:t xml:space="preserve"> a software programs used to track, manage and store electronic documents.</w:t>
      </w:r>
    </w:p>
    <w:p w14:paraId="580CCF47" w14:textId="77777777" w:rsidR="00637AB9" w:rsidRDefault="00637AB9" w:rsidP="00637AB9">
      <w:pPr>
        <w:spacing w:after="0" w:line="240" w:lineRule="auto"/>
        <w:rPr>
          <w:rFonts w:cstheme="minorHAnsi"/>
          <w:b/>
        </w:rPr>
      </w:pPr>
    </w:p>
    <w:p w14:paraId="7BB84098" w14:textId="49F1B07F" w:rsidR="00CE20FB" w:rsidRPr="00DA039B" w:rsidRDefault="00CE20FB" w:rsidP="00637AB9">
      <w:pPr>
        <w:spacing w:after="0" w:line="240" w:lineRule="auto"/>
        <w:rPr>
          <w:rFonts w:cstheme="minorHAnsi"/>
        </w:rPr>
      </w:pPr>
      <w:r w:rsidRPr="00DA039B">
        <w:rPr>
          <w:rFonts w:cstheme="minorHAnsi"/>
          <w:b/>
        </w:rPr>
        <w:t>EPC</w:t>
      </w:r>
      <w:r w:rsidRPr="00DA039B">
        <w:rPr>
          <w:rFonts w:cstheme="minorHAnsi"/>
        </w:rPr>
        <w:t>: Engineering, Procure</w:t>
      </w:r>
      <w:r w:rsidR="007B3578">
        <w:rPr>
          <w:rFonts w:cstheme="minorHAnsi"/>
        </w:rPr>
        <w:t xml:space="preserve">ment, and Construction (EPC) - </w:t>
      </w:r>
      <w:r w:rsidRPr="00DA039B">
        <w:rPr>
          <w:rFonts w:cstheme="minorHAnsi"/>
        </w:rPr>
        <w:t>a form of contracting arrangement used in cap</w:t>
      </w:r>
      <w:r w:rsidR="007B3578">
        <w:rPr>
          <w:rFonts w:cstheme="minorHAnsi"/>
        </w:rPr>
        <w:t>ital facility industries. T</w:t>
      </w:r>
      <w:r w:rsidRPr="00DA039B">
        <w:rPr>
          <w:rFonts w:cstheme="minorHAnsi"/>
        </w:rPr>
        <w:t>he EPC Contractor is responsible for all the activities from design, procurement, construction, commissioning and handover of the project to Principal.</w:t>
      </w:r>
    </w:p>
    <w:p w14:paraId="12114214" w14:textId="77777777" w:rsidR="00637AB9" w:rsidRDefault="00637AB9" w:rsidP="00637AB9">
      <w:pPr>
        <w:spacing w:after="0" w:line="240" w:lineRule="auto"/>
        <w:rPr>
          <w:rFonts w:cstheme="minorHAnsi"/>
          <w:b/>
        </w:rPr>
      </w:pPr>
    </w:p>
    <w:p w14:paraId="669305FF" w14:textId="3BFDC8E8" w:rsidR="00CE20FB" w:rsidRPr="00DA039B" w:rsidRDefault="00CE20FB" w:rsidP="00637AB9">
      <w:pPr>
        <w:spacing w:after="0" w:line="240" w:lineRule="auto"/>
        <w:rPr>
          <w:rFonts w:cstheme="minorHAnsi"/>
        </w:rPr>
      </w:pPr>
      <w:r w:rsidRPr="00DA039B">
        <w:rPr>
          <w:rFonts w:cstheme="minorHAnsi"/>
          <w:b/>
        </w:rPr>
        <w:t>Equipment</w:t>
      </w:r>
      <w:r w:rsidR="007B3578">
        <w:rPr>
          <w:rFonts w:cstheme="minorHAnsi"/>
        </w:rPr>
        <w:t>: A</w:t>
      </w:r>
      <w:r w:rsidRPr="00DA039B">
        <w:rPr>
          <w:rFonts w:cstheme="minorHAnsi"/>
        </w:rPr>
        <w:t xml:space="preserve"> physical device designed to perform certain functions.</w:t>
      </w:r>
    </w:p>
    <w:p w14:paraId="62BBF475" w14:textId="77777777" w:rsidR="00637AB9" w:rsidRDefault="00637AB9" w:rsidP="00637AB9">
      <w:pPr>
        <w:spacing w:after="0" w:line="240" w:lineRule="auto"/>
        <w:rPr>
          <w:rFonts w:eastAsiaTheme="minorEastAsia" w:cstheme="minorHAnsi"/>
          <w:b/>
        </w:rPr>
      </w:pPr>
    </w:p>
    <w:p w14:paraId="3159EE5D" w14:textId="0765AD74" w:rsidR="00CE20FB" w:rsidRPr="00DA039B" w:rsidRDefault="00CE20FB" w:rsidP="00637AB9">
      <w:pPr>
        <w:spacing w:after="0" w:line="240" w:lineRule="auto"/>
        <w:rPr>
          <w:rFonts w:eastAsiaTheme="minorEastAsia" w:cstheme="minorHAnsi"/>
        </w:rPr>
      </w:pPr>
      <w:r w:rsidRPr="00DA039B">
        <w:rPr>
          <w:rFonts w:eastAsiaTheme="minorEastAsia" w:cstheme="minorHAnsi"/>
          <w:b/>
        </w:rPr>
        <w:t>FTP</w:t>
      </w:r>
      <w:r w:rsidRPr="00DA039B">
        <w:rPr>
          <w:rFonts w:eastAsiaTheme="minorEastAsia" w:cstheme="minorHAnsi"/>
        </w:rPr>
        <w:t>:</w:t>
      </w:r>
      <w:r w:rsidR="007B3578">
        <w:rPr>
          <w:rFonts w:eastAsiaTheme="minorEastAsia" w:cstheme="minorHAnsi"/>
        </w:rPr>
        <w:t xml:space="preserve"> File Transfer Protocol (FTP) -</w:t>
      </w:r>
      <w:r w:rsidRPr="00DA039B">
        <w:rPr>
          <w:rFonts w:eastAsiaTheme="minorEastAsia" w:cstheme="minorHAnsi"/>
        </w:rPr>
        <w:t xml:space="preserve"> a standard network protocol used for the transfer of computer files between a client and server across a computer network.</w:t>
      </w:r>
    </w:p>
    <w:p w14:paraId="58ED54E7" w14:textId="77777777" w:rsidR="00637AB9" w:rsidRDefault="00637AB9" w:rsidP="00637AB9">
      <w:pPr>
        <w:spacing w:after="0" w:line="240" w:lineRule="auto"/>
        <w:rPr>
          <w:rFonts w:cstheme="minorHAnsi"/>
          <w:b/>
        </w:rPr>
      </w:pPr>
    </w:p>
    <w:p w14:paraId="621A40BF" w14:textId="2969BFBC" w:rsidR="00CE20FB" w:rsidRPr="00DA039B" w:rsidRDefault="00CE20FB" w:rsidP="00637AB9">
      <w:pPr>
        <w:spacing w:after="0" w:line="240" w:lineRule="auto"/>
        <w:rPr>
          <w:rFonts w:cstheme="minorHAnsi"/>
        </w:rPr>
      </w:pPr>
      <w:r w:rsidRPr="00DA039B">
        <w:rPr>
          <w:rFonts w:cstheme="minorHAnsi"/>
          <w:b/>
        </w:rPr>
        <w:t>Graphical Data</w:t>
      </w:r>
      <w:r w:rsidR="007B3578">
        <w:rPr>
          <w:rFonts w:cstheme="minorHAnsi"/>
        </w:rPr>
        <w:t>: D</w:t>
      </w:r>
      <w:r w:rsidRPr="00DA039B">
        <w:rPr>
          <w:rFonts w:cstheme="minorHAnsi"/>
        </w:rPr>
        <w:t>ata intended to show graphical or geometric information such as location, elevation, size, height, and used for CAD (Computer Aided Design).</w:t>
      </w:r>
    </w:p>
    <w:p w14:paraId="7F67B5EA" w14:textId="77777777" w:rsidR="00637AB9" w:rsidRDefault="00637AB9" w:rsidP="00637AB9">
      <w:pPr>
        <w:spacing w:after="0" w:line="240" w:lineRule="auto"/>
        <w:rPr>
          <w:rFonts w:cstheme="minorHAnsi"/>
          <w:b/>
        </w:rPr>
      </w:pPr>
    </w:p>
    <w:p w14:paraId="2432CCDC" w14:textId="605D8943" w:rsidR="00CE20FB" w:rsidRPr="00DA039B" w:rsidRDefault="00CE20FB" w:rsidP="00637AB9">
      <w:pPr>
        <w:spacing w:after="0" w:line="240" w:lineRule="auto"/>
        <w:rPr>
          <w:rFonts w:cstheme="minorHAnsi"/>
        </w:rPr>
      </w:pPr>
      <w:r w:rsidRPr="00DA039B">
        <w:rPr>
          <w:rFonts w:cstheme="minorHAnsi"/>
          <w:b/>
        </w:rPr>
        <w:t>Information</w:t>
      </w:r>
      <w:r w:rsidR="007B3578">
        <w:rPr>
          <w:rFonts w:cstheme="minorHAnsi"/>
        </w:rPr>
        <w:t>:</w:t>
      </w:r>
      <w:r w:rsidRPr="00DA039B">
        <w:rPr>
          <w:rFonts w:cstheme="minorHAnsi"/>
        </w:rPr>
        <w:t xml:space="preserve"> Data in context.</w:t>
      </w:r>
    </w:p>
    <w:p w14:paraId="7476D452" w14:textId="77777777" w:rsidR="00637AB9" w:rsidRDefault="00637AB9" w:rsidP="00637AB9">
      <w:pPr>
        <w:spacing w:after="0" w:line="240" w:lineRule="auto"/>
        <w:rPr>
          <w:rFonts w:cstheme="minorHAnsi"/>
          <w:b/>
        </w:rPr>
      </w:pPr>
    </w:p>
    <w:p w14:paraId="4BE9D5DC" w14:textId="0CA36C1A" w:rsidR="00CE20FB" w:rsidRPr="00DA039B" w:rsidRDefault="00CE20FB" w:rsidP="00637AB9">
      <w:pPr>
        <w:spacing w:after="0" w:line="240" w:lineRule="auto"/>
        <w:rPr>
          <w:rFonts w:cstheme="minorHAnsi"/>
        </w:rPr>
      </w:pPr>
      <w:r w:rsidRPr="00DA039B">
        <w:rPr>
          <w:rFonts w:cstheme="minorHAnsi"/>
          <w:b/>
        </w:rPr>
        <w:t>Information Consumer</w:t>
      </w:r>
      <w:r w:rsidR="007B3578">
        <w:rPr>
          <w:rFonts w:cstheme="minorHAnsi"/>
        </w:rPr>
        <w:t>:  The</w:t>
      </w:r>
      <w:r w:rsidRPr="00DA039B">
        <w:rPr>
          <w:rFonts w:cstheme="minorHAnsi"/>
        </w:rPr>
        <w:t xml:space="preserve"> party who defines, receives, and consumes information.</w:t>
      </w:r>
    </w:p>
    <w:p w14:paraId="6F96CB37" w14:textId="77777777" w:rsidR="00637AB9" w:rsidRDefault="00637AB9" w:rsidP="00637AB9">
      <w:pPr>
        <w:spacing w:after="0" w:line="240" w:lineRule="auto"/>
        <w:rPr>
          <w:rFonts w:cstheme="minorHAnsi"/>
          <w:b/>
        </w:rPr>
      </w:pPr>
    </w:p>
    <w:p w14:paraId="64BE2CC4" w14:textId="0B7055C3" w:rsidR="00CE20FB" w:rsidRPr="00DA039B" w:rsidRDefault="00CE20FB" w:rsidP="00637AB9">
      <w:pPr>
        <w:spacing w:after="0" w:line="240" w:lineRule="auto"/>
        <w:rPr>
          <w:rFonts w:cstheme="minorHAnsi"/>
        </w:rPr>
      </w:pPr>
      <w:r w:rsidRPr="00DA039B">
        <w:rPr>
          <w:rFonts w:cstheme="minorHAnsi"/>
          <w:b/>
        </w:rPr>
        <w:t>Information Life Cycle</w:t>
      </w:r>
      <w:r w:rsidR="007B3578">
        <w:rPr>
          <w:rFonts w:cstheme="minorHAnsi"/>
        </w:rPr>
        <w:t>: T</w:t>
      </w:r>
      <w:r w:rsidRPr="00DA039B">
        <w:rPr>
          <w:rFonts w:cstheme="minorHAnsi"/>
        </w:rPr>
        <w:t>he life cycle of various pieces of information which is defined, designed, created, used, handed over, and eventually disposed of.</w:t>
      </w:r>
    </w:p>
    <w:p w14:paraId="703C3B84" w14:textId="77777777" w:rsidR="00637AB9" w:rsidRDefault="00637AB9" w:rsidP="00637AB9">
      <w:pPr>
        <w:spacing w:after="0" w:line="240" w:lineRule="auto"/>
        <w:rPr>
          <w:rFonts w:cstheme="minorHAnsi"/>
          <w:b/>
        </w:rPr>
      </w:pPr>
    </w:p>
    <w:p w14:paraId="6EC83EDB" w14:textId="60106695" w:rsidR="00CE20FB" w:rsidRPr="00DA039B" w:rsidRDefault="00CE20FB" w:rsidP="00637AB9">
      <w:pPr>
        <w:spacing w:after="0" w:line="240" w:lineRule="auto"/>
        <w:rPr>
          <w:rFonts w:cstheme="minorHAnsi"/>
        </w:rPr>
      </w:pPr>
      <w:r w:rsidRPr="00DA039B">
        <w:rPr>
          <w:rFonts w:cstheme="minorHAnsi"/>
          <w:b/>
        </w:rPr>
        <w:t>Information Management (IM)</w:t>
      </w:r>
      <w:r w:rsidR="007B3578">
        <w:rPr>
          <w:rFonts w:cstheme="minorHAnsi"/>
        </w:rPr>
        <w:t>: T</w:t>
      </w:r>
      <w:r w:rsidRPr="00DA039B">
        <w:rPr>
          <w:rFonts w:cstheme="minorHAnsi"/>
        </w:rPr>
        <w:t>he management of data, informat</w:t>
      </w:r>
      <w:r w:rsidR="007B3578">
        <w:rPr>
          <w:rFonts w:cstheme="minorHAnsi"/>
        </w:rPr>
        <w:t>ion and documents to satisfy</w:t>
      </w:r>
      <w:r w:rsidRPr="00DA039B">
        <w:rPr>
          <w:rFonts w:cstheme="minorHAnsi"/>
        </w:rPr>
        <w:t xml:space="preserve"> CFIHOS requirements and the Contractor’s own information needs. In CFIHOS, Information Management and Data Management are used interchangeably.</w:t>
      </w:r>
    </w:p>
    <w:p w14:paraId="7EB9856D" w14:textId="77777777" w:rsidR="00637AB9" w:rsidRDefault="00637AB9" w:rsidP="00637AB9">
      <w:pPr>
        <w:spacing w:after="0" w:line="240" w:lineRule="auto"/>
        <w:rPr>
          <w:rFonts w:cstheme="minorHAnsi"/>
          <w:b/>
        </w:rPr>
      </w:pPr>
    </w:p>
    <w:p w14:paraId="132047BB" w14:textId="57D4186A" w:rsidR="00CE20FB" w:rsidRPr="00DA039B" w:rsidRDefault="00CE20FB" w:rsidP="00637AB9">
      <w:pPr>
        <w:spacing w:after="0" w:line="240" w:lineRule="auto"/>
        <w:rPr>
          <w:rFonts w:cstheme="minorHAnsi"/>
        </w:rPr>
      </w:pPr>
      <w:r w:rsidRPr="00DA039B">
        <w:rPr>
          <w:rFonts w:cstheme="minorHAnsi"/>
          <w:b/>
        </w:rPr>
        <w:t>Information Supplier</w:t>
      </w:r>
      <w:r w:rsidR="007B3578">
        <w:rPr>
          <w:rFonts w:cstheme="minorHAnsi"/>
        </w:rPr>
        <w:t>: A</w:t>
      </w:r>
      <w:r w:rsidRPr="00DA039B">
        <w:rPr>
          <w:rFonts w:cstheme="minorHAnsi"/>
        </w:rPr>
        <w:t xml:space="preserve"> party who supplies information according to the requirements </w:t>
      </w:r>
      <w:r w:rsidR="007B3578">
        <w:rPr>
          <w:rFonts w:cstheme="minorHAnsi"/>
        </w:rPr>
        <w:t>defined by Information Consumer.</w:t>
      </w:r>
    </w:p>
    <w:p w14:paraId="01D60924" w14:textId="77777777" w:rsidR="00637AB9" w:rsidRDefault="00637AB9" w:rsidP="00637AB9">
      <w:pPr>
        <w:spacing w:after="0" w:line="240" w:lineRule="auto"/>
        <w:rPr>
          <w:rFonts w:cstheme="minorHAnsi"/>
          <w:b/>
        </w:rPr>
      </w:pPr>
    </w:p>
    <w:p w14:paraId="586C8143" w14:textId="7A64A334" w:rsidR="00CE20FB" w:rsidRPr="00DA039B" w:rsidRDefault="00CE20FB" w:rsidP="00637AB9">
      <w:pPr>
        <w:spacing w:after="0" w:line="240" w:lineRule="auto"/>
        <w:rPr>
          <w:rFonts w:cstheme="minorHAnsi"/>
        </w:rPr>
      </w:pPr>
      <w:r w:rsidRPr="00DA039B">
        <w:rPr>
          <w:rFonts w:cstheme="minorHAnsi"/>
          <w:b/>
        </w:rPr>
        <w:t>Information Supply Chain</w:t>
      </w:r>
      <w:r w:rsidR="007B3578">
        <w:rPr>
          <w:rFonts w:cstheme="minorHAnsi"/>
          <w:b/>
        </w:rPr>
        <w:t>:</w:t>
      </w:r>
      <w:r w:rsidR="007B3578">
        <w:rPr>
          <w:rFonts w:cstheme="minorHAnsi"/>
        </w:rPr>
        <w:t xml:space="preserve"> T</w:t>
      </w:r>
      <w:r w:rsidRPr="00DA039B">
        <w:rPr>
          <w:rFonts w:cstheme="minorHAnsi"/>
        </w:rPr>
        <w:t>he chain of information supplied and consumed between Information Suppliers and Information Consumers.</w:t>
      </w:r>
    </w:p>
    <w:p w14:paraId="1DCC7E5C" w14:textId="77777777" w:rsidR="00637AB9" w:rsidRDefault="00637AB9" w:rsidP="00637AB9">
      <w:pPr>
        <w:spacing w:after="0" w:line="240" w:lineRule="auto"/>
        <w:rPr>
          <w:rFonts w:cstheme="minorHAnsi"/>
          <w:b/>
        </w:rPr>
      </w:pPr>
    </w:p>
    <w:p w14:paraId="55A7C73F" w14:textId="4956B0E1" w:rsidR="00CE20FB" w:rsidRPr="00DA039B" w:rsidRDefault="00CE20FB" w:rsidP="00637AB9">
      <w:pPr>
        <w:spacing w:after="0" w:line="240" w:lineRule="auto"/>
        <w:rPr>
          <w:rFonts w:cstheme="minorHAnsi"/>
        </w:rPr>
      </w:pPr>
      <w:r w:rsidRPr="00DA039B">
        <w:rPr>
          <w:rFonts w:cstheme="minorHAnsi"/>
          <w:b/>
        </w:rPr>
        <w:t>IT</w:t>
      </w:r>
      <w:r w:rsidRPr="00DA039B">
        <w:rPr>
          <w:rFonts w:cstheme="minorHAnsi"/>
        </w:rPr>
        <w:t>:</w:t>
      </w:r>
      <w:r w:rsidR="007B3578">
        <w:rPr>
          <w:rFonts w:cstheme="minorHAnsi"/>
        </w:rPr>
        <w:t xml:space="preserve"> Information Technology (IT) - </w:t>
      </w:r>
      <w:r w:rsidRPr="00DA039B">
        <w:rPr>
          <w:rFonts w:cstheme="minorHAnsi"/>
        </w:rPr>
        <w:t>the use of computers to store, retrieve, transmit, and manipulate data or information.</w:t>
      </w:r>
    </w:p>
    <w:p w14:paraId="425FC373" w14:textId="77777777" w:rsidR="00637AB9" w:rsidRDefault="00637AB9" w:rsidP="00637AB9">
      <w:pPr>
        <w:spacing w:after="0" w:line="240" w:lineRule="auto"/>
        <w:rPr>
          <w:rFonts w:cstheme="minorHAnsi"/>
          <w:b/>
          <w:bCs/>
        </w:rPr>
      </w:pPr>
    </w:p>
    <w:p w14:paraId="2093A8E9" w14:textId="47E1F423" w:rsidR="00CE20FB" w:rsidRPr="00DA039B" w:rsidRDefault="00CE20FB" w:rsidP="00637AB9">
      <w:pPr>
        <w:spacing w:after="0" w:line="240" w:lineRule="auto"/>
        <w:rPr>
          <w:rFonts w:cstheme="minorHAnsi"/>
        </w:rPr>
      </w:pPr>
      <w:r w:rsidRPr="00DA039B">
        <w:rPr>
          <w:rFonts w:cstheme="minorHAnsi"/>
          <w:b/>
          <w:bCs/>
        </w:rPr>
        <w:t>ITB</w:t>
      </w:r>
      <w:r w:rsidRPr="00DA039B">
        <w:rPr>
          <w:rFonts w:cstheme="minorHAnsi"/>
        </w:rPr>
        <w:t>: Info</w:t>
      </w:r>
      <w:r w:rsidR="007B3578">
        <w:rPr>
          <w:rFonts w:cstheme="minorHAnsi"/>
        </w:rPr>
        <w:t xml:space="preserve">rmation To Bid (also ITT - Information To Tender) - </w:t>
      </w:r>
      <w:r w:rsidR="008A1ED4">
        <w:rPr>
          <w:rFonts w:cstheme="minorHAnsi"/>
        </w:rPr>
        <w:t xml:space="preserve">an invitation to </w:t>
      </w:r>
      <w:r w:rsidRPr="00DA039B">
        <w:rPr>
          <w:rFonts w:cstheme="minorHAnsi"/>
        </w:rPr>
        <w:t>contractors or suppliers to submit a bid, in the form of a packaged document describing contract cond</w:t>
      </w:r>
      <w:r w:rsidR="008A1ED4">
        <w:rPr>
          <w:rFonts w:cstheme="minorHAnsi"/>
        </w:rPr>
        <w:t>itions/</w:t>
      </w:r>
      <w:r w:rsidRPr="00DA039B">
        <w:rPr>
          <w:rFonts w:cstheme="minorHAnsi"/>
        </w:rPr>
        <w:t>specifications.</w:t>
      </w:r>
    </w:p>
    <w:p w14:paraId="20A91B81" w14:textId="77777777" w:rsidR="00637AB9" w:rsidRDefault="00637AB9" w:rsidP="00637AB9">
      <w:pPr>
        <w:spacing w:after="0" w:line="240" w:lineRule="auto"/>
        <w:rPr>
          <w:rFonts w:cstheme="minorHAnsi"/>
          <w:b/>
          <w:bCs/>
        </w:rPr>
      </w:pPr>
    </w:p>
    <w:p w14:paraId="5BC3B122" w14:textId="58BB333A" w:rsidR="00CE20FB" w:rsidRPr="00DA039B" w:rsidRDefault="00CE20FB" w:rsidP="00637AB9">
      <w:pPr>
        <w:spacing w:after="0" w:line="240" w:lineRule="auto"/>
        <w:rPr>
          <w:rFonts w:cstheme="minorHAnsi"/>
        </w:rPr>
      </w:pPr>
      <w:r w:rsidRPr="00DA039B">
        <w:rPr>
          <w:rFonts w:cstheme="minorHAnsi"/>
          <w:b/>
          <w:bCs/>
        </w:rPr>
        <w:t>Master Document Register (MDR)</w:t>
      </w:r>
      <w:r w:rsidR="007B3578">
        <w:rPr>
          <w:rFonts w:cstheme="minorHAnsi"/>
          <w:b/>
          <w:bCs/>
        </w:rPr>
        <w:t>:</w:t>
      </w:r>
      <w:r w:rsidR="007B3578">
        <w:rPr>
          <w:rFonts w:cstheme="minorHAnsi"/>
        </w:rPr>
        <w:t xml:space="preserve"> A</w:t>
      </w:r>
      <w:r w:rsidRPr="00DA039B">
        <w:rPr>
          <w:rFonts w:cstheme="minorHAnsi"/>
        </w:rPr>
        <w:t xml:space="preserve"> single complete list of documents that contains document metadata which is shared among the relevant parties.</w:t>
      </w:r>
    </w:p>
    <w:p w14:paraId="46479C06" w14:textId="77777777" w:rsidR="00637AB9" w:rsidRDefault="00637AB9" w:rsidP="00637AB9">
      <w:pPr>
        <w:spacing w:after="0" w:line="240" w:lineRule="auto"/>
        <w:rPr>
          <w:rFonts w:cstheme="minorHAnsi"/>
          <w:b/>
          <w:bCs/>
        </w:rPr>
      </w:pPr>
    </w:p>
    <w:p w14:paraId="7D6F51EB" w14:textId="4B0C6356" w:rsidR="00CE20FB" w:rsidRPr="00DA039B" w:rsidRDefault="00CE20FB" w:rsidP="00637AB9">
      <w:pPr>
        <w:spacing w:after="0" w:line="240" w:lineRule="auto"/>
        <w:rPr>
          <w:rFonts w:cstheme="minorHAnsi"/>
        </w:rPr>
      </w:pPr>
      <w:r w:rsidRPr="00DA039B">
        <w:rPr>
          <w:rFonts w:cstheme="minorHAnsi"/>
          <w:b/>
          <w:bCs/>
        </w:rPr>
        <w:lastRenderedPageBreak/>
        <w:t>Master Tag Register (MTR)</w:t>
      </w:r>
      <w:r w:rsidR="007B3578">
        <w:rPr>
          <w:rFonts w:cstheme="minorHAnsi"/>
          <w:b/>
          <w:bCs/>
        </w:rPr>
        <w:t>:</w:t>
      </w:r>
      <w:r w:rsidR="007B3578">
        <w:rPr>
          <w:rFonts w:cstheme="minorHAnsi"/>
        </w:rPr>
        <w:t xml:space="preserve"> A</w:t>
      </w:r>
      <w:r w:rsidRPr="00DA039B">
        <w:rPr>
          <w:rFonts w:cstheme="minorHAnsi"/>
        </w:rPr>
        <w:t xml:space="preserve"> single complete list of the tags </w:t>
      </w:r>
      <w:r w:rsidR="00637AB9">
        <w:rPr>
          <w:rFonts w:cstheme="minorHAnsi"/>
        </w:rPr>
        <w:t xml:space="preserve">used for the facility, </w:t>
      </w:r>
      <w:r w:rsidRPr="00DA039B">
        <w:rPr>
          <w:rFonts w:cstheme="minorHAnsi"/>
        </w:rPr>
        <w:t>shared among the relevant parties.</w:t>
      </w:r>
    </w:p>
    <w:p w14:paraId="6389536E" w14:textId="77777777" w:rsidR="00637AB9" w:rsidRDefault="00637AB9" w:rsidP="00637AB9">
      <w:pPr>
        <w:spacing w:after="0" w:line="240" w:lineRule="auto"/>
        <w:rPr>
          <w:rFonts w:cstheme="minorHAnsi"/>
          <w:b/>
        </w:rPr>
      </w:pPr>
    </w:p>
    <w:p w14:paraId="32A6AC24" w14:textId="12EB2F7C" w:rsidR="00CE20FB" w:rsidRPr="00DA039B" w:rsidRDefault="00CE20FB" w:rsidP="00637AB9">
      <w:pPr>
        <w:spacing w:after="0" w:line="240" w:lineRule="auto"/>
        <w:rPr>
          <w:rFonts w:cstheme="minorHAnsi"/>
        </w:rPr>
      </w:pPr>
      <w:r w:rsidRPr="00DA039B">
        <w:rPr>
          <w:rFonts w:cstheme="minorHAnsi"/>
          <w:b/>
        </w:rPr>
        <w:t>Non-graphical Data</w:t>
      </w:r>
      <w:r w:rsidR="007B3578">
        <w:rPr>
          <w:rFonts w:cstheme="minorHAnsi"/>
        </w:rPr>
        <w:t>: D</w:t>
      </w:r>
      <w:r w:rsidRPr="00DA039B">
        <w:rPr>
          <w:rFonts w:cstheme="minorHAnsi"/>
        </w:rPr>
        <w:t>ata conveyed using alphanumeric characters (as defined by PAS 1192-2:2013). In CFIHOS, Non-graphical Data means all the data except the Graphical Data (see above).</w:t>
      </w:r>
    </w:p>
    <w:p w14:paraId="67B64C97" w14:textId="77777777" w:rsidR="00637AB9" w:rsidRDefault="00637AB9" w:rsidP="00637AB9">
      <w:pPr>
        <w:spacing w:after="0" w:line="240" w:lineRule="auto"/>
        <w:rPr>
          <w:rFonts w:eastAsiaTheme="minorEastAsia" w:cstheme="minorHAnsi"/>
          <w:b/>
        </w:rPr>
      </w:pPr>
    </w:p>
    <w:p w14:paraId="3F26C003" w14:textId="763844DA" w:rsidR="00CE20FB" w:rsidRPr="00DA039B" w:rsidRDefault="00CE20FB" w:rsidP="00637AB9">
      <w:pPr>
        <w:spacing w:after="0" w:line="240" w:lineRule="auto"/>
        <w:rPr>
          <w:rFonts w:eastAsiaTheme="minorEastAsia" w:cstheme="minorHAnsi"/>
        </w:rPr>
      </w:pPr>
      <w:r w:rsidRPr="00DA039B">
        <w:rPr>
          <w:rFonts w:eastAsiaTheme="minorEastAsia" w:cstheme="minorHAnsi"/>
          <w:b/>
        </w:rPr>
        <w:t>Owner/Operator</w:t>
      </w:r>
      <w:r w:rsidRPr="00DA039B">
        <w:rPr>
          <w:rFonts w:eastAsiaTheme="minorEastAsia" w:cstheme="minorHAnsi"/>
        </w:rPr>
        <w:t xml:space="preserve"> or </w:t>
      </w:r>
      <w:r w:rsidRPr="00DA039B">
        <w:rPr>
          <w:rFonts w:eastAsiaTheme="minorEastAsia" w:cstheme="minorHAnsi"/>
          <w:b/>
        </w:rPr>
        <w:t>Principal</w:t>
      </w:r>
      <w:r w:rsidR="007B3578">
        <w:rPr>
          <w:rFonts w:eastAsiaTheme="minorEastAsia" w:cstheme="minorHAnsi"/>
        </w:rPr>
        <w:t>: The</w:t>
      </w:r>
      <w:r w:rsidRPr="00DA039B">
        <w:rPr>
          <w:rFonts w:eastAsiaTheme="minorEastAsia" w:cstheme="minorHAnsi"/>
        </w:rPr>
        <w:t xml:space="preserve"> party who initiates the project, owns and operates a plant, and ultimately pays for it</w:t>
      </w:r>
      <w:r w:rsidR="008A1ED4">
        <w:rPr>
          <w:rFonts w:eastAsiaTheme="minorEastAsia" w:cstheme="minorHAnsi"/>
        </w:rPr>
        <w:t>. Also agent/</w:t>
      </w:r>
      <w:r w:rsidRPr="00DA039B">
        <w:rPr>
          <w:rFonts w:eastAsiaTheme="minorEastAsia" w:cstheme="minorHAnsi"/>
        </w:rPr>
        <w:t>consul</w:t>
      </w:r>
      <w:r w:rsidR="008A1ED4">
        <w:rPr>
          <w:rFonts w:eastAsiaTheme="minorEastAsia" w:cstheme="minorHAnsi"/>
        </w:rPr>
        <w:t xml:space="preserve">tant authorised to act for or on behalf of </w:t>
      </w:r>
      <w:r w:rsidRPr="00DA039B">
        <w:rPr>
          <w:rFonts w:eastAsiaTheme="minorEastAsia" w:cstheme="minorHAnsi"/>
        </w:rPr>
        <w:t>Owner/Operator.</w:t>
      </w:r>
    </w:p>
    <w:p w14:paraId="40C9A89C" w14:textId="77777777" w:rsidR="00637AB9" w:rsidRDefault="00637AB9" w:rsidP="00637AB9">
      <w:pPr>
        <w:spacing w:after="0" w:line="240" w:lineRule="auto"/>
        <w:rPr>
          <w:rFonts w:cstheme="minorHAnsi"/>
          <w:b/>
        </w:rPr>
      </w:pPr>
    </w:p>
    <w:p w14:paraId="4CA11240" w14:textId="0F1C03C7" w:rsidR="00CE20FB" w:rsidRPr="00DA039B" w:rsidRDefault="00CE20FB" w:rsidP="00637AB9">
      <w:pPr>
        <w:spacing w:after="0" w:line="240" w:lineRule="auto"/>
        <w:rPr>
          <w:rFonts w:cstheme="minorHAnsi"/>
        </w:rPr>
      </w:pPr>
      <w:r w:rsidRPr="00DA039B">
        <w:rPr>
          <w:rFonts w:cstheme="minorHAnsi"/>
          <w:b/>
        </w:rPr>
        <w:t>Packaged Equipment</w:t>
      </w:r>
      <w:r w:rsidR="007B3578">
        <w:rPr>
          <w:rFonts w:cstheme="minorHAnsi"/>
        </w:rPr>
        <w:t>: E</w:t>
      </w:r>
      <w:r w:rsidRPr="00DA039B">
        <w:rPr>
          <w:rFonts w:cstheme="minorHAnsi"/>
        </w:rPr>
        <w:t>quipment composed of m</w:t>
      </w:r>
      <w:r w:rsidR="007B3578">
        <w:rPr>
          <w:rFonts w:cstheme="minorHAnsi"/>
        </w:rPr>
        <w:t>ultiple sub-components such as a</w:t>
      </w:r>
      <w:r w:rsidRPr="00DA039B">
        <w:rPr>
          <w:rFonts w:cstheme="minorHAnsi"/>
        </w:rPr>
        <w:t xml:space="preserve"> compressor, </w:t>
      </w:r>
      <w:r w:rsidR="008A1ED4">
        <w:rPr>
          <w:rFonts w:cstheme="minorHAnsi"/>
        </w:rPr>
        <w:t xml:space="preserve">or </w:t>
      </w:r>
      <w:r w:rsidRPr="00DA039B">
        <w:rPr>
          <w:rFonts w:cstheme="minorHAnsi"/>
        </w:rPr>
        <w:t>a gas turbine, etc., typically engineered by specialty equipment Suppliers/Manufacturers.</w:t>
      </w:r>
    </w:p>
    <w:p w14:paraId="1488CA4D" w14:textId="77777777" w:rsidR="00637AB9" w:rsidRDefault="00637AB9" w:rsidP="00637AB9">
      <w:pPr>
        <w:spacing w:after="0" w:line="240" w:lineRule="auto"/>
        <w:rPr>
          <w:rFonts w:cstheme="minorHAnsi"/>
          <w:b/>
        </w:rPr>
      </w:pPr>
    </w:p>
    <w:p w14:paraId="5A45EEF3" w14:textId="1056C78A" w:rsidR="00CE20FB" w:rsidRPr="00DA039B" w:rsidRDefault="00CE20FB" w:rsidP="00637AB9">
      <w:pPr>
        <w:spacing w:after="0" w:line="240" w:lineRule="auto"/>
        <w:rPr>
          <w:rFonts w:cstheme="minorHAnsi"/>
        </w:rPr>
      </w:pPr>
      <w:r w:rsidRPr="00DA039B">
        <w:rPr>
          <w:rFonts w:cstheme="minorHAnsi"/>
          <w:b/>
        </w:rPr>
        <w:t>PDF</w:t>
      </w:r>
      <w:r w:rsidRPr="00DA039B">
        <w:rPr>
          <w:rFonts w:cstheme="minorHAnsi"/>
        </w:rPr>
        <w:t>: P</w:t>
      </w:r>
      <w:r w:rsidR="008A1ED4">
        <w:rPr>
          <w:rFonts w:cstheme="minorHAnsi"/>
        </w:rPr>
        <w:t>ortable Document Format (PDF) -</w:t>
      </w:r>
      <w:r w:rsidR="00637AB9">
        <w:rPr>
          <w:rFonts w:cstheme="minorHAnsi"/>
        </w:rPr>
        <w:t xml:space="preserve"> </w:t>
      </w:r>
      <w:r w:rsidRPr="00DA039B">
        <w:rPr>
          <w:rFonts w:cstheme="minorHAnsi"/>
        </w:rPr>
        <w:t>developed by Adobe to present documents, including te</w:t>
      </w:r>
      <w:r w:rsidR="00637AB9">
        <w:rPr>
          <w:rFonts w:cstheme="minorHAnsi"/>
        </w:rPr>
        <w:t xml:space="preserve">xt formatting/images, </w:t>
      </w:r>
      <w:r w:rsidRPr="00DA039B">
        <w:rPr>
          <w:rFonts w:cstheme="minorHAnsi"/>
        </w:rPr>
        <w:t>independent of appl</w:t>
      </w:r>
      <w:r w:rsidR="00637AB9">
        <w:rPr>
          <w:rFonts w:cstheme="minorHAnsi"/>
        </w:rPr>
        <w:t xml:space="preserve">ication software, hardware, or </w:t>
      </w:r>
      <w:r w:rsidRPr="00DA039B">
        <w:rPr>
          <w:rFonts w:cstheme="minorHAnsi"/>
        </w:rPr>
        <w:t>operating systems.</w:t>
      </w:r>
    </w:p>
    <w:p w14:paraId="630EEA49" w14:textId="77777777" w:rsidR="00637AB9" w:rsidRDefault="00637AB9" w:rsidP="00637AB9">
      <w:pPr>
        <w:spacing w:after="0" w:line="240" w:lineRule="auto"/>
        <w:rPr>
          <w:rFonts w:cstheme="minorHAnsi"/>
          <w:b/>
        </w:rPr>
      </w:pPr>
    </w:p>
    <w:p w14:paraId="47ECC7FA" w14:textId="6806AC5A" w:rsidR="00CE20FB" w:rsidRPr="00DA039B" w:rsidRDefault="00CE20FB" w:rsidP="00637AB9">
      <w:pPr>
        <w:spacing w:after="0" w:line="240" w:lineRule="auto"/>
        <w:rPr>
          <w:rFonts w:cstheme="minorHAnsi"/>
        </w:rPr>
      </w:pPr>
      <w:r w:rsidRPr="00DA039B">
        <w:rPr>
          <w:rFonts w:cstheme="minorHAnsi"/>
          <w:b/>
        </w:rPr>
        <w:t>PIM</w:t>
      </w:r>
      <w:r w:rsidRPr="00DA039B">
        <w:rPr>
          <w:rFonts w:cstheme="minorHAnsi"/>
        </w:rPr>
        <w:t>: Project Infor</w:t>
      </w:r>
      <w:r w:rsidR="008A1ED4">
        <w:rPr>
          <w:rFonts w:cstheme="minorHAnsi"/>
        </w:rPr>
        <w:t>mation Model –</w:t>
      </w:r>
      <w:r w:rsidRPr="00DA039B">
        <w:rPr>
          <w:rFonts w:cstheme="minorHAnsi"/>
        </w:rPr>
        <w:t xml:space="preserve"> </w:t>
      </w:r>
      <w:r w:rsidR="008A1ED4">
        <w:rPr>
          <w:rFonts w:cstheme="minorHAnsi"/>
        </w:rPr>
        <w:t xml:space="preserve">information </w:t>
      </w:r>
      <w:r w:rsidRPr="00DA039B">
        <w:rPr>
          <w:rFonts w:cstheme="minorHAnsi"/>
        </w:rPr>
        <w:t xml:space="preserve">work in progress and subject to change (see </w:t>
      </w:r>
      <w:r w:rsidRPr="00DA039B">
        <w:rPr>
          <w:rFonts w:cstheme="minorHAnsi"/>
        </w:rPr>
        <w:fldChar w:fldCharType="begin"/>
      </w:r>
      <w:r w:rsidRPr="00DA039B">
        <w:rPr>
          <w:rFonts w:cstheme="minorHAnsi"/>
        </w:rPr>
        <w:instrText xml:space="preserve"> REF _Ref7555343 \r \h </w:instrText>
      </w:r>
      <w:r w:rsidR="00DA039B" w:rsidRPr="00DA039B">
        <w:rPr>
          <w:rFonts w:cstheme="minorHAnsi"/>
        </w:rPr>
        <w:instrText xml:space="preserve"> \* MERGEFORMAT </w:instrText>
      </w:r>
      <w:r w:rsidRPr="00DA039B">
        <w:rPr>
          <w:rFonts w:cstheme="minorHAnsi"/>
        </w:rPr>
      </w:r>
      <w:r w:rsidRPr="00DA039B">
        <w:rPr>
          <w:rFonts w:cstheme="minorHAnsi"/>
        </w:rPr>
        <w:fldChar w:fldCharType="separate"/>
      </w:r>
      <w:r w:rsidR="00424F92">
        <w:rPr>
          <w:rFonts w:cstheme="minorHAnsi"/>
        </w:rPr>
        <w:t>A.2</w:t>
      </w:r>
      <w:r w:rsidRPr="00DA039B">
        <w:rPr>
          <w:rFonts w:cstheme="minorHAnsi"/>
        </w:rPr>
        <w:fldChar w:fldCharType="end"/>
      </w:r>
      <w:r w:rsidRPr="00DA039B">
        <w:rPr>
          <w:rFonts w:cstheme="minorHAnsi"/>
        </w:rPr>
        <w:t>).</w:t>
      </w:r>
    </w:p>
    <w:p w14:paraId="7CF9BA53" w14:textId="77777777" w:rsidR="00637AB9" w:rsidRDefault="00637AB9" w:rsidP="00637AB9">
      <w:pPr>
        <w:spacing w:after="0" w:line="240" w:lineRule="auto"/>
        <w:rPr>
          <w:rFonts w:cstheme="minorHAnsi"/>
          <w:b/>
          <w:bCs/>
        </w:rPr>
      </w:pPr>
    </w:p>
    <w:p w14:paraId="61C0AAA5" w14:textId="7F3DB29A" w:rsidR="00CE20FB" w:rsidRPr="00DA039B" w:rsidRDefault="00CE20FB" w:rsidP="00637AB9">
      <w:pPr>
        <w:spacing w:after="0" w:line="240" w:lineRule="auto"/>
        <w:rPr>
          <w:rFonts w:cstheme="minorHAnsi"/>
        </w:rPr>
      </w:pPr>
      <w:r w:rsidRPr="00DA039B">
        <w:rPr>
          <w:rFonts w:cstheme="minorHAnsi"/>
          <w:b/>
          <w:bCs/>
        </w:rPr>
        <w:t>RDL</w:t>
      </w:r>
      <w:r w:rsidRPr="00DA039B">
        <w:rPr>
          <w:rFonts w:cstheme="minorHAnsi"/>
        </w:rPr>
        <w:t>: Reference Data Library of the metadata of Data and Documents described in CFIHOS Reference Data Library [C-ST-001];</w:t>
      </w:r>
    </w:p>
    <w:p w14:paraId="37FF1B2A" w14:textId="77777777" w:rsidR="00637AB9" w:rsidRDefault="00637AB9" w:rsidP="00637AB9">
      <w:pPr>
        <w:spacing w:after="0" w:line="240" w:lineRule="auto"/>
        <w:rPr>
          <w:rFonts w:cstheme="minorHAnsi"/>
          <w:b/>
        </w:rPr>
      </w:pPr>
    </w:p>
    <w:p w14:paraId="375F5A34" w14:textId="6B2CFD52" w:rsidR="00CE20FB" w:rsidRPr="00DA039B" w:rsidRDefault="00CE20FB" w:rsidP="00637AB9">
      <w:pPr>
        <w:spacing w:after="0" w:line="240" w:lineRule="auto"/>
        <w:rPr>
          <w:rFonts w:cstheme="minorHAnsi"/>
        </w:rPr>
      </w:pPr>
      <w:r w:rsidRPr="00DA039B">
        <w:rPr>
          <w:rFonts w:cstheme="minorHAnsi"/>
          <w:b/>
        </w:rPr>
        <w:t>Subcontractor</w:t>
      </w:r>
      <w:r w:rsidR="008A1ED4">
        <w:rPr>
          <w:rFonts w:cstheme="minorHAnsi"/>
          <w:b/>
        </w:rPr>
        <w:t xml:space="preserve">: </w:t>
      </w:r>
      <w:r w:rsidR="008A1ED4">
        <w:rPr>
          <w:rFonts w:cstheme="minorHAnsi"/>
        </w:rPr>
        <w:t xml:space="preserve">A company or person </w:t>
      </w:r>
      <w:r w:rsidRPr="00DA039B">
        <w:rPr>
          <w:rFonts w:cstheme="minorHAnsi"/>
        </w:rPr>
        <w:t xml:space="preserve">hired by </w:t>
      </w:r>
      <w:r w:rsidR="008A1ED4">
        <w:rPr>
          <w:rFonts w:cstheme="minorHAnsi"/>
        </w:rPr>
        <w:t xml:space="preserve">the </w:t>
      </w:r>
      <w:r w:rsidRPr="00DA039B">
        <w:rPr>
          <w:rFonts w:cstheme="minorHAnsi"/>
        </w:rPr>
        <w:t>Contractor to perform a specific task as part of the overall project.</w:t>
      </w:r>
    </w:p>
    <w:p w14:paraId="5C4E3FDA" w14:textId="77777777" w:rsidR="00637AB9" w:rsidRDefault="00637AB9" w:rsidP="00637AB9">
      <w:pPr>
        <w:spacing w:after="0" w:line="240" w:lineRule="auto"/>
        <w:rPr>
          <w:rFonts w:cstheme="minorHAnsi"/>
          <w:b/>
        </w:rPr>
      </w:pPr>
    </w:p>
    <w:p w14:paraId="601443B2" w14:textId="3CD1EBC2" w:rsidR="00CE20FB" w:rsidRPr="00DA039B" w:rsidRDefault="00CE20FB" w:rsidP="00637AB9">
      <w:pPr>
        <w:spacing w:after="0" w:line="240" w:lineRule="auto"/>
        <w:rPr>
          <w:rFonts w:cstheme="minorHAnsi"/>
        </w:rPr>
      </w:pPr>
      <w:r w:rsidRPr="00DA039B">
        <w:rPr>
          <w:rFonts w:cstheme="minorHAnsi"/>
          <w:b/>
        </w:rPr>
        <w:t>Tag</w:t>
      </w:r>
      <w:r w:rsidR="008A1ED4">
        <w:rPr>
          <w:rFonts w:cstheme="minorHAnsi"/>
        </w:rPr>
        <w:t xml:space="preserve">: A </w:t>
      </w:r>
      <w:r w:rsidRPr="00DA039B">
        <w:rPr>
          <w:rFonts w:cstheme="minorHAnsi"/>
        </w:rPr>
        <w:t>decomposition of a “high-level” Process Unit function into more granular “subfunction”.</w:t>
      </w:r>
    </w:p>
    <w:p w14:paraId="11F3E24E" w14:textId="77777777" w:rsidR="00637AB9" w:rsidRDefault="00637AB9" w:rsidP="00637AB9">
      <w:pPr>
        <w:spacing w:after="0" w:line="240" w:lineRule="auto"/>
        <w:rPr>
          <w:rFonts w:cstheme="minorHAnsi"/>
          <w:b/>
        </w:rPr>
      </w:pPr>
    </w:p>
    <w:p w14:paraId="0475F675" w14:textId="192740F6" w:rsidR="00CE20FB" w:rsidRPr="00DA039B" w:rsidRDefault="006E3579" w:rsidP="00637AB9">
      <w:pPr>
        <w:spacing w:after="0" w:line="240" w:lineRule="auto"/>
        <w:rPr>
          <w:rFonts w:cstheme="minorHAnsi"/>
        </w:rPr>
      </w:pPr>
      <w:r>
        <w:rPr>
          <w:rFonts w:cstheme="minorHAnsi"/>
          <w:b/>
        </w:rPr>
        <w:t>Work</w:t>
      </w:r>
      <w:r w:rsidR="00CE20FB" w:rsidRPr="00DA039B">
        <w:rPr>
          <w:rFonts w:cstheme="minorHAnsi"/>
        </w:rPr>
        <w:t>: Works specified in the Contract Scope of Work.</w:t>
      </w:r>
    </w:p>
    <w:p w14:paraId="2FA59B43" w14:textId="77777777" w:rsidR="00637AB9" w:rsidRDefault="00637AB9" w:rsidP="00637AB9">
      <w:pPr>
        <w:spacing w:after="0" w:line="240" w:lineRule="auto"/>
        <w:rPr>
          <w:rFonts w:cstheme="minorHAnsi"/>
          <w:b/>
          <w:bCs/>
        </w:rPr>
      </w:pPr>
    </w:p>
    <w:p w14:paraId="3C7CA478" w14:textId="5BB3A740" w:rsidR="00CE20FB" w:rsidRDefault="00CE20FB" w:rsidP="00637AB9">
      <w:pPr>
        <w:spacing w:after="0" w:line="240" w:lineRule="auto"/>
        <w:rPr>
          <w:rFonts w:cstheme="minorHAnsi"/>
        </w:rPr>
      </w:pPr>
      <w:r w:rsidRPr="00DA039B">
        <w:rPr>
          <w:rFonts w:cstheme="minorHAnsi"/>
          <w:b/>
          <w:bCs/>
        </w:rPr>
        <w:t>Work Packaging (WP)</w:t>
      </w:r>
      <w:r w:rsidRPr="00DA039B">
        <w:rPr>
          <w:rFonts w:cstheme="minorHAnsi"/>
        </w:rPr>
        <w:t xml:space="preserve"> is a subset of a project that can be assigned to a specific part for execution.</w:t>
      </w:r>
    </w:p>
    <w:p w14:paraId="162422D6" w14:textId="77777777" w:rsidR="00637AB9" w:rsidRPr="00DA039B" w:rsidRDefault="00637AB9" w:rsidP="00637AB9">
      <w:pPr>
        <w:spacing w:after="0" w:line="240" w:lineRule="auto"/>
        <w:rPr>
          <w:rFonts w:cstheme="minorHAnsi"/>
        </w:rPr>
      </w:pPr>
    </w:p>
    <w:p w14:paraId="14BE71C1" w14:textId="161ED2C7" w:rsidR="00CE20FB" w:rsidRDefault="00CE20FB" w:rsidP="00637AB9">
      <w:pPr>
        <w:pStyle w:val="Heading1"/>
        <w:spacing w:beforeLines="0" w:before="0"/>
        <w:rPr>
          <w:rFonts w:cstheme="majorHAnsi"/>
        </w:rPr>
      </w:pPr>
      <w:bookmarkStart w:id="11" w:name="_Toc37954070"/>
      <w:r w:rsidRPr="00637AB9">
        <w:rPr>
          <w:rFonts w:cstheme="majorHAnsi"/>
        </w:rPr>
        <w:t>Information Management Standards</w:t>
      </w:r>
      <w:bookmarkEnd w:id="11"/>
    </w:p>
    <w:p w14:paraId="3788E4D3" w14:textId="77777777" w:rsidR="00637AB9" w:rsidRPr="00637AB9" w:rsidRDefault="00637AB9" w:rsidP="00637AB9">
      <w:pPr>
        <w:spacing w:after="0" w:line="240" w:lineRule="auto"/>
        <w:rPr>
          <w:lang w:eastAsia="ja-JP"/>
        </w:rPr>
      </w:pPr>
    </w:p>
    <w:p w14:paraId="4236739F" w14:textId="77777777" w:rsidR="00637AB9" w:rsidRDefault="00CE20FB" w:rsidP="00637AB9">
      <w:pPr>
        <w:pStyle w:val="Heading2"/>
        <w:spacing w:beforeLines="0" w:before="0"/>
        <w:rPr>
          <w:rFonts w:cstheme="majorHAnsi"/>
          <w:sz w:val="22"/>
          <w:szCs w:val="22"/>
        </w:rPr>
      </w:pPr>
      <w:bookmarkStart w:id="12" w:name="_Toc37954071"/>
      <w:r w:rsidRPr="00637AB9">
        <w:rPr>
          <w:rFonts w:cstheme="majorHAnsi"/>
          <w:sz w:val="22"/>
          <w:szCs w:val="22"/>
        </w:rPr>
        <w:t>General</w:t>
      </w:r>
      <w:bookmarkEnd w:id="12"/>
    </w:p>
    <w:p w14:paraId="588531E3" w14:textId="2339EE19" w:rsidR="00CE20FB" w:rsidRDefault="00CE20FB" w:rsidP="00637AB9">
      <w:pPr>
        <w:pStyle w:val="Heading2"/>
        <w:numPr>
          <w:ilvl w:val="0"/>
          <w:numId w:val="0"/>
        </w:numPr>
        <w:spacing w:beforeLines="0" w:before="0"/>
        <w:rPr>
          <w:rFonts w:cstheme="minorHAnsi"/>
        </w:rPr>
      </w:pPr>
      <w:r w:rsidRPr="00637AB9">
        <w:rPr>
          <w:rFonts w:cstheme="minorHAnsi"/>
        </w:rPr>
        <w:t>Du</w:t>
      </w:r>
      <w:r w:rsidR="008A1ED4" w:rsidRPr="00637AB9">
        <w:rPr>
          <w:rFonts w:cstheme="minorHAnsi"/>
        </w:rPr>
        <w:t>ring its performance of the Work</w:t>
      </w:r>
      <w:r w:rsidRPr="00637AB9">
        <w:rPr>
          <w:rFonts w:cstheme="minorHAnsi"/>
        </w:rPr>
        <w:t>, Contractor shall comply with the following requirements, standards, and any other specific Principal’s instr</w:t>
      </w:r>
      <w:r w:rsidR="008A1ED4" w:rsidRPr="00637AB9">
        <w:rPr>
          <w:rFonts w:cstheme="minorHAnsi"/>
        </w:rPr>
        <w:t>uctions associated with the Work</w:t>
      </w:r>
      <w:r w:rsidRPr="00637AB9">
        <w:rPr>
          <w:rFonts w:cstheme="minorHAnsi"/>
        </w:rPr>
        <w:t>.</w:t>
      </w:r>
    </w:p>
    <w:p w14:paraId="007001E3" w14:textId="1B4930B3" w:rsidR="00637AB9" w:rsidRDefault="00637AB9" w:rsidP="00637AB9">
      <w:pPr>
        <w:spacing w:after="0"/>
        <w:rPr>
          <w:lang w:eastAsia="ja-JP"/>
        </w:rPr>
      </w:pPr>
    </w:p>
    <w:p w14:paraId="08D7C947" w14:textId="77777777" w:rsidR="00CE20FB" w:rsidRPr="00637AB9" w:rsidRDefault="00CE20FB" w:rsidP="00637AB9">
      <w:pPr>
        <w:pStyle w:val="Heading2"/>
        <w:spacing w:beforeLines="0" w:before="0"/>
        <w:rPr>
          <w:rFonts w:ascii="Calibri Light" w:hAnsi="Calibri Light" w:cs="Calibri Light"/>
          <w:sz w:val="22"/>
          <w:szCs w:val="22"/>
        </w:rPr>
      </w:pPr>
      <w:bookmarkStart w:id="13" w:name="_Toc37954072"/>
      <w:r w:rsidRPr="00637AB9">
        <w:rPr>
          <w:rFonts w:ascii="Calibri Light" w:hAnsi="Calibri Light" w:cs="Calibri Light"/>
          <w:sz w:val="22"/>
          <w:szCs w:val="22"/>
        </w:rPr>
        <w:t>Applicable Regulations and Standards</w:t>
      </w:r>
      <w:bookmarkEnd w:id="13"/>
    </w:p>
    <w:p w14:paraId="59516D47" w14:textId="2DB55A4D" w:rsidR="00CE20FB" w:rsidRPr="00DA039B" w:rsidRDefault="00CE20FB" w:rsidP="00637AB9">
      <w:pPr>
        <w:spacing w:after="0" w:line="240" w:lineRule="auto"/>
        <w:rPr>
          <w:rFonts w:cstheme="minorHAnsi"/>
        </w:rPr>
      </w:pPr>
      <w:r w:rsidRPr="00DA039B">
        <w:rPr>
          <w:rFonts w:cstheme="minorHAnsi"/>
        </w:rPr>
        <w:t>Unless defined</w:t>
      </w:r>
      <w:r w:rsidR="00071945">
        <w:rPr>
          <w:rFonts w:cstheme="minorHAnsi"/>
        </w:rPr>
        <w:t xml:space="preserve"> otherwise in the contract, </w:t>
      </w:r>
      <w:r w:rsidRPr="00DA039B">
        <w:rPr>
          <w:rFonts w:cstheme="minorHAnsi"/>
        </w:rPr>
        <w:t xml:space="preserve">order of </w:t>
      </w:r>
      <w:r w:rsidR="006E3579">
        <w:rPr>
          <w:rFonts w:cstheme="minorHAnsi"/>
        </w:rPr>
        <w:t>precedence for requirements/</w:t>
      </w:r>
      <w:r w:rsidRPr="00DA039B">
        <w:rPr>
          <w:rFonts w:cstheme="minorHAnsi"/>
        </w:rPr>
        <w:t xml:space="preserve">standards shall be: </w:t>
      </w:r>
    </w:p>
    <w:p w14:paraId="23DA1762" w14:textId="5CC02163" w:rsidR="00CE20FB" w:rsidRPr="00DA039B" w:rsidRDefault="008A1ED4" w:rsidP="00637AB9">
      <w:pPr>
        <w:pStyle w:val="ListParagraph"/>
        <w:numPr>
          <w:ilvl w:val="0"/>
          <w:numId w:val="29"/>
        </w:numPr>
        <w:spacing w:beforeLines="0" w:before="0"/>
        <w:ind w:leftChars="0"/>
        <w:rPr>
          <w:rFonts w:asciiTheme="minorHAnsi" w:hAnsiTheme="minorHAnsi" w:cstheme="minorHAnsi"/>
          <w:sz w:val="22"/>
          <w:szCs w:val="22"/>
        </w:rPr>
      </w:pPr>
      <w:r>
        <w:rPr>
          <w:rFonts w:asciiTheme="minorHAnsi" w:hAnsiTheme="minorHAnsi" w:cstheme="minorHAnsi"/>
          <w:sz w:val="22"/>
          <w:szCs w:val="22"/>
        </w:rPr>
        <w:t>Regulatory requirements</w:t>
      </w:r>
    </w:p>
    <w:p w14:paraId="00BFD53C" w14:textId="42FC73EE" w:rsidR="00CE20FB" w:rsidRPr="00DA039B" w:rsidRDefault="00CE20FB" w:rsidP="00637AB9">
      <w:pPr>
        <w:pStyle w:val="ListParagraph"/>
        <w:numPr>
          <w:ilvl w:val="0"/>
          <w:numId w:val="29"/>
        </w:numPr>
        <w:spacing w:beforeLines="0" w:before="0"/>
        <w:ind w:leftChars="0"/>
        <w:rPr>
          <w:rFonts w:asciiTheme="minorHAnsi" w:hAnsiTheme="minorHAnsi" w:cstheme="minorHAnsi"/>
          <w:sz w:val="22"/>
          <w:szCs w:val="22"/>
        </w:rPr>
      </w:pPr>
      <w:r w:rsidRPr="00DA039B">
        <w:rPr>
          <w:rFonts w:asciiTheme="minorHAnsi" w:hAnsiTheme="minorHAnsi" w:cstheme="minorHAnsi"/>
          <w:sz w:val="22"/>
          <w:szCs w:val="22"/>
        </w:rPr>
        <w:t>Contract Information M</w:t>
      </w:r>
      <w:r w:rsidR="008A1ED4">
        <w:rPr>
          <w:rFonts w:asciiTheme="minorHAnsi" w:hAnsiTheme="minorHAnsi" w:cstheme="minorHAnsi"/>
          <w:sz w:val="22"/>
          <w:szCs w:val="22"/>
        </w:rPr>
        <w:t xml:space="preserve">anagement Scope of Work and </w:t>
      </w:r>
      <w:r w:rsidRPr="00DA039B">
        <w:rPr>
          <w:rFonts w:asciiTheme="minorHAnsi" w:hAnsiTheme="minorHAnsi" w:cstheme="minorHAnsi"/>
          <w:sz w:val="22"/>
          <w:szCs w:val="22"/>
        </w:rPr>
        <w:t>related CFIHOS Information Specification, including pre-award correspondence, clarifications and notes of pre</w:t>
      </w:r>
      <w:r w:rsidR="008A1ED4">
        <w:rPr>
          <w:rFonts w:asciiTheme="minorHAnsi" w:hAnsiTheme="minorHAnsi" w:cstheme="minorHAnsi"/>
          <w:sz w:val="22"/>
          <w:szCs w:val="22"/>
        </w:rPr>
        <w:t xml:space="preserve">-selection, </w:t>
      </w:r>
      <w:r w:rsidRPr="00DA039B">
        <w:rPr>
          <w:rFonts w:asciiTheme="minorHAnsi" w:hAnsiTheme="minorHAnsi" w:cstheme="minorHAnsi"/>
          <w:sz w:val="22"/>
          <w:szCs w:val="22"/>
        </w:rPr>
        <w:t>and pre-award meetings, which have been</w:t>
      </w:r>
      <w:r w:rsidR="008A1ED4">
        <w:rPr>
          <w:rFonts w:asciiTheme="minorHAnsi" w:hAnsiTheme="minorHAnsi" w:cstheme="minorHAnsi"/>
          <w:sz w:val="22"/>
          <w:szCs w:val="22"/>
        </w:rPr>
        <w:t xml:space="preserve"> incorporated into the Contract</w:t>
      </w:r>
    </w:p>
    <w:p w14:paraId="5A640EF9" w14:textId="7F81B288" w:rsidR="00CE20FB" w:rsidRPr="00DA039B" w:rsidRDefault="008A1ED4" w:rsidP="00637AB9">
      <w:pPr>
        <w:pStyle w:val="ListParagraph"/>
        <w:numPr>
          <w:ilvl w:val="0"/>
          <w:numId w:val="29"/>
        </w:numPr>
        <w:spacing w:beforeLines="0" w:before="0"/>
        <w:ind w:leftChars="0"/>
        <w:rPr>
          <w:rFonts w:asciiTheme="minorHAnsi" w:hAnsiTheme="minorHAnsi" w:cstheme="minorHAnsi"/>
          <w:sz w:val="22"/>
          <w:szCs w:val="22"/>
        </w:rPr>
      </w:pPr>
      <w:r>
        <w:rPr>
          <w:rFonts w:asciiTheme="minorHAnsi" w:hAnsiTheme="minorHAnsi" w:cstheme="minorHAnsi"/>
          <w:sz w:val="22"/>
          <w:szCs w:val="22"/>
        </w:rPr>
        <w:t>National standards</w:t>
      </w:r>
    </w:p>
    <w:p w14:paraId="4B9F5ECB" w14:textId="1CDC02E0" w:rsidR="00CE20FB" w:rsidRPr="00DA039B" w:rsidRDefault="008A1ED4" w:rsidP="00637AB9">
      <w:pPr>
        <w:pStyle w:val="ListParagraph"/>
        <w:numPr>
          <w:ilvl w:val="0"/>
          <w:numId w:val="29"/>
        </w:numPr>
        <w:spacing w:beforeLines="0" w:before="0"/>
        <w:ind w:leftChars="0"/>
        <w:rPr>
          <w:rFonts w:asciiTheme="minorHAnsi" w:hAnsiTheme="minorHAnsi" w:cstheme="minorHAnsi"/>
          <w:sz w:val="22"/>
          <w:szCs w:val="22"/>
        </w:rPr>
      </w:pPr>
      <w:r>
        <w:rPr>
          <w:rFonts w:asciiTheme="minorHAnsi" w:hAnsiTheme="minorHAnsi" w:cstheme="minorHAnsi"/>
          <w:sz w:val="22"/>
          <w:szCs w:val="22"/>
        </w:rPr>
        <w:t>Regional standards</w:t>
      </w:r>
    </w:p>
    <w:p w14:paraId="3C046C1C" w14:textId="6F8169ED" w:rsidR="00CE20FB" w:rsidRDefault="008A1ED4" w:rsidP="00637AB9">
      <w:pPr>
        <w:pStyle w:val="ListParagraph"/>
        <w:numPr>
          <w:ilvl w:val="0"/>
          <w:numId w:val="29"/>
        </w:numPr>
        <w:spacing w:beforeLines="0" w:before="0"/>
        <w:ind w:leftChars="0"/>
        <w:rPr>
          <w:rFonts w:asciiTheme="minorHAnsi" w:hAnsiTheme="minorHAnsi" w:cstheme="minorHAnsi"/>
          <w:sz w:val="22"/>
          <w:szCs w:val="22"/>
        </w:rPr>
      </w:pPr>
      <w:r>
        <w:rPr>
          <w:rFonts w:asciiTheme="minorHAnsi" w:hAnsiTheme="minorHAnsi" w:cstheme="minorHAnsi"/>
          <w:sz w:val="22"/>
          <w:szCs w:val="22"/>
        </w:rPr>
        <w:t>International standards</w:t>
      </w:r>
    </w:p>
    <w:p w14:paraId="52C9A9AC" w14:textId="77777777" w:rsidR="00637AB9" w:rsidRPr="00DA039B" w:rsidRDefault="00637AB9" w:rsidP="00637AB9">
      <w:pPr>
        <w:pStyle w:val="ListParagraph"/>
        <w:spacing w:beforeLines="0" w:before="0"/>
        <w:ind w:leftChars="0" w:left="420"/>
        <w:rPr>
          <w:rFonts w:asciiTheme="minorHAnsi" w:hAnsiTheme="minorHAnsi" w:cstheme="minorHAnsi"/>
          <w:sz w:val="22"/>
          <w:szCs w:val="22"/>
        </w:rPr>
      </w:pPr>
    </w:p>
    <w:p w14:paraId="10B44A43" w14:textId="77777777" w:rsidR="00CE20FB" w:rsidRPr="00637AB9" w:rsidRDefault="00CE20FB" w:rsidP="00637AB9">
      <w:pPr>
        <w:pStyle w:val="Heading2"/>
        <w:spacing w:beforeLines="0" w:before="0"/>
        <w:rPr>
          <w:rFonts w:ascii="Calibri Light" w:hAnsi="Calibri Light" w:cs="Calibri Light"/>
          <w:sz w:val="22"/>
          <w:szCs w:val="22"/>
        </w:rPr>
      </w:pPr>
      <w:bookmarkStart w:id="14" w:name="_Toc37954073"/>
      <w:r w:rsidRPr="00637AB9">
        <w:rPr>
          <w:rFonts w:ascii="Calibri Light" w:hAnsi="Calibri Light" w:cs="Calibri Light"/>
          <w:sz w:val="22"/>
          <w:szCs w:val="22"/>
        </w:rPr>
        <w:t>Project Reference Documents</w:t>
      </w:r>
      <w:bookmarkEnd w:id="14"/>
      <w:r w:rsidRPr="00637AB9">
        <w:rPr>
          <w:rFonts w:ascii="Calibri Light" w:hAnsi="Calibri Light" w:cs="Calibri Light"/>
          <w:sz w:val="22"/>
          <w:szCs w:val="22"/>
        </w:rPr>
        <w:t xml:space="preserve"> </w:t>
      </w:r>
    </w:p>
    <w:p w14:paraId="6F91A8E1" w14:textId="77777777" w:rsidR="00CE20FB" w:rsidRPr="00DA039B" w:rsidRDefault="00CE20FB" w:rsidP="00637AB9">
      <w:pPr>
        <w:spacing w:after="0" w:line="240" w:lineRule="auto"/>
        <w:rPr>
          <w:rFonts w:cstheme="minorHAnsi"/>
        </w:rPr>
      </w:pPr>
      <w:r w:rsidRPr="00DA039B">
        <w:rPr>
          <w:rFonts w:cstheme="minorHAnsi"/>
        </w:rPr>
        <w:t>Contractor shall follow relevant project reference documents including but not limited to:</w:t>
      </w:r>
    </w:p>
    <w:p w14:paraId="4208B6F3" w14:textId="77777777" w:rsidR="00CE20FB" w:rsidRPr="00DA039B" w:rsidRDefault="00CE20FB" w:rsidP="00637AB9">
      <w:pPr>
        <w:pStyle w:val="ListParagraph"/>
        <w:numPr>
          <w:ilvl w:val="0"/>
          <w:numId w:val="30"/>
        </w:numPr>
        <w:spacing w:beforeLines="0" w:before="0"/>
        <w:ind w:leftChars="0"/>
        <w:rPr>
          <w:rFonts w:asciiTheme="minorHAnsi" w:hAnsiTheme="minorHAnsi" w:cstheme="minorHAnsi"/>
          <w:sz w:val="22"/>
          <w:szCs w:val="22"/>
        </w:rPr>
      </w:pPr>
      <w:r w:rsidRPr="00DA039B">
        <w:rPr>
          <w:rFonts w:asciiTheme="minorHAnsi" w:hAnsiTheme="minorHAnsi" w:cstheme="minorHAnsi"/>
          <w:sz w:val="22"/>
          <w:szCs w:val="22"/>
        </w:rPr>
        <w:t>Tag Numbering Specification;</w:t>
      </w:r>
    </w:p>
    <w:p w14:paraId="635F61D1" w14:textId="77777777" w:rsidR="00CE20FB" w:rsidRPr="00DA039B" w:rsidRDefault="00CE20FB" w:rsidP="00637AB9">
      <w:pPr>
        <w:pStyle w:val="ListParagraph"/>
        <w:numPr>
          <w:ilvl w:val="0"/>
          <w:numId w:val="30"/>
        </w:numPr>
        <w:spacing w:beforeLines="0" w:before="0"/>
        <w:ind w:leftChars="0"/>
        <w:rPr>
          <w:rFonts w:asciiTheme="minorHAnsi" w:hAnsiTheme="minorHAnsi" w:cstheme="minorHAnsi"/>
          <w:sz w:val="22"/>
          <w:szCs w:val="22"/>
        </w:rPr>
      </w:pPr>
      <w:r w:rsidRPr="00DA039B">
        <w:rPr>
          <w:rFonts w:asciiTheme="minorHAnsi" w:hAnsiTheme="minorHAnsi" w:cstheme="minorHAnsi"/>
          <w:sz w:val="22"/>
          <w:szCs w:val="22"/>
        </w:rPr>
        <w:t>Document Numbering Specification;</w:t>
      </w:r>
    </w:p>
    <w:p w14:paraId="5D386B16" w14:textId="77777777" w:rsidR="00CE20FB" w:rsidRPr="00DA039B" w:rsidRDefault="00CE20FB" w:rsidP="00637AB9">
      <w:pPr>
        <w:pStyle w:val="ListParagraph"/>
        <w:numPr>
          <w:ilvl w:val="0"/>
          <w:numId w:val="30"/>
        </w:numPr>
        <w:spacing w:beforeLines="0" w:before="0"/>
        <w:ind w:leftChars="0"/>
        <w:rPr>
          <w:rFonts w:asciiTheme="minorHAnsi" w:hAnsiTheme="minorHAnsi" w:cstheme="minorHAnsi"/>
          <w:sz w:val="22"/>
          <w:szCs w:val="22"/>
        </w:rPr>
      </w:pPr>
      <w:r w:rsidRPr="00DA039B">
        <w:rPr>
          <w:rFonts w:asciiTheme="minorHAnsi" w:hAnsiTheme="minorHAnsi" w:cstheme="minorHAnsi"/>
          <w:sz w:val="22"/>
          <w:szCs w:val="22"/>
        </w:rPr>
        <w:t>Correspondence Management Procedure;</w:t>
      </w:r>
    </w:p>
    <w:p w14:paraId="587114DD" w14:textId="77777777" w:rsidR="00CE20FB" w:rsidRDefault="00CE20FB" w:rsidP="00637AB9">
      <w:pPr>
        <w:pStyle w:val="ListParagraph"/>
        <w:numPr>
          <w:ilvl w:val="0"/>
          <w:numId w:val="30"/>
        </w:numPr>
        <w:spacing w:beforeLines="0" w:before="0"/>
        <w:ind w:leftChars="0"/>
      </w:pPr>
      <w:r w:rsidRPr="00DA039B">
        <w:rPr>
          <w:rFonts w:asciiTheme="minorHAnsi" w:hAnsiTheme="minorHAnsi" w:cstheme="minorHAnsi"/>
          <w:sz w:val="22"/>
          <w:szCs w:val="22"/>
        </w:rPr>
        <w:t>Technical Queries Management Procedure</w:t>
      </w:r>
      <w:r>
        <w:t>.</w:t>
      </w:r>
    </w:p>
    <w:p w14:paraId="053A5561" w14:textId="3E476F19" w:rsidR="00CE20FB" w:rsidRDefault="00CE20FB" w:rsidP="00A66BC0">
      <w:pPr>
        <w:pStyle w:val="Heading1"/>
        <w:spacing w:beforeLines="0" w:before="0"/>
        <w:rPr>
          <w:rFonts w:cstheme="majorHAnsi"/>
        </w:rPr>
      </w:pPr>
      <w:bookmarkStart w:id="15" w:name="_Ref7025998"/>
      <w:bookmarkStart w:id="16" w:name="_Toc37954074"/>
      <w:r w:rsidRPr="00A66BC0">
        <w:rPr>
          <w:rFonts w:cstheme="majorHAnsi"/>
        </w:rPr>
        <w:lastRenderedPageBreak/>
        <w:t>General Concepts and Principles</w:t>
      </w:r>
      <w:bookmarkEnd w:id="15"/>
      <w:bookmarkEnd w:id="16"/>
    </w:p>
    <w:p w14:paraId="557DDFEE" w14:textId="77777777" w:rsidR="00A66BC0" w:rsidRPr="00A66BC0" w:rsidRDefault="00A66BC0" w:rsidP="00A66BC0">
      <w:pPr>
        <w:spacing w:after="0" w:line="240" w:lineRule="auto"/>
        <w:rPr>
          <w:lang w:eastAsia="ja-JP"/>
        </w:rPr>
      </w:pPr>
    </w:p>
    <w:p w14:paraId="29EA1DB7" w14:textId="77777777" w:rsidR="00CE20FB" w:rsidRPr="00A66BC0" w:rsidRDefault="00CE20FB" w:rsidP="00637AB9">
      <w:pPr>
        <w:pStyle w:val="Heading2"/>
        <w:spacing w:beforeLines="0" w:before="0"/>
        <w:rPr>
          <w:rFonts w:ascii="Calibri Light" w:hAnsi="Calibri Light" w:cs="Calibri Light"/>
          <w:sz w:val="22"/>
          <w:szCs w:val="22"/>
        </w:rPr>
      </w:pPr>
      <w:bookmarkStart w:id="17" w:name="_Toc37954075"/>
      <w:r w:rsidRPr="00A66BC0">
        <w:rPr>
          <w:rFonts w:ascii="Calibri Light" w:hAnsi="Calibri Light" w:cs="Calibri Light"/>
          <w:sz w:val="22"/>
          <w:szCs w:val="22"/>
        </w:rPr>
        <w:t>General</w:t>
      </w:r>
      <w:bookmarkEnd w:id="17"/>
    </w:p>
    <w:p w14:paraId="1582C728" w14:textId="4F6477A2" w:rsidR="00CE20FB" w:rsidRDefault="00CE20FB" w:rsidP="00637AB9">
      <w:pPr>
        <w:spacing w:after="0" w:line="240" w:lineRule="auto"/>
        <w:rPr>
          <w:rFonts w:cstheme="minorHAnsi"/>
        </w:rPr>
      </w:pPr>
      <w:r w:rsidRPr="00071945">
        <w:rPr>
          <w:rFonts w:cstheme="minorHAnsi"/>
        </w:rPr>
        <w:t>There are general principles and requirements when Information Management is executed. It is important that Contractor and Suppliers/Manufacturers understand the general concepts and principles described in this section so that the parties involved in the CFIHOS framework have efficient communication based on the common vocabularies and definitions.</w:t>
      </w:r>
    </w:p>
    <w:p w14:paraId="5C4E6A3A" w14:textId="77777777" w:rsidR="00A66BC0" w:rsidRPr="00071945" w:rsidRDefault="00A66BC0" w:rsidP="00637AB9">
      <w:pPr>
        <w:spacing w:after="0" w:line="240" w:lineRule="auto"/>
        <w:rPr>
          <w:rFonts w:cstheme="minorHAnsi"/>
        </w:rPr>
      </w:pPr>
    </w:p>
    <w:p w14:paraId="551EFC8E" w14:textId="77777777" w:rsidR="00CE20FB" w:rsidRPr="00A66BC0" w:rsidRDefault="00CE20FB" w:rsidP="00637AB9">
      <w:pPr>
        <w:pStyle w:val="Heading2"/>
        <w:spacing w:beforeLines="0" w:before="0"/>
        <w:rPr>
          <w:rFonts w:ascii="Calibri Light" w:hAnsi="Calibri Light" w:cs="Calibri Light"/>
          <w:sz w:val="22"/>
          <w:szCs w:val="22"/>
        </w:rPr>
      </w:pPr>
      <w:bookmarkStart w:id="18" w:name="_Ref11254386"/>
      <w:bookmarkStart w:id="19" w:name="_Toc37954076"/>
      <w:r w:rsidRPr="00A66BC0">
        <w:rPr>
          <w:rFonts w:ascii="Calibri Light" w:hAnsi="Calibri Light" w:cs="Calibri Light"/>
          <w:sz w:val="22"/>
          <w:szCs w:val="22"/>
        </w:rPr>
        <w:t>Maturity of Information</w:t>
      </w:r>
      <w:bookmarkEnd w:id="18"/>
      <w:bookmarkEnd w:id="19"/>
    </w:p>
    <w:p w14:paraId="20CBC82D" w14:textId="77637C23" w:rsidR="00CE20FB" w:rsidRPr="00071945" w:rsidRDefault="00CE20FB" w:rsidP="00637AB9">
      <w:pPr>
        <w:spacing w:after="0" w:line="240" w:lineRule="auto"/>
        <w:rPr>
          <w:rFonts w:cstheme="minorHAnsi"/>
        </w:rPr>
      </w:pPr>
      <w:r w:rsidRPr="00071945">
        <w:rPr>
          <w:rFonts w:cstheme="minorHAnsi"/>
        </w:rPr>
        <w:t xml:space="preserve">The information related to Capital Facilities is categorised in </w:t>
      </w:r>
      <w:r w:rsidRPr="00071945">
        <w:rPr>
          <w:rFonts w:cstheme="minorHAnsi"/>
        </w:rPr>
        <w:fldChar w:fldCharType="begin"/>
      </w:r>
      <w:r w:rsidRPr="00071945">
        <w:rPr>
          <w:rFonts w:cstheme="minorHAnsi"/>
        </w:rPr>
        <w:instrText xml:space="preserve"> REF _Ref7555069 \h </w:instrText>
      </w:r>
      <w:r w:rsidR="00071945" w:rsidRPr="00071945">
        <w:rPr>
          <w:rFonts w:cstheme="minorHAnsi"/>
        </w:rPr>
        <w:instrText xml:space="preserve"> \* MERGEFORMAT </w:instrText>
      </w:r>
      <w:r w:rsidRPr="00071945">
        <w:rPr>
          <w:rFonts w:cstheme="minorHAnsi"/>
        </w:rPr>
      </w:r>
      <w:r w:rsidRPr="00071945">
        <w:rPr>
          <w:rFonts w:cstheme="minorHAnsi"/>
        </w:rPr>
        <w:fldChar w:fldCharType="separate"/>
      </w:r>
      <w:r w:rsidR="00424F92" w:rsidRPr="00071945">
        <w:rPr>
          <w:rFonts w:cstheme="minorHAnsi"/>
        </w:rPr>
        <w:t xml:space="preserve">Table </w:t>
      </w:r>
      <w:r w:rsidR="00424F92">
        <w:rPr>
          <w:rFonts w:cstheme="minorHAnsi"/>
          <w:noProof/>
        </w:rPr>
        <w:t>1</w:t>
      </w:r>
      <w:r w:rsidRPr="00071945">
        <w:rPr>
          <w:rFonts w:cstheme="minorHAnsi"/>
        </w:rPr>
        <w:fldChar w:fldCharType="end"/>
      </w:r>
      <w:r w:rsidRPr="00071945">
        <w:rPr>
          <w:rFonts w:cstheme="minorHAnsi"/>
        </w:rPr>
        <w:t xml:space="preserve"> (see also </w:t>
      </w:r>
      <w:r w:rsidRPr="00071945">
        <w:rPr>
          <w:rFonts w:cstheme="minorHAnsi"/>
        </w:rPr>
        <w:fldChar w:fldCharType="begin"/>
      </w:r>
      <w:r w:rsidRPr="00071945">
        <w:rPr>
          <w:rFonts w:cstheme="minorHAnsi"/>
        </w:rPr>
        <w:instrText xml:space="preserve"> REF _Ref7554722 \r \h </w:instrText>
      </w:r>
      <w:r w:rsidR="00071945" w:rsidRPr="00071945">
        <w:rPr>
          <w:rFonts w:cstheme="minorHAnsi"/>
        </w:rPr>
        <w:instrText xml:space="preserve"> \* MERGEFORMAT </w:instrText>
      </w:r>
      <w:r w:rsidRPr="00071945">
        <w:rPr>
          <w:rFonts w:cstheme="minorHAnsi"/>
        </w:rPr>
      </w:r>
      <w:r w:rsidRPr="00071945">
        <w:rPr>
          <w:rFonts w:cstheme="minorHAnsi"/>
        </w:rPr>
        <w:fldChar w:fldCharType="separate"/>
      </w:r>
      <w:r w:rsidR="00424F92">
        <w:rPr>
          <w:rFonts w:cstheme="minorHAnsi"/>
        </w:rPr>
        <w:t>A.1</w:t>
      </w:r>
      <w:r w:rsidRPr="00071945">
        <w:rPr>
          <w:rFonts w:cstheme="minorHAnsi"/>
        </w:rPr>
        <w:fldChar w:fldCharType="end"/>
      </w:r>
      <w:r w:rsidRPr="00071945">
        <w:rPr>
          <w:rFonts w:cstheme="minorHAnsi"/>
        </w:rPr>
        <w:t xml:space="preserve"> BIM) and the information under the CFIHOS scope is shown in the cells. Though Graphical data is currently out of CFIHOS scope, Principal may request Contractor to submit data or documents extracted from engineering tools which handle graphical data. Such data and documents shall be regarded as those within CFIHOS scope.</w:t>
      </w:r>
    </w:p>
    <w:p w14:paraId="44CB321A" w14:textId="3804C8E9" w:rsidR="00CE20FB" w:rsidRPr="00071945" w:rsidRDefault="00CE20FB" w:rsidP="00637AB9">
      <w:pPr>
        <w:pStyle w:val="Caption"/>
        <w:keepNext/>
        <w:spacing w:beforeLines="0" w:before="0"/>
        <w:jc w:val="center"/>
        <w:rPr>
          <w:rFonts w:asciiTheme="minorHAnsi" w:hAnsiTheme="minorHAnsi" w:cstheme="minorHAnsi"/>
          <w:sz w:val="22"/>
          <w:szCs w:val="22"/>
        </w:rPr>
      </w:pPr>
      <w:bookmarkStart w:id="20" w:name="_Ref7555069"/>
      <w:bookmarkStart w:id="21" w:name="_Toc15735973"/>
      <w:r w:rsidRPr="00071945">
        <w:rPr>
          <w:rFonts w:asciiTheme="minorHAnsi" w:hAnsiTheme="minorHAnsi" w:cstheme="minorHAnsi"/>
          <w:sz w:val="22"/>
          <w:szCs w:val="22"/>
        </w:rPr>
        <w:t xml:space="preserve">Table </w:t>
      </w:r>
      <w:r w:rsidRPr="00071945">
        <w:rPr>
          <w:rFonts w:asciiTheme="minorHAnsi" w:hAnsiTheme="minorHAnsi" w:cstheme="minorHAnsi"/>
          <w:sz w:val="22"/>
          <w:szCs w:val="22"/>
        </w:rPr>
        <w:fldChar w:fldCharType="begin"/>
      </w:r>
      <w:r w:rsidRPr="00071945">
        <w:rPr>
          <w:rFonts w:asciiTheme="minorHAnsi" w:hAnsiTheme="minorHAnsi" w:cstheme="minorHAnsi"/>
          <w:sz w:val="22"/>
          <w:szCs w:val="22"/>
        </w:rPr>
        <w:instrText xml:space="preserve"> SEQ Table \* ARABIC </w:instrText>
      </w:r>
      <w:r w:rsidRPr="00071945">
        <w:rPr>
          <w:rFonts w:asciiTheme="minorHAnsi" w:hAnsiTheme="minorHAnsi" w:cstheme="minorHAnsi"/>
          <w:sz w:val="22"/>
          <w:szCs w:val="22"/>
        </w:rPr>
        <w:fldChar w:fldCharType="separate"/>
      </w:r>
      <w:r w:rsidR="00424F92">
        <w:rPr>
          <w:rFonts w:asciiTheme="minorHAnsi" w:hAnsiTheme="minorHAnsi" w:cstheme="minorHAnsi"/>
          <w:noProof/>
          <w:sz w:val="22"/>
          <w:szCs w:val="22"/>
        </w:rPr>
        <w:t>1</w:t>
      </w:r>
      <w:r w:rsidRPr="00071945">
        <w:rPr>
          <w:rFonts w:asciiTheme="minorHAnsi" w:hAnsiTheme="minorHAnsi" w:cstheme="minorHAnsi"/>
          <w:sz w:val="22"/>
          <w:szCs w:val="22"/>
        </w:rPr>
        <w:fldChar w:fldCharType="end"/>
      </w:r>
      <w:bookmarkEnd w:id="20"/>
      <w:r w:rsidRPr="00071945">
        <w:rPr>
          <w:rFonts w:asciiTheme="minorHAnsi" w:hAnsiTheme="minorHAnsi" w:cstheme="minorHAnsi"/>
          <w:sz w:val="22"/>
          <w:szCs w:val="22"/>
        </w:rPr>
        <w:t>: Maturity of Information and CFIHOS</w:t>
      </w:r>
      <w:bookmarkEnd w:id="21"/>
    </w:p>
    <w:tbl>
      <w:tblPr>
        <w:tblStyle w:val="TableGrid"/>
        <w:tblW w:w="0" w:type="auto"/>
        <w:tblLook w:val="04A0" w:firstRow="1" w:lastRow="0" w:firstColumn="1" w:lastColumn="0" w:noHBand="0" w:noVBand="1"/>
      </w:tblPr>
      <w:tblGrid>
        <w:gridCol w:w="2830"/>
        <w:gridCol w:w="1276"/>
        <w:gridCol w:w="1985"/>
        <w:gridCol w:w="2925"/>
      </w:tblGrid>
      <w:tr w:rsidR="00CE20FB" w:rsidRPr="00071945" w14:paraId="76307F07" w14:textId="77777777" w:rsidTr="00071945">
        <w:tc>
          <w:tcPr>
            <w:tcW w:w="2830" w:type="dxa"/>
            <w:shd w:val="clear" w:color="auto" w:fill="D9E2F3" w:themeFill="accent1" w:themeFillTint="33"/>
          </w:tcPr>
          <w:p w14:paraId="424DDB6C" w14:textId="77777777" w:rsidR="00CE20FB" w:rsidRPr="00071945" w:rsidRDefault="00CE20FB" w:rsidP="00637AB9">
            <w:pPr>
              <w:jc w:val="center"/>
              <w:rPr>
                <w:rFonts w:cstheme="minorHAnsi"/>
                <w:sz w:val="22"/>
                <w:szCs w:val="22"/>
              </w:rPr>
            </w:pPr>
          </w:p>
        </w:tc>
        <w:tc>
          <w:tcPr>
            <w:tcW w:w="1276" w:type="dxa"/>
            <w:shd w:val="clear" w:color="auto" w:fill="D9E2F3" w:themeFill="accent1" w:themeFillTint="33"/>
          </w:tcPr>
          <w:p w14:paraId="3FE79F1E" w14:textId="77777777" w:rsidR="00CE20FB" w:rsidRPr="00071945" w:rsidRDefault="00CE20FB" w:rsidP="00637AB9">
            <w:pPr>
              <w:jc w:val="center"/>
              <w:rPr>
                <w:rFonts w:cstheme="minorHAnsi"/>
                <w:sz w:val="22"/>
                <w:szCs w:val="22"/>
              </w:rPr>
            </w:pPr>
            <w:r w:rsidRPr="00071945">
              <w:rPr>
                <w:rFonts w:cstheme="minorHAnsi"/>
                <w:sz w:val="22"/>
                <w:szCs w:val="22"/>
              </w:rPr>
              <w:t>Document</w:t>
            </w:r>
          </w:p>
        </w:tc>
        <w:tc>
          <w:tcPr>
            <w:tcW w:w="1985" w:type="dxa"/>
            <w:shd w:val="clear" w:color="auto" w:fill="D9E2F3" w:themeFill="accent1" w:themeFillTint="33"/>
          </w:tcPr>
          <w:p w14:paraId="33D0166B" w14:textId="77777777" w:rsidR="00CE20FB" w:rsidRPr="00071945" w:rsidRDefault="00CE20FB" w:rsidP="00637AB9">
            <w:pPr>
              <w:jc w:val="center"/>
              <w:rPr>
                <w:rFonts w:cstheme="minorHAnsi"/>
                <w:sz w:val="22"/>
                <w:szCs w:val="22"/>
              </w:rPr>
            </w:pPr>
            <w:r w:rsidRPr="00071945">
              <w:rPr>
                <w:rFonts w:cstheme="minorHAnsi"/>
                <w:sz w:val="22"/>
                <w:szCs w:val="22"/>
              </w:rPr>
              <w:t>Non-Graphical Data</w:t>
            </w:r>
          </w:p>
        </w:tc>
        <w:tc>
          <w:tcPr>
            <w:tcW w:w="2925" w:type="dxa"/>
            <w:shd w:val="clear" w:color="auto" w:fill="D9E2F3" w:themeFill="accent1" w:themeFillTint="33"/>
          </w:tcPr>
          <w:p w14:paraId="50F8DC83" w14:textId="77777777" w:rsidR="00CE20FB" w:rsidRPr="00071945" w:rsidRDefault="00CE20FB" w:rsidP="00637AB9">
            <w:pPr>
              <w:rPr>
                <w:rFonts w:cstheme="minorHAnsi"/>
                <w:sz w:val="22"/>
                <w:szCs w:val="22"/>
              </w:rPr>
            </w:pPr>
            <w:r w:rsidRPr="00071945">
              <w:rPr>
                <w:rFonts w:cstheme="minorHAnsi"/>
                <w:sz w:val="22"/>
                <w:szCs w:val="22"/>
              </w:rPr>
              <w:t>Graphical Data</w:t>
            </w:r>
          </w:p>
        </w:tc>
      </w:tr>
      <w:tr w:rsidR="00CE20FB" w:rsidRPr="00071945" w14:paraId="67E8A9E1" w14:textId="77777777" w:rsidTr="00071945">
        <w:tc>
          <w:tcPr>
            <w:tcW w:w="2830" w:type="dxa"/>
            <w:shd w:val="clear" w:color="auto" w:fill="D9E2F3" w:themeFill="accent1" w:themeFillTint="33"/>
            <w:vAlign w:val="center"/>
          </w:tcPr>
          <w:p w14:paraId="3D862FE5" w14:textId="77777777" w:rsidR="00CE20FB" w:rsidRPr="00071945" w:rsidRDefault="00CE20FB" w:rsidP="00637AB9">
            <w:pPr>
              <w:jc w:val="center"/>
              <w:rPr>
                <w:rFonts w:cstheme="minorHAnsi"/>
                <w:sz w:val="22"/>
                <w:szCs w:val="22"/>
              </w:rPr>
            </w:pPr>
            <w:r w:rsidRPr="00071945">
              <w:rPr>
                <w:rFonts w:cstheme="minorHAnsi"/>
                <w:sz w:val="22"/>
                <w:szCs w:val="22"/>
              </w:rPr>
              <w:t>Project Information Model</w:t>
            </w:r>
          </w:p>
        </w:tc>
        <w:tc>
          <w:tcPr>
            <w:tcW w:w="1276" w:type="dxa"/>
            <w:vAlign w:val="center"/>
          </w:tcPr>
          <w:p w14:paraId="5FE843E0" w14:textId="77777777" w:rsidR="00CE20FB" w:rsidRPr="00071945" w:rsidRDefault="00CE20FB" w:rsidP="00637AB9">
            <w:pPr>
              <w:jc w:val="center"/>
              <w:rPr>
                <w:rFonts w:cstheme="minorHAnsi"/>
                <w:sz w:val="22"/>
                <w:szCs w:val="22"/>
              </w:rPr>
            </w:pPr>
            <w:r w:rsidRPr="00071945">
              <w:rPr>
                <w:rFonts w:cstheme="minorHAnsi"/>
                <w:sz w:val="22"/>
                <w:szCs w:val="22"/>
              </w:rPr>
              <w:t>CFIHOS*</w:t>
            </w:r>
          </w:p>
        </w:tc>
        <w:tc>
          <w:tcPr>
            <w:tcW w:w="1985" w:type="dxa"/>
            <w:vAlign w:val="center"/>
          </w:tcPr>
          <w:p w14:paraId="6C80C07D" w14:textId="77777777" w:rsidR="00CE20FB" w:rsidRPr="00071945" w:rsidRDefault="00CE20FB" w:rsidP="00637AB9">
            <w:pPr>
              <w:jc w:val="center"/>
              <w:rPr>
                <w:rFonts w:cstheme="minorHAnsi"/>
                <w:sz w:val="22"/>
                <w:szCs w:val="22"/>
              </w:rPr>
            </w:pPr>
            <w:r w:rsidRPr="00071945">
              <w:rPr>
                <w:rFonts w:cstheme="minorHAnsi"/>
                <w:sz w:val="22"/>
                <w:szCs w:val="22"/>
              </w:rPr>
              <w:t>CFIHOS*</w:t>
            </w:r>
          </w:p>
        </w:tc>
        <w:tc>
          <w:tcPr>
            <w:tcW w:w="2925" w:type="dxa"/>
            <w:vAlign w:val="center"/>
          </w:tcPr>
          <w:p w14:paraId="280521A6" w14:textId="0D1BA150" w:rsidR="00CE20FB" w:rsidRPr="00071945" w:rsidRDefault="00CE20FB" w:rsidP="00637AB9">
            <w:pPr>
              <w:rPr>
                <w:rFonts w:cstheme="minorHAnsi"/>
                <w:sz w:val="22"/>
                <w:szCs w:val="22"/>
              </w:rPr>
            </w:pPr>
            <w:r w:rsidRPr="00071945">
              <w:rPr>
                <w:rFonts w:cstheme="minorHAnsi"/>
                <w:sz w:val="22"/>
                <w:szCs w:val="22"/>
              </w:rPr>
              <w:t>Currently Out of Scope</w:t>
            </w:r>
          </w:p>
        </w:tc>
      </w:tr>
      <w:tr w:rsidR="00CE20FB" w:rsidRPr="00071945" w14:paraId="6F3B1F98" w14:textId="77777777" w:rsidTr="00071945">
        <w:tc>
          <w:tcPr>
            <w:tcW w:w="2830" w:type="dxa"/>
            <w:shd w:val="clear" w:color="auto" w:fill="D9E2F3" w:themeFill="accent1" w:themeFillTint="33"/>
            <w:vAlign w:val="center"/>
          </w:tcPr>
          <w:p w14:paraId="63CA0F01" w14:textId="77777777" w:rsidR="00CE20FB" w:rsidRPr="00071945" w:rsidRDefault="00CE20FB" w:rsidP="00637AB9">
            <w:pPr>
              <w:jc w:val="center"/>
              <w:rPr>
                <w:rFonts w:cstheme="minorHAnsi"/>
                <w:sz w:val="22"/>
                <w:szCs w:val="22"/>
              </w:rPr>
            </w:pPr>
            <w:r w:rsidRPr="00071945">
              <w:rPr>
                <w:rFonts w:cstheme="minorHAnsi"/>
                <w:sz w:val="22"/>
                <w:szCs w:val="22"/>
              </w:rPr>
              <w:t>Asset Information Model</w:t>
            </w:r>
          </w:p>
        </w:tc>
        <w:tc>
          <w:tcPr>
            <w:tcW w:w="1276" w:type="dxa"/>
            <w:vAlign w:val="center"/>
          </w:tcPr>
          <w:p w14:paraId="59AE7347" w14:textId="77777777" w:rsidR="00CE20FB" w:rsidRPr="00071945" w:rsidRDefault="00CE20FB" w:rsidP="00637AB9">
            <w:pPr>
              <w:jc w:val="center"/>
              <w:rPr>
                <w:rFonts w:cstheme="minorHAnsi"/>
                <w:sz w:val="22"/>
                <w:szCs w:val="22"/>
              </w:rPr>
            </w:pPr>
            <w:r w:rsidRPr="00071945">
              <w:rPr>
                <w:rFonts w:cstheme="minorHAnsi"/>
                <w:sz w:val="22"/>
                <w:szCs w:val="22"/>
              </w:rPr>
              <w:t>CFIHOS</w:t>
            </w:r>
          </w:p>
        </w:tc>
        <w:tc>
          <w:tcPr>
            <w:tcW w:w="1985" w:type="dxa"/>
            <w:vAlign w:val="center"/>
          </w:tcPr>
          <w:p w14:paraId="14894370" w14:textId="77777777" w:rsidR="00CE20FB" w:rsidRPr="00071945" w:rsidRDefault="00CE20FB" w:rsidP="00637AB9">
            <w:pPr>
              <w:jc w:val="center"/>
              <w:rPr>
                <w:rFonts w:cstheme="minorHAnsi"/>
                <w:sz w:val="22"/>
                <w:szCs w:val="22"/>
              </w:rPr>
            </w:pPr>
            <w:r w:rsidRPr="00071945">
              <w:rPr>
                <w:rFonts w:cstheme="minorHAnsi"/>
                <w:sz w:val="22"/>
                <w:szCs w:val="22"/>
              </w:rPr>
              <w:t>CFIHOS</w:t>
            </w:r>
          </w:p>
        </w:tc>
        <w:tc>
          <w:tcPr>
            <w:tcW w:w="2925" w:type="dxa"/>
            <w:vAlign w:val="center"/>
          </w:tcPr>
          <w:p w14:paraId="47BE6BD2" w14:textId="7CB94294" w:rsidR="00CE20FB" w:rsidRPr="00071945" w:rsidRDefault="00071945" w:rsidP="00637AB9">
            <w:pPr>
              <w:rPr>
                <w:rFonts w:cstheme="minorHAnsi"/>
                <w:sz w:val="22"/>
                <w:szCs w:val="22"/>
              </w:rPr>
            </w:pPr>
            <w:r>
              <w:rPr>
                <w:rFonts w:cstheme="minorHAnsi"/>
                <w:sz w:val="22"/>
                <w:szCs w:val="22"/>
              </w:rPr>
              <w:t xml:space="preserve">Currently </w:t>
            </w:r>
            <w:r w:rsidR="00CE20FB" w:rsidRPr="00071945">
              <w:rPr>
                <w:rFonts w:cstheme="minorHAnsi"/>
                <w:sz w:val="22"/>
                <w:szCs w:val="22"/>
              </w:rPr>
              <w:t>Out of Scope</w:t>
            </w:r>
          </w:p>
        </w:tc>
      </w:tr>
    </w:tbl>
    <w:p w14:paraId="4A37EEEC" w14:textId="77777777" w:rsidR="00CE20FB" w:rsidRPr="00071945" w:rsidRDefault="00CE20FB" w:rsidP="00637AB9">
      <w:pPr>
        <w:spacing w:after="0" w:line="240" w:lineRule="auto"/>
        <w:rPr>
          <w:rFonts w:cstheme="minorHAnsi"/>
        </w:rPr>
      </w:pPr>
      <w:r w:rsidRPr="00071945">
        <w:rPr>
          <w:rFonts w:cstheme="minorHAnsi"/>
        </w:rPr>
        <w:t>*Only those required in the Contract</w:t>
      </w:r>
    </w:p>
    <w:p w14:paraId="14E92776" w14:textId="77777777" w:rsidR="00A66BC0" w:rsidRDefault="00A66BC0" w:rsidP="00637AB9">
      <w:pPr>
        <w:spacing w:after="0" w:line="240" w:lineRule="auto"/>
        <w:rPr>
          <w:rFonts w:cstheme="minorHAnsi"/>
        </w:rPr>
      </w:pPr>
    </w:p>
    <w:p w14:paraId="5ED5B25E" w14:textId="409F710B" w:rsidR="00CE20FB" w:rsidRDefault="00CE20FB" w:rsidP="00637AB9">
      <w:pPr>
        <w:spacing w:after="0" w:line="240" w:lineRule="auto"/>
        <w:rPr>
          <w:rFonts w:cstheme="minorHAnsi"/>
        </w:rPr>
      </w:pPr>
      <w:r w:rsidRPr="00071945">
        <w:rPr>
          <w:rFonts w:cstheme="minorHAnsi"/>
        </w:rPr>
        <w:t>While Principal ultimately requires an Asset Information Model (As-Build Information), Contractor sometimes carries out concurrent engineering, procurement, and construction work so that information produced in the engineering phase may be altered in subsequent phases where Project Information is produced. Principal can instruct Contractor to submit such information so that Principal can start the process of the Information Management during the EPC phase. The Project Information Model may also include information which is only required for EPC work such as resources utilised to build the plant, temporary facilities and machineries, and the progress of work, which are currently out of the CFIHOS scope.</w:t>
      </w:r>
    </w:p>
    <w:p w14:paraId="2BD78E72" w14:textId="77777777" w:rsidR="00A66BC0" w:rsidRPr="00071945" w:rsidRDefault="00A66BC0" w:rsidP="00637AB9">
      <w:pPr>
        <w:spacing w:after="0" w:line="240" w:lineRule="auto"/>
        <w:rPr>
          <w:rFonts w:cstheme="minorHAnsi"/>
        </w:rPr>
      </w:pPr>
    </w:p>
    <w:p w14:paraId="4728A9CC" w14:textId="77777777" w:rsidR="00CE20FB" w:rsidRPr="00A66BC0" w:rsidRDefault="00CE20FB" w:rsidP="00637AB9">
      <w:pPr>
        <w:pStyle w:val="Heading2"/>
        <w:spacing w:beforeLines="0" w:before="0"/>
        <w:rPr>
          <w:rFonts w:cstheme="majorHAnsi"/>
          <w:sz w:val="22"/>
          <w:szCs w:val="22"/>
        </w:rPr>
      </w:pPr>
      <w:bookmarkStart w:id="22" w:name="_Toc37954077"/>
      <w:r w:rsidRPr="00A66BC0">
        <w:rPr>
          <w:rFonts w:cstheme="majorHAnsi"/>
          <w:sz w:val="22"/>
          <w:szCs w:val="22"/>
        </w:rPr>
        <w:t>Information Life Cycle</w:t>
      </w:r>
      <w:bookmarkEnd w:id="22"/>
    </w:p>
    <w:p w14:paraId="7E06D54A" w14:textId="77777777" w:rsidR="00CE20FB" w:rsidRPr="00071945" w:rsidRDefault="00CE20FB" w:rsidP="00637AB9">
      <w:pPr>
        <w:spacing w:after="0" w:line="240" w:lineRule="auto"/>
        <w:rPr>
          <w:rFonts w:cstheme="minorHAnsi"/>
        </w:rPr>
      </w:pPr>
      <w:r w:rsidRPr="00071945">
        <w:rPr>
          <w:rFonts w:cstheme="minorHAnsi"/>
        </w:rPr>
        <w:t xml:space="preserve">Like any asset, Information has its own life cycle. To produce, exchange, and maintain high-quality information, the whole life cycle should be managed starting from the information requirements definition through design and implementation, human operations, storage and maintenance, audit and governance and hand over. The information is eventually disposed of when it is no longer required. The management of this life cycle is an essential part of Information Management. </w:t>
      </w:r>
    </w:p>
    <w:p w14:paraId="2E578EAB" w14:textId="77777777" w:rsidR="00A66BC0" w:rsidRDefault="00A66BC0" w:rsidP="00637AB9">
      <w:pPr>
        <w:spacing w:after="0" w:line="240" w:lineRule="auto"/>
        <w:rPr>
          <w:rFonts w:cstheme="minorHAnsi"/>
        </w:rPr>
      </w:pPr>
    </w:p>
    <w:p w14:paraId="67318472" w14:textId="5F788A1E" w:rsidR="00CE20FB" w:rsidRPr="00071945" w:rsidRDefault="00CE20FB" w:rsidP="00637AB9">
      <w:pPr>
        <w:spacing w:after="0" w:line="240" w:lineRule="auto"/>
        <w:rPr>
          <w:rFonts w:cstheme="minorHAnsi"/>
        </w:rPr>
      </w:pPr>
      <w:r w:rsidRPr="00071945">
        <w:rPr>
          <w:rFonts w:cstheme="minorHAnsi"/>
        </w:rPr>
        <w:t xml:space="preserve">CFIHOS plays the central role in Information Supply Chain because it defines Information Consumer’s needs, which are ultimately the Principal’s information requirements, with the expectations that such information is delivered by Information Suppliers. </w:t>
      </w:r>
    </w:p>
    <w:p w14:paraId="3F320AF6" w14:textId="77777777" w:rsidR="00A66BC0" w:rsidRDefault="00A66BC0" w:rsidP="00637AB9">
      <w:pPr>
        <w:spacing w:after="0" w:line="240" w:lineRule="auto"/>
        <w:rPr>
          <w:rFonts w:cstheme="minorHAnsi"/>
        </w:rPr>
      </w:pPr>
    </w:p>
    <w:p w14:paraId="71B30053" w14:textId="6D6CB543" w:rsidR="00CE20FB" w:rsidRDefault="00CE20FB" w:rsidP="00637AB9">
      <w:pPr>
        <w:spacing w:after="0" w:line="240" w:lineRule="auto"/>
        <w:rPr>
          <w:rFonts w:cstheme="minorHAnsi"/>
        </w:rPr>
      </w:pPr>
      <w:r w:rsidRPr="00071945">
        <w:rPr>
          <w:rFonts w:cstheme="minorHAnsi"/>
        </w:rPr>
        <w:t>The information produced or collected by one party may be handed over to other parties (external organizations or internal organizations) to be processed, used, and subsequently handed over to yet other parties. This creates the Information Supply Chain. The Information Life Cycle and the Information Supply Chain are closely related in terms of:</w:t>
      </w:r>
    </w:p>
    <w:p w14:paraId="7E72B942" w14:textId="77777777" w:rsidR="00A66BC0" w:rsidRPr="00071945" w:rsidRDefault="00A66BC0" w:rsidP="00637AB9">
      <w:pPr>
        <w:spacing w:after="0" w:line="240" w:lineRule="auto"/>
        <w:rPr>
          <w:rFonts w:cstheme="minorHAnsi"/>
        </w:rPr>
      </w:pPr>
    </w:p>
    <w:p w14:paraId="7B20541A" w14:textId="77777777" w:rsidR="00CE20FB" w:rsidRPr="00071945" w:rsidRDefault="00CE20FB" w:rsidP="00637AB9">
      <w:pPr>
        <w:pStyle w:val="ListParagraph"/>
        <w:numPr>
          <w:ilvl w:val="0"/>
          <w:numId w:val="31"/>
        </w:numPr>
        <w:spacing w:beforeLines="0" w:before="0"/>
        <w:ind w:leftChars="0" w:left="714" w:hanging="357"/>
        <w:rPr>
          <w:rFonts w:asciiTheme="minorHAnsi" w:hAnsiTheme="minorHAnsi" w:cstheme="minorHAnsi"/>
          <w:sz w:val="22"/>
          <w:szCs w:val="22"/>
        </w:rPr>
      </w:pPr>
      <w:r w:rsidRPr="00071945">
        <w:rPr>
          <w:rFonts w:asciiTheme="minorHAnsi" w:hAnsiTheme="minorHAnsi" w:cstheme="minorHAnsi"/>
          <w:sz w:val="22"/>
          <w:szCs w:val="22"/>
        </w:rPr>
        <w:t>Who defines the information requirements;</w:t>
      </w:r>
    </w:p>
    <w:p w14:paraId="224775A3" w14:textId="77777777" w:rsidR="00CE20FB" w:rsidRPr="00071945" w:rsidRDefault="00CE20FB" w:rsidP="00637AB9">
      <w:pPr>
        <w:pStyle w:val="ListParagraph"/>
        <w:numPr>
          <w:ilvl w:val="0"/>
          <w:numId w:val="31"/>
        </w:numPr>
        <w:spacing w:beforeLines="0" w:before="0"/>
        <w:ind w:leftChars="0" w:left="714" w:hanging="357"/>
        <w:rPr>
          <w:rFonts w:asciiTheme="minorHAnsi" w:hAnsiTheme="minorHAnsi" w:cstheme="minorHAnsi"/>
          <w:sz w:val="22"/>
          <w:szCs w:val="22"/>
        </w:rPr>
      </w:pPr>
      <w:r w:rsidRPr="00071945">
        <w:rPr>
          <w:rFonts w:asciiTheme="minorHAnsi" w:hAnsiTheme="minorHAnsi" w:cstheme="minorHAnsi"/>
          <w:sz w:val="22"/>
          <w:szCs w:val="22"/>
        </w:rPr>
        <w:t>When and how the requirements are defined and handed over to Information Supplier;</w:t>
      </w:r>
    </w:p>
    <w:p w14:paraId="2A78C25C" w14:textId="77777777" w:rsidR="00CE20FB" w:rsidRPr="00071945" w:rsidRDefault="00CE20FB" w:rsidP="00637AB9">
      <w:pPr>
        <w:pStyle w:val="ListParagraph"/>
        <w:numPr>
          <w:ilvl w:val="0"/>
          <w:numId w:val="31"/>
        </w:numPr>
        <w:spacing w:beforeLines="0" w:before="0"/>
        <w:ind w:leftChars="0" w:left="714" w:hanging="357"/>
        <w:rPr>
          <w:rFonts w:asciiTheme="minorHAnsi" w:hAnsiTheme="minorHAnsi" w:cstheme="minorHAnsi"/>
          <w:sz w:val="22"/>
          <w:szCs w:val="22"/>
        </w:rPr>
      </w:pPr>
      <w:r w:rsidRPr="00071945">
        <w:rPr>
          <w:rFonts w:asciiTheme="minorHAnsi" w:hAnsiTheme="minorHAnsi" w:cstheme="minorHAnsi"/>
          <w:sz w:val="22"/>
          <w:szCs w:val="22"/>
        </w:rPr>
        <w:t>Where and by who the information is created, processed and maintained;</w:t>
      </w:r>
    </w:p>
    <w:p w14:paraId="75C51C95" w14:textId="77777777" w:rsidR="00CE20FB" w:rsidRPr="00071945" w:rsidRDefault="00CE20FB" w:rsidP="00637AB9">
      <w:pPr>
        <w:pStyle w:val="ListParagraph"/>
        <w:numPr>
          <w:ilvl w:val="0"/>
          <w:numId w:val="31"/>
        </w:numPr>
        <w:spacing w:beforeLines="0" w:before="0"/>
        <w:ind w:leftChars="0" w:left="714" w:hanging="357"/>
        <w:rPr>
          <w:rFonts w:asciiTheme="minorHAnsi" w:hAnsiTheme="minorHAnsi" w:cstheme="minorHAnsi"/>
          <w:sz w:val="22"/>
          <w:szCs w:val="22"/>
        </w:rPr>
      </w:pPr>
      <w:r w:rsidRPr="00071945">
        <w:rPr>
          <w:rFonts w:asciiTheme="minorHAnsi" w:hAnsiTheme="minorHAnsi" w:cstheme="minorHAnsi"/>
          <w:sz w:val="22"/>
          <w:szCs w:val="22"/>
        </w:rPr>
        <w:t>When and how the information is handed over from who to who;</w:t>
      </w:r>
    </w:p>
    <w:p w14:paraId="25E6862D" w14:textId="77777777" w:rsidR="00CE20FB" w:rsidRPr="00071945" w:rsidRDefault="00CE20FB" w:rsidP="00637AB9">
      <w:pPr>
        <w:pStyle w:val="ListParagraph"/>
        <w:numPr>
          <w:ilvl w:val="0"/>
          <w:numId w:val="31"/>
        </w:numPr>
        <w:spacing w:beforeLines="0" w:before="0"/>
        <w:ind w:leftChars="0" w:left="714" w:hanging="357"/>
        <w:rPr>
          <w:rFonts w:asciiTheme="minorHAnsi" w:hAnsiTheme="minorHAnsi" w:cstheme="minorHAnsi"/>
          <w:sz w:val="22"/>
          <w:szCs w:val="22"/>
        </w:rPr>
      </w:pPr>
      <w:r w:rsidRPr="00071945">
        <w:rPr>
          <w:rFonts w:asciiTheme="minorHAnsi" w:hAnsiTheme="minorHAnsi" w:cstheme="minorHAnsi"/>
          <w:sz w:val="22"/>
          <w:szCs w:val="22"/>
        </w:rPr>
        <w:t>Who is involved in information quality assurance and where, when, and how it is conducted;</w:t>
      </w:r>
    </w:p>
    <w:p w14:paraId="5A494FDF" w14:textId="77777777" w:rsidR="00A66BC0" w:rsidRDefault="00A66BC0" w:rsidP="00637AB9">
      <w:pPr>
        <w:spacing w:after="0" w:line="240" w:lineRule="auto"/>
        <w:rPr>
          <w:rFonts w:cstheme="minorHAnsi"/>
        </w:rPr>
      </w:pPr>
    </w:p>
    <w:p w14:paraId="17B6448B" w14:textId="652DC6BB" w:rsidR="00CE20FB" w:rsidRDefault="00CE20FB" w:rsidP="00637AB9">
      <w:pPr>
        <w:spacing w:after="0" w:line="240" w:lineRule="auto"/>
        <w:rPr>
          <w:rFonts w:cstheme="minorHAnsi"/>
        </w:rPr>
      </w:pPr>
      <w:r w:rsidRPr="00071945">
        <w:rPr>
          <w:rFonts w:cstheme="minorHAnsi"/>
        </w:rPr>
        <w:lastRenderedPageBreak/>
        <w:t xml:space="preserve">The life cycle processes are shown in </w:t>
      </w:r>
      <w:r w:rsidRPr="00071945">
        <w:rPr>
          <w:rFonts w:cstheme="minorHAnsi"/>
        </w:rPr>
        <w:fldChar w:fldCharType="begin"/>
      </w:r>
      <w:r w:rsidRPr="00071945">
        <w:rPr>
          <w:rFonts w:cstheme="minorHAnsi"/>
        </w:rPr>
        <w:instrText xml:space="preserve"> REF _Ref11504083 \h </w:instrText>
      </w:r>
      <w:r w:rsidR="00071945" w:rsidRPr="00071945">
        <w:rPr>
          <w:rFonts w:cstheme="minorHAnsi"/>
        </w:rPr>
        <w:instrText xml:space="preserve"> \* MERGEFORMAT </w:instrText>
      </w:r>
      <w:r w:rsidRPr="00071945">
        <w:rPr>
          <w:rFonts w:cstheme="minorHAnsi"/>
        </w:rPr>
      </w:r>
      <w:r w:rsidRPr="00071945">
        <w:rPr>
          <w:rFonts w:cstheme="minorHAnsi"/>
        </w:rPr>
        <w:fldChar w:fldCharType="separate"/>
      </w:r>
      <w:r w:rsidR="00424F92" w:rsidRPr="00424F92">
        <w:rPr>
          <w:rFonts w:cstheme="minorHAnsi"/>
        </w:rPr>
        <w:t xml:space="preserve">Figure </w:t>
      </w:r>
      <w:r w:rsidR="00424F92" w:rsidRPr="00424F92">
        <w:rPr>
          <w:rFonts w:cstheme="minorHAnsi"/>
          <w:noProof/>
        </w:rPr>
        <w:t>2</w:t>
      </w:r>
      <w:r w:rsidRPr="00071945">
        <w:rPr>
          <w:rFonts w:cstheme="minorHAnsi"/>
        </w:rPr>
        <w:fldChar w:fldCharType="end"/>
      </w:r>
      <w:r w:rsidRPr="00071945">
        <w:rPr>
          <w:rFonts w:cstheme="minorHAnsi"/>
        </w:rPr>
        <w:t xml:space="preserve"> and </w:t>
      </w:r>
      <w:r w:rsidRPr="00071945">
        <w:rPr>
          <w:rFonts w:cstheme="minorHAnsi"/>
        </w:rPr>
        <w:fldChar w:fldCharType="begin"/>
      </w:r>
      <w:r w:rsidRPr="00071945">
        <w:rPr>
          <w:rFonts w:cstheme="minorHAnsi"/>
        </w:rPr>
        <w:instrText xml:space="preserve"> REF _Ref5540306 \h </w:instrText>
      </w:r>
      <w:r w:rsidR="00071945" w:rsidRPr="00071945">
        <w:rPr>
          <w:rFonts w:cstheme="minorHAnsi"/>
        </w:rPr>
        <w:instrText xml:space="preserve"> \* MERGEFORMAT </w:instrText>
      </w:r>
      <w:r w:rsidRPr="00071945">
        <w:rPr>
          <w:rFonts w:cstheme="minorHAnsi"/>
        </w:rPr>
      </w:r>
      <w:r w:rsidRPr="00071945">
        <w:rPr>
          <w:rFonts w:cstheme="minorHAnsi"/>
        </w:rPr>
        <w:fldChar w:fldCharType="separate"/>
      </w:r>
      <w:r w:rsidR="00424F92" w:rsidRPr="00071945">
        <w:rPr>
          <w:rFonts w:cstheme="minorHAnsi"/>
        </w:rPr>
        <w:t xml:space="preserve">Table </w:t>
      </w:r>
      <w:r w:rsidR="00424F92">
        <w:rPr>
          <w:rFonts w:cstheme="minorHAnsi"/>
          <w:noProof/>
        </w:rPr>
        <w:t>2</w:t>
      </w:r>
      <w:r w:rsidRPr="00071945">
        <w:rPr>
          <w:rFonts w:cstheme="minorHAnsi"/>
        </w:rPr>
        <w:fldChar w:fldCharType="end"/>
      </w:r>
      <w:r w:rsidRPr="00071945">
        <w:rPr>
          <w:rFonts w:cstheme="minorHAnsi"/>
        </w:rPr>
        <w:t>.</w:t>
      </w:r>
    </w:p>
    <w:p w14:paraId="282DE860" w14:textId="77777777" w:rsidR="00A66BC0" w:rsidRPr="00071945" w:rsidRDefault="00A66BC0" w:rsidP="00637AB9">
      <w:pPr>
        <w:spacing w:after="0" w:line="240" w:lineRule="auto"/>
        <w:rPr>
          <w:rFonts w:cstheme="minorHAnsi"/>
        </w:rPr>
      </w:pPr>
    </w:p>
    <w:p w14:paraId="467033F4" w14:textId="77777777" w:rsidR="00CE20FB" w:rsidRPr="00A66BC0" w:rsidRDefault="00CE20FB" w:rsidP="00637AB9">
      <w:pPr>
        <w:pStyle w:val="Heading3"/>
        <w:spacing w:beforeLines="0" w:before="0"/>
        <w:ind w:right="220"/>
        <w:rPr>
          <w:rFonts w:cstheme="majorHAnsi"/>
          <w:sz w:val="22"/>
          <w:szCs w:val="22"/>
        </w:rPr>
      </w:pPr>
      <w:bookmarkStart w:id="23" w:name="_Toc37954078"/>
      <w:r w:rsidRPr="00A66BC0">
        <w:rPr>
          <w:rFonts w:cstheme="majorHAnsi"/>
          <w:sz w:val="22"/>
          <w:szCs w:val="22"/>
        </w:rPr>
        <w:t>Information Suppliers and Information Consumers</w:t>
      </w:r>
      <w:bookmarkEnd w:id="23"/>
    </w:p>
    <w:p w14:paraId="6FC1A537" w14:textId="699DC836" w:rsidR="00071945" w:rsidRDefault="00CE20FB" w:rsidP="00637AB9">
      <w:pPr>
        <w:spacing w:after="0" w:line="240" w:lineRule="auto"/>
        <w:rPr>
          <w:rFonts w:cstheme="minorHAnsi"/>
        </w:rPr>
      </w:pPr>
      <w:r w:rsidRPr="00071945">
        <w:rPr>
          <w:rFonts w:cstheme="minorHAnsi"/>
        </w:rPr>
        <w:t>When information is handed over from one party to another, the party who su</w:t>
      </w:r>
      <w:r w:rsidR="008A1ED4">
        <w:rPr>
          <w:rFonts w:cstheme="minorHAnsi"/>
        </w:rPr>
        <w:t>pplies the information is the</w:t>
      </w:r>
      <w:r w:rsidRPr="00071945">
        <w:rPr>
          <w:rFonts w:cstheme="minorHAnsi"/>
        </w:rPr>
        <w:t xml:space="preserve"> Information S</w:t>
      </w:r>
      <w:r w:rsidR="008A1ED4">
        <w:rPr>
          <w:rFonts w:cstheme="minorHAnsi"/>
        </w:rPr>
        <w:t>upplier. T</w:t>
      </w:r>
      <w:r w:rsidRPr="00071945">
        <w:rPr>
          <w:rFonts w:cstheme="minorHAnsi"/>
        </w:rPr>
        <w:t>he party who recei</w:t>
      </w:r>
      <w:r w:rsidR="008A1ED4">
        <w:rPr>
          <w:rFonts w:cstheme="minorHAnsi"/>
        </w:rPr>
        <w:t>ves the information is the</w:t>
      </w:r>
      <w:r w:rsidRPr="00071945">
        <w:rPr>
          <w:rFonts w:cstheme="minorHAnsi"/>
        </w:rPr>
        <w:t xml:space="preserve"> Information Consumer. </w:t>
      </w:r>
    </w:p>
    <w:p w14:paraId="28FB0822" w14:textId="79C48BB4" w:rsidR="00071945" w:rsidRDefault="00CE20FB" w:rsidP="00637AB9">
      <w:pPr>
        <w:spacing w:after="0" w:line="240" w:lineRule="auto"/>
        <w:rPr>
          <w:rFonts w:cstheme="minorHAnsi"/>
        </w:rPr>
      </w:pPr>
      <w:r w:rsidRPr="00071945">
        <w:rPr>
          <w:rFonts w:cstheme="minorHAnsi"/>
        </w:rPr>
        <w:t xml:space="preserve">In EPC Contracts, </w:t>
      </w:r>
      <w:r w:rsidR="008A1ED4">
        <w:rPr>
          <w:rFonts w:cstheme="minorHAnsi"/>
        </w:rPr>
        <w:t xml:space="preserve">the </w:t>
      </w:r>
      <w:r w:rsidRPr="00071945">
        <w:rPr>
          <w:rFonts w:cstheme="minorHAnsi"/>
        </w:rPr>
        <w:t xml:space="preserve">Principal is Information Consumer and </w:t>
      </w:r>
      <w:r w:rsidR="008A1ED4">
        <w:rPr>
          <w:rFonts w:cstheme="minorHAnsi"/>
        </w:rPr>
        <w:t xml:space="preserve">the </w:t>
      </w:r>
      <w:r w:rsidRPr="00071945">
        <w:rPr>
          <w:rFonts w:cstheme="minorHAnsi"/>
        </w:rPr>
        <w:t xml:space="preserve">Contractor is Information Supplier. </w:t>
      </w:r>
    </w:p>
    <w:p w14:paraId="5985FEF7" w14:textId="665ED252" w:rsidR="00CE20FB" w:rsidRDefault="00CE20FB" w:rsidP="00637AB9">
      <w:pPr>
        <w:spacing w:after="0" w:line="240" w:lineRule="auto"/>
        <w:rPr>
          <w:rFonts w:cstheme="minorHAnsi"/>
        </w:rPr>
      </w:pPr>
      <w:r w:rsidRPr="00071945">
        <w:rPr>
          <w:rFonts w:cstheme="minorHAnsi"/>
        </w:rPr>
        <w:t xml:space="preserve">When </w:t>
      </w:r>
      <w:r w:rsidR="008A1ED4">
        <w:rPr>
          <w:rFonts w:cstheme="minorHAnsi"/>
        </w:rPr>
        <w:t xml:space="preserve">the </w:t>
      </w:r>
      <w:r w:rsidRPr="00071945">
        <w:rPr>
          <w:rFonts w:cstheme="minorHAnsi"/>
        </w:rPr>
        <w:t xml:space="preserve">Contractor requests data from its Subcontractors and/or Suppliers/Manufacturer, </w:t>
      </w:r>
      <w:r w:rsidR="008A1ED4">
        <w:rPr>
          <w:rFonts w:cstheme="minorHAnsi"/>
        </w:rPr>
        <w:t xml:space="preserve">the </w:t>
      </w:r>
      <w:r w:rsidRPr="00071945">
        <w:rPr>
          <w:rFonts w:cstheme="minorHAnsi"/>
        </w:rPr>
        <w:t>Contractor becomes Information Consumer, and the Subcontractors and the Suppliers/</w:t>
      </w:r>
      <w:r w:rsidR="00A66BC0">
        <w:rPr>
          <w:rFonts w:cstheme="minorHAnsi"/>
        </w:rPr>
        <w:t xml:space="preserve"> </w:t>
      </w:r>
      <w:r w:rsidRPr="00071945">
        <w:rPr>
          <w:rFonts w:cstheme="minorHAnsi"/>
        </w:rPr>
        <w:t>Manufacturers are Information Suppliers.</w:t>
      </w:r>
    </w:p>
    <w:p w14:paraId="5EB76FA6" w14:textId="77777777" w:rsidR="00A66BC0" w:rsidRPr="00071945" w:rsidRDefault="00A66BC0" w:rsidP="00637AB9">
      <w:pPr>
        <w:spacing w:after="0" w:line="240" w:lineRule="auto"/>
        <w:rPr>
          <w:rFonts w:cstheme="minorHAnsi"/>
        </w:rPr>
      </w:pPr>
    </w:p>
    <w:p w14:paraId="1E8E69C5" w14:textId="5B6AB49A" w:rsidR="00CE20FB" w:rsidRDefault="00CE20FB" w:rsidP="00637AB9">
      <w:pPr>
        <w:spacing w:after="0" w:line="240" w:lineRule="auto"/>
        <w:rPr>
          <w:rFonts w:cstheme="minorHAnsi"/>
        </w:rPr>
      </w:pPr>
      <w:r w:rsidRPr="00071945">
        <w:rPr>
          <w:rFonts w:cstheme="minorHAnsi"/>
        </w:rPr>
        <w:t>It is important to note that, unlike other physical assets, Information is a type of asset which does not deteriorate even if i</w:t>
      </w:r>
      <w:r w:rsidR="008A1ED4">
        <w:rPr>
          <w:rFonts w:cstheme="minorHAnsi"/>
        </w:rPr>
        <w:t xml:space="preserve">t is used. For example, </w:t>
      </w:r>
      <w:r w:rsidRPr="00071945">
        <w:rPr>
          <w:rFonts w:cstheme="minorHAnsi"/>
        </w:rPr>
        <w:t>information that Information Suppliers produce can be used by parties other than the intended Information Consumer. CFIHOS however</w:t>
      </w:r>
      <w:r w:rsidR="008A1ED4">
        <w:rPr>
          <w:rFonts w:cstheme="minorHAnsi"/>
        </w:rPr>
        <w:t>,</w:t>
      </w:r>
      <w:r w:rsidRPr="00071945">
        <w:rPr>
          <w:rFonts w:cstheme="minorHAnsi"/>
        </w:rPr>
        <w:t xml:space="preserve"> focuses on the data usage by </w:t>
      </w:r>
      <w:r w:rsidR="008A1ED4">
        <w:rPr>
          <w:rFonts w:cstheme="minorHAnsi"/>
        </w:rPr>
        <w:t>the Principal who specifies</w:t>
      </w:r>
      <w:r w:rsidRPr="00071945">
        <w:rPr>
          <w:rFonts w:cstheme="minorHAnsi"/>
        </w:rPr>
        <w:t xml:space="preserve"> the data and document requirements, not by other parties. </w:t>
      </w:r>
    </w:p>
    <w:p w14:paraId="279F639E" w14:textId="77777777" w:rsidR="00A66BC0" w:rsidRPr="00071945" w:rsidRDefault="00A66BC0" w:rsidP="00637AB9">
      <w:pPr>
        <w:spacing w:after="0" w:line="240" w:lineRule="auto"/>
        <w:rPr>
          <w:rFonts w:cstheme="minorHAnsi"/>
        </w:rPr>
      </w:pPr>
    </w:p>
    <w:p w14:paraId="587C6F80" w14:textId="0CCEF32F" w:rsidR="00CE20FB" w:rsidRPr="00071945" w:rsidRDefault="00CE20FB" w:rsidP="00637AB9">
      <w:pPr>
        <w:keepNext/>
        <w:spacing w:after="0" w:line="240" w:lineRule="auto"/>
        <w:rPr>
          <w:rFonts w:cstheme="minorHAnsi"/>
        </w:rPr>
      </w:pPr>
      <w:r w:rsidRPr="00071945">
        <w:rPr>
          <w:rFonts w:cstheme="minorHAnsi"/>
          <w:noProof/>
          <w:lang w:val="en-US"/>
        </w:rPr>
        <w:drawing>
          <wp:inline distT="0" distB="0" distL="0" distR="0" wp14:anchorId="18A9BA98" wp14:editId="5A07000B">
            <wp:extent cx="5911850" cy="3244792"/>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7090" cy="3275111"/>
                    </a:xfrm>
                    <a:prstGeom prst="rect">
                      <a:avLst/>
                    </a:prstGeom>
                    <a:noFill/>
                  </pic:spPr>
                </pic:pic>
              </a:graphicData>
            </a:graphic>
          </wp:inline>
        </w:drawing>
      </w:r>
    </w:p>
    <w:p w14:paraId="38CE5F89" w14:textId="604C3A5C" w:rsidR="00CE20FB" w:rsidRPr="008A1ED4" w:rsidRDefault="00CE20FB" w:rsidP="00637AB9">
      <w:pPr>
        <w:pStyle w:val="Caption"/>
        <w:spacing w:beforeLines="0" w:before="0"/>
        <w:jc w:val="center"/>
        <w:rPr>
          <w:rFonts w:asciiTheme="minorHAnsi" w:hAnsiTheme="minorHAnsi" w:cstheme="minorHAnsi"/>
          <w:sz w:val="22"/>
          <w:szCs w:val="22"/>
        </w:rPr>
      </w:pPr>
      <w:bookmarkStart w:id="24" w:name="_Ref11504083"/>
      <w:bookmarkStart w:id="25" w:name="_Toc15735964"/>
      <w:r w:rsidRPr="008A1ED4">
        <w:rPr>
          <w:rFonts w:asciiTheme="minorHAnsi" w:hAnsiTheme="minorHAnsi" w:cstheme="minorHAnsi"/>
          <w:sz w:val="22"/>
          <w:szCs w:val="22"/>
        </w:rPr>
        <w:t xml:space="preserve">Figure </w:t>
      </w:r>
      <w:r w:rsidRPr="008A1ED4">
        <w:rPr>
          <w:rFonts w:asciiTheme="minorHAnsi" w:hAnsiTheme="minorHAnsi" w:cstheme="minorHAnsi"/>
          <w:sz w:val="22"/>
          <w:szCs w:val="22"/>
        </w:rPr>
        <w:fldChar w:fldCharType="begin"/>
      </w:r>
      <w:r w:rsidRPr="008A1ED4">
        <w:rPr>
          <w:rFonts w:asciiTheme="minorHAnsi" w:hAnsiTheme="minorHAnsi" w:cstheme="minorHAnsi"/>
          <w:sz w:val="22"/>
          <w:szCs w:val="22"/>
        </w:rPr>
        <w:instrText xml:space="preserve"> SEQ Figure \* ARABIC </w:instrText>
      </w:r>
      <w:r w:rsidRPr="008A1ED4">
        <w:rPr>
          <w:rFonts w:asciiTheme="minorHAnsi" w:hAnsiTheme="minorHAnsi" w:cstheme="minorHAnsi"/>
          <w:sz w:val="22"/>
          <w:szCs w:val="22"/>
        </w:rPr>
        <w:fldChar w:fldCharType="separate"/>
      </w:r>
      <w:r w:rsidR="00424F92" w:rsidRPr="008A1ED4">
        <w:rPr>
          <w:rFonts w:asciiTheme="minorHAnsi" w:hAnsiTheme="minorHAnsi" w:cstheme="minorHAnsi"/>
          <w:noProof/>
          <w:sz w:val="22"/>
          <w:szCs w:val="22"/>
        </w:rPr>
        <w:t>2</w:t>
      </w:r>
      <w:r w:rsidRPr="008A1ED4">
        <w:rPr>
          <w:rFonts w:asciiTheme="minorHAnsi" w:hAnsiTheme="minorHAnsi" w:cstheme="minorHAnsi"/>
          <w:sz w:val="22"/>
          <w:szCs w:val="22"/>
        </w:rPr>
        <w:fldChar w:fldCharType="end"/>
      </w:r>
      <w:bookmarkEnd w:id="24"/>
      <w:r w:rsidRPr="008A1ED4">
        <w:rPr>
          <w:rFonts w:asciiTheme="minorHAnsi" w:hAnsiTheme="minorHAnsi" w:cstheme="minorHAnsi"/>
          <w:sz w:val="22"/>
          <w:szCs w:val="22"/>
        </w:rPr>
        <w:t>: Information Life Cycle with Information Supplier and Information Consumer</w:t>
      </w:r>
      <w:bookmarkEnd w:id="25"/>
    </w:p>
    <w:p w14:paraId="6033E309" w14:textId="16019DAF" w:rsidR="00CE20FB" w:rsidRDefault="00CE20FB" w:rsidP="00637AB9">
      <w:pPr>
        <w:spacing w:after="0" w:line="240" w:lineRule="auto"/>
        <w:rPr>
          <w:rFonts w:cstheme="minorHAnsi"/>
        </w:rPr>
      </w:pPr>
    </w:p>
    <w:p w14:paraId="4199A90F" w14:textId="60C67C02" w:rsidR="00CE20FB" w:rsidRPr="00071945" w:rsidRDefault="00CE20FB" w:rsidP="00637AB9">
      <w:pPr>
        <w:pStyle w:val="Caption"/>
        <w:keepNext/>
        <w:spacing w:beforeLines="0" w:before="0"/>
        <w:jc w:val="center"/>
        <w:rPr>
          <w:rFonts w:asciiTheme="minorHAnsi" w:hAnsiTheme="minorHAnsi" w:cstheme="minorHAnsi"/>
          <w:sz w:val="22"/>
          <w:szCs w:val="22"/>
        </w:rPr>
      </w:pPr>
      <w:bookmarkStart w:id="26" w:name="_Ref5540306"/>
      <w:bookmarkStart w:id="27" w:name="_Toc15735974"/>
      <w:r w:rsidRPr="00071945">
        <w:rPr>
          <w:rFonts w:asciiTheme="minorHAnsi" w:hAnsiTheme="minorHAnsi" w:cstheme="minorHAnsi"/>
          <w:sz w:val="22"/>
          <w:szCs w:val="22"/>
        </w:rPr>
        <w:t xml:space="preserve">Table </w:t>
      </w:r>
      <w:r w:rsidRPr="00071945">
        <w:rPr>
          <w:rFonts w:asciiTheme="minorHAnsi" w:hAnsiTheme="minorHAnsi" w:cstheme="minorHAnsi"/>
          <w:noProof/>
          <w:sz w:val="22"/>
          <w:szCs w:val="22"/>
        </w:rPr>
        <w:fldChar w:fldCharType="begin"/>
      </w:r>
      <w:r w:rsidRPr="00071945">
        <w:rPr>
          <w:rFonts w:asciiTheme="minorHAnsi" w:hAnsiTheme="minorHAnsi" w:cstheme="minorHAnsi"/>
          <w:noProof/>
          <w:sz w:val="22"/>
          <w:szCs w:val="22"/>
        </w:rPr>
        <w:instrText xml:space="preserve"> SEQ Table \* ARABIC </w:instrText>
      </w:r>
      <w:r w:rsidRPr="00071945">
        <w:rPr>
          <w:rFonts w:asciiTheme="minorHAnsi" w:hAnsiTheme="minorHAnsi" w:cstheme="minorHAnsi"/>
          <w:noProof/>
          <w:sz w:val="22"/>
          <w:szCs w:val="22"/>
        </w:rPr>
        <w:fldChar w:fldCharType="separate"/>
      </w:r>
      <w:r w:rsidR="00424F92">
        <w:rPr>
          <w:rFonts w:asciiTheme="minorHAnsi" w:hAnsiTheme="minorHAnsi" w:cstheme="minorHAnsi"/>
          <w:noProof/>
          <w:sz w:val="22"/>
          <w:szCs w:val="22"/>
        </w:rPr>
        <w:t>2</w:t>
      </w:r>
      <w:r w:rsidRPr="00071945">
        <w:rPr>
          <w:rFonts w:asciiTheme="minorHAnsi" w:hAnsiTheme="minorHAnsi" w:cstheme="minorHAnsi"/>
          <w:noProof/>
          <w:sz w:val="22"/>
          <w:szCs w:val="22"/>
        </w:rPr>
        <w:fldChar w:fldCharType="end"/>
      </w:r>
      <w:bookmarkEnd w:id="26"/>
      <w:r w:rsidRPr="00071945">
        <w:rPr>
          <w:rFonts w:asciiTheme="minorHAnsi" w:hAnsiTheme="minorHAnsi" w:cstheme="minorHAnsi"/>
          <w:noProof/>
          <w:sz w:val="22"/>
          <w:szCs w:val="22"/>
        </w:rPr>
        <w:t>:</w:t>
      </w:r>
      <w:r w:rsidRPr="00071945">
        <w:rPr>
          <w:rFonts w:asciiTheme="minorHAnsi" w:hAnsiTheme="minorHAnsi" w:cstheme="minorHAnsi"/>
          <w:sz w:val="22"/>
          <w:szCs w:val="22"/>
        </w:rPr>
        <w:t xml:space="preserve"> Information Life Cycle Process</w:t>
      </w:r>
      <w:bookmarkEnd w:id="27"/>
    </w:p>
    <w:tbl>
      <w:tblPr>
        <w:tblStyle w:val="TableGrid"/>
        <w:tblW w:w="0" w:type="auto"/>
        <w:jc w:val="center"/>
        <w:tblLook w:val="04A0" w:firstRow="1" w:lastRow="0" w:firstColumn="1" w:lastColumn="0" w:noHBand="0" w:noVBand="1"/>
      </w:tblPr>
      <w:tblGrid>
        <w:gridCol w:w="2136"/>
        <w:gridCol w:w="2135"/>
        <w:gridCol w:w="4664"/>
      </w:tblGrid>
      <w:tr w:rsidR="00CE20FB" w:rsidRPr="00071945" w14:paraId="16EDAC65" w14:textId="77777777" w:rsidTr="00A66BC0">
        <w:trPr>
          <w:cantSplit/>
          <w:trHeight w:val="268"/>
          <w:jc w:val="center"/>
        </w:trPr>
        <w:tc>
          <w:tcPr>
            <w:tcW w:w="2136" w:type="dxa"/>
            <w:shd w:val="clear" w:color="auto" w:fill="D9E2F3" w:themeFill="accent1" w:themeFillTint="33"/>
          </w:tcPr>
          <w:p w14:paraId="3EF787A8" w14:textId="77777777" w:rsidR="00CE20FB" w:rsidRPr="00A66BC0" w:rsidRDefault="00CE20FB" w:rsidP="00637AB9">
            <w:pPr>
              <w:rPr>
                <w:rFonts w:cstheme="minorHAnsi"/>
                <w:b/>
                <w:sz w:val="22"/>
                <w:szCs w:val="22"/>
              </w:rPr>
            </w:pPr>
            <w:r w:rsidRPr="00A66BC0">
              <w:rPr>
                <w:rFonts w:cstheme="minorHAnsi"/>
                <w:b/>
                <w:sz w:val="22"/>
                <w:szCs w:val="22"/>
              </w:rPr>
              <w:t>Life Cycle Process</w:t>
            </w:r>
          </w:p>
        </w:tc>
        <w:tc>
          <w:tcPr>
            <w:tcW w:w="2135" w:type="dxa"/>
            <w:shd w:val="clear" w:color="auto" w:fill="D9E2F3" w:themeFill="accent1" w:themeFillTint="33"/>
          </w:tcPr>
          <w:p w14:paraId="391BFE64" w14:textId="77777777" w:rsidR="00CE20FB" w:rsidRPr="00A66BC0" w:rsidRDefault="00CE20FB" w:rsidP="00637AB9">
            <w:pPr>
              <w:rPr>
                <w:rFonts w:cstheme="minorHAnsi"/>
                <w:b/>
                <w:sz w:val="22"/>
                <w:szCs w:val="22"/>
              </w:rPr>
            </w:pPr>
            <w:r w:rsidRPr="00A66BC0">
              <w:rPr>
                <w:rFonts w:cstheme="minorHAnsi"/>
                <w:b/>
                <w:sz w:val="22"/>
                <w:szCs w:val="22"/>
              </w:rPr>
              <w:t>Responsible Party</w:t>
            </w:r>
          </w:p>
        </w:tc>
        <w:tc>
          <w:tcPr>
            <w:tcW w:w="4664" w:type="dxa"/>
            <w:shd w:val="clear" w:color="auto" w:fill="D9E2F3" w:themeFill="accent1" w:themeFillTint="33"/>
          </w:tcPr>
          <w:p w14:paraId="01FB0B50" w14:textId="77777777" w:rsidR="00CE20FB" w:rsidRPr="00A66BC0" w:rsidRDefault="00CE20FB" w:rsidP="00637AB9">
            <w:pPr>
              <w:rPr>
                <w:rFonts w:cstheme="minorHAnsi"/>
                <w:b/>
                <w:sz w:val="22"/>
                <w:szCs w:val="22"/>
              </w:rPr>
            </w:pPr>
            <w:r w:rsidRPr="00A66BC0">
              <w:rPr>
                <w:rFonts w:cstheme="minorHAnsi"/>
                <w:b/>
                <w:sz w:val="22"/>
                <w:szCs w:val="22"/>
              </w:rPr>
              <w:t>Process Description</w:t>
            </w:r>
          </w:p>
        </w:tc>
      </w:tr>
      <w:tr w:rsidR="00CE20FB" w:rsidRPr="00071945" w14:paraId="484ECB4C" w14:textId="77777777" w:rsidTr="00A66BC0">
        <w:trPr>
          <w:cantSplit/>
          <w:trHeight w:val="621"/>
          <w:jc w:val="center"/>
        </w:trPr>
        <w:tc>
          <w:tcPr>
            <w:tcW w:w="2136" w:type="dxa"/>
          </w:tcPr>
          <w:p w14:paraId="36FB583D" w14:textId="77777777" w:rsidR="00CE20FB" w:rsidRPr="00071945" w:rsidRDefault="00CE20FB" w:rsidP="00637AB9">
            <w:pPr>
              <w:rPr>
                <w:rFonts w:cstheme="minorHAnsi"/>
                <w:sz w:val="22"/>
                <w:szCs w:val="22"/>
              </w:rPr>
            </w:pPr>
            <w:r w:rsidRPr="00071945">
              <w:rPr>
                <w:rFonts w:cstheme="minorHAnsi"/>
                <w:sz w:val="22"/>
                <w:szCs w:val="22"/>
              </w:rPr>
              <w:t>Plan (Requirements)</w:t>
            </w:r>
          </w:p>
        </w:tc>
        <w:tc>
          <w:tcPr>
            <w:tcW w:w="2135" w:type="dxa"/>
          </w:tcPr>
          <w:p w14:paraId="6374F9D2" w14:textId="77777777" w:rsidR="00CE20FB" w:rsidRPr="00071945" w:rsidRDefault="00CE20FB" w:rsidP="00637AB9">
            <w:pPr>
              <w:rPr>
                <w:rFonts w:cstheme="minorHAnsi"/>
                <w:sz w:val="22"/>
                <w:szCs w:val="22"/>
              </w:rPr>
            </w:pPr>
            <w:r w:rsidRPr="00071945">
              <w:rPr>
                <w:rFonts w:cstheme="minorHAnsi"/>
                <w:sz w:val="22"/>
                <w:szCs w:val="22"/>
              </w:rPr>
              <w:t>Information Consumer</w:t>
            </w:r>
          </w:p>
        </w:tc>
        <w:tc>
          <w:tcPr>
            <w:tcW w:w="4664" w:type="dxa"/>
          </w:tcPr>
          <w:p w14:paraId="19A0C914" w14:textId="77777777" w:rsidR="00CE20FB" w:rsidRPr="00071945" w:rsidRDefault="00CE20FB" w:rsidP="00637AB9">
            <w:pPr>
              <w:rPr>
                <w:rFonts w:cstheme="minorHAnsi"/>
                <w:sz w:val="22"/>
                <w:szCs w:val="22"/>
              </w:rPr>
            </w:pPr>
            <w:r w:rsidRPr="00071945">
              <w:rPr>
                <w:rFonts w:cstheme="minorHAnsi"/>
                <w:sz w:val="22"/>
                <w:szCs w:val="22"/>
              </w:rPr>
              <w:t>Defines and provides the requirements to Information Supplier</w:t>
            </w:r>
          </w:p>
        </w:tc>
      </w:tr>
      <w:tr w:rsidR="00CE20FB" w:rsidRPr="00071945" w14:paraId="3D415633" w14:textId="77777777" w:rsidTr="00A66BC0">
        <w:trPr>
          <w:cantSplit/>
          <w:trHeight w:val="621"/>
          <w:jc w:val="center"/>
        </w:trPr>
        <w:tc>
          <w:tcPr>
            <w:tcW w:w="2136" w:type="dxa"/>
          </w:tcPr>
          <w:p w14:paraId="11DA03F2" w14:textId="77777777" w:rsidR="00CE20FB" w:rsidRPr="00071945" w:rsidRDefault="00CE20FB" w:rsidP="00637AB9">
            <w:pPr>
              <w:rPr>
                <w:rFonts w:cstheme="minorHAnsi"/>
                <w:sz w:val="22"/>
                <w:szCs w:val="22"/>
              </w:rPr>
            </w:pPr>
            <w:r w:rsidRPr="00071945">
              <w:rPr>
                <w:rFonts w:cstheme="minorHAnsi"/>
                <w:sz w:val="22"/>
                <w:szCs w:val="22"/>
              </w:rPr>
              <w:t>Design and Enable</w:t>
            </w:r>
          </w:p>
        </w:tc>
        <w:tc>
          <w:tcPr>
            <w:tcW w:w="2135" w:type="dxa"/>
          </w:tcPr>
          <w:p w14:paraId="73D60C84" w14:textId="77777777" w:rsidR="00CE20FB" w:rsidRPr="00071945" w:rsidRDefault="00CE20FB" w:rsidP="00637AB9">
            <w:pPr>
              <w:rPr>
                <w:rFonts w:cstheme="minorHAnsi"/>
                <w:sz w:val="22"/>
                <w:szCs w:val="22"/>
              </w:rPr>
            </w:pPr>
            <w:r w:rsidRPr="00071945">
              <w:rPr>
                <w:rFonts w:cstheme="minorHAnsi"/>
                <w:sz w:val="22"/>
                <w:szCs w:val="22"/>
              </w:rPr>
              <w:t>Information Supplier</w:t>
            </w:r>
          </w:p>
        </w:tc>
        <w:tc>
          <w:tcPr>
            <w:tcW w:w="4664" w:type="dxa"/>
          </w:tcPr>
          <w:p w14:paraId="75AB073B" w14:textId="77777777" w:rsidR="00CE20FB" w:rsidRPr="00071945" w:rsidRDefault="00CE20FB" w:rsidP="00637AB9">
            <w:pPr>
              <w:rPr>
                <w:rFonts w:cstheme="minorHAnsi"/>
                <w:sz w:val="22"/>
                <w:szCs w:val="22"/>
              </w:rPr>
            </w:pPr>
            <w:r w:rsidRPr="00071945">
              <w:rPr>
                <w:rFonts w:cstheme="minorHAnsi"/>
                <w:sz w:val="22"/>
                <w:szCs w:val="22"/>
              </w:rPr>
              <w:t>Design the process to fulfil the requirements. This process is typically explained in the Information Supplier’s documents such as IM Plan and Procedures.</w:t>
            </w:r>
          </w:p>
        </w:tc>
      </w:tr>
      <w:tr w:rsidR="00CE20FB" w:rsidRPr="00071945" w14:paraId="164613CD" w14:textId="77777777" w:rsidTr="00A66BC0">
        <w:trPr>
          <w:cantSplit/>
          <w:trHeight w:val="621"/>
          <w:jc w:val="center"/>
        </w:trPr>
        <w:tc>
          <w:tcPr>
            <w:tcW w:w="2136" w:type="dxa"/>
          </w:tcPr>
          <w:p w14:paraId="0E94AE6F" w14:textId="77777777" w:rsidR="00CE20FB" w:rsidRPr="00071945" w:rsidRDefault="00CE20FB" w:rsidP="00637AB9">
            <w:pPr>
              <w:rPr>
                <w:rFonts w:cstheme="minorHAnsi"/>
                <w:sz w:val="22"/>
                <w:szCs w:val="22"/>
              </w:rPr>
            </w:pPr>
            <w:r w:rsidRPr="00071945">
              <w:rPr>
                <w:rFonts w:cstheme="minorHAnsi"/>
                <w:sz w:val="22"/>
                <w:szCs w:val="22"/>
              </w:rPr>
              <w:t>Create, Obtain or Gather</w:t>
            </w:r>
          </w:p>
        </w:tc>
        <w:tc>
          <w:tcPr>
            <w:tcW w:w="2135" w:type="dxa"/>
          </w:tcPr>
          <w:p w14:paraId="78F48BDF" w14:textId="77777777" w:rsidR="00CE20FB" w:rsidRPr="00071945" w:rsidRDefault="00CE20FB" w:rsidP="00637AB9">
            <w:pPr>
              <w:rPr>
                <w:rFonts w:cstheme="minorHAnsi"/>
                <w:sz w:val="22"/>
                <w:szCs w:val="22"/>
              </w:rPr>
            </w:pPr>
            <w:r w:rsidRPr="00071945">
              <w:rPr>
                <w:rFonts w:cstheme="minorHAnsi"/>
                <w:sz w:val="22"/>
                <w:szCs w:val="22"/>
              </w:rPr>
              <w:t>Information Supplier</w:t>
            </w:r>
          </w:p>
        </w:tc>
        <w:tc>
          <w:tcPr>
            <w:tcW w:w="4664" w:type="dxa"/>
          </w:tcPr>
          <w:p w14:paraId="58A6E904" w14:textId="77777777" w:rsidR="00CE20FB" w:rsidRPr="00071945" w:rsidRDefault="00CE20FB" w:rsidP="00637AB9">
            <w:pPr>
              <w:rPr>
                <w:rFonts w:cstheme="minorHAnsi"/>
                <w:sz w:val="22"/>
                <w:szCs w:val="22"/>
              </w:rPr>
            </w:pPr>
            <w:r w:rsidRPr="00071945">
              <w:rPr>
                <w:rFonts w:cstheme="minorHAnsi"/>
                <w:sz w:val="22"/>
                <w:szCs w:val="22"/>
              </w:rPr>
              <w:t xml:space="preserve">Actually creates information or obtains/gathers information from other parties.  </w:t>
            </w:r>
          </w:p>
        </w:tc>
      </w:tr>
      <w:tr w:rsidR="00CE20FB" w:rsidRPr="00071945" w14:paraId="2C81D6CA" w14:textId="77777777" w:rsidTr="00A66BC0">
        <w:trPr>
          <w:cantSplit/>
          <w:trHeight w:val="621"/>
          <w:jc w:val="center"/>
        </w:trPr>
        <w:tc>
          <w:tcPr>
            <w:tcW w:w="2136" w:type="dxa"/>
          </w:tcPr>
          <w:p w14:paraId="19724EAE" w14:textId="77777777" w:rsidR="00CE20FB" w:rsidRPr="00071945" w:rsidRDefault="00CE20FB" w:rsidP="00637AB9">
            <w:pPr>
              <w:rPr>
                <w:rFonts w:cstheme="minorHAnsi"/>
                <w:sz w:val="22"/>
                <w:szCs w:val="22"/>
              </w:rPr>
            </w:pPr>
            <w:r w:rsidRPr="00071945">
              <w:rPr>
                <w:rFonts w:cstheme="minorHAnsi"/>
                <w:sz w:val="22"/>
                <w:szCs w:val="22"/>
              </w:rPr>
              <w:t>Store and Maintain</w:t>
            </w:r>
          </w:p>
        </w:tc>
        <w:tc>
          <w:tcPr>
            <w:tcW w:w="2135" w:type="dxa"/>
          </w:tcPr>
          <w:p w14:paraId="51412D52" w14:textId="77777777" w:rsidR="00CE20FB" w:rsidRPr="00071945" w:rsidRDefault="00CE20FB" w:rsidP="00637AB9">
            <w:pPr>
              <w:rPr>
                <w:rFonts w:cstheme="minorHAnsi"/>
                <w:sz w:val="22"/>
                <w:szCs w:val="22"/>
              </w:rPr>
            </w:pPr>
            <w:r w:rsidRPr="00071945">
              <w:rPr>
                <w:rFonts w:cstheme="minorHAnsi"/>
                <w:sz w:val="22"/>
                <w:szCs w:val="22"/>
              </w:rPr>
              <w:t>Information Supplier</w:t>
            </w:r>
          </w:p>
        </w:tc>
        <w:tc>
          <w:tcPr>
            <w:tcW w:w="4664" w:type="dxa"/>
          </w:tcPr>
          <w:p w14:paraId="4C7480E6" w14:textId="77777777" w:rsidR="00CE20FB" w:rsidRPr="00071945" w:rsidRDefault="00CE20FB" w:rsidP="00637AB9">
            <w:pPr>
              <w:rPr>
                <w:rFonts w:cstheme="minorHAnsi"/>
                <w:sz w:val="22"/>
                <w:szCs w:val="22"/>
              </w:rPr>
            </w:pPr>
            <w:r w:rsidRPr="00071945">
              <w:rPr>
                <w:rFonts w:cstheme="minorHAnsi"/>
                <w:sz w:val="22"/>
                <w:szCs w:val="22"/>
              </w:rPr>
              <w:t>The information created, obtained or gathered is stored and maintained in CDE.</w:t>
            </w:r>
          </w:p>
        </w:tc>
      </w:tr>
      <w:tr w:rsidR="00CE20FB" w:rsidRPr="00071945" w14:paraId="65EC77B8" w14:textId="77777777" w:rsidTr="00A66BC0">
        <w:trPr>
          <w:cantSplit/>
          <w:trHeight w:val="621"/>
          <w:jc w:val="center"/>
        </w:trPr>
        <w:tc>
          <w:tcPr>
            <w:tcW w:w="2136" w:type="dxa"/>
          </w:tcPr>
          <w:p w14:paraId="0C19D80E" w14:textId="77777777" w:rsidR="00CE20FB" w:rsidRPr="00071945" w:rsidRDefault="00CE20FB" w:rsidP="00637AB9">
            <w:pPr>
              <w:rPr>
                <w:rFonts w:cstheme="minorHAnsi"/>
                <w:sz w:val="22"/>
                <w:szCs w:val="22"/>
              </w:rPr>
            </w:pPr>
            <w:r w:rsidRPr="00071945">
              <w:rPr>
                <w:rFonts w:cstheme="minorHAnsi"/>
                <w:sz w:val="22"/>
                <w:szCs w:val="22"/>
              </w:rPr>
              <w:lastRenderedPageBreak/>
              <w:t>Hand Over</w:t>
            </w:r>
          </w:p>
        </w:tc>
        <w:tc>
          <w:tcPr>
            <w:tcW w:w="2135" w:type="dxa"/>
          </w:tcPr>
          <w:p w14:paraId="56824E4D" w14:textId="77777777" w:rsidR="00CE20FB" w:rsidRPr="00071945" w:rsidRDefault="00CE20FB" w:rsidP="00637AB9">
            <w:pPr>
              <w:rPr>
                <w:rFonts w:cstheme="minorHAnsi"/>
                <w:sz w:val="22"/>
                <w:szCs w:val="22"/>
              </w:rPr>
            </w:pPr>
            <w:r w:rsidRPr="00071945">
              <w:rPr>
                <w:rFonts w:cstheme="minorHAnsi"/>
                <w:sz w:val="22"/>
                <w:szCs w:val="22"/>
              </w:rPr>
              <w:t>Information Supplier</w:t>
            </w:r>
          </w:p>
        </w:tc>
        <w:tc>
          <w:tcPr>
            <w:tcW w:w="4664" w:type="dxa"/>
          </w:tcPr>
          <w:p w14:paraId="6002C92C" w14:textId="77777777" w:rsidR="00CE20FB" w:rsidRPr="00071945" w:rsidRDefault="00CE20FB" w:rsidP="00637AB9">
            <w:pPr>
              <w:rPr>
                <w:rFonts w:cstheme="minorHAnsi"/>
                <w:sz w:val="22"/>
                <w:szCs w:val="22"/>
              </w:rPr>
            </w:pPr>
            <w:r w:rsidRPr="00071945">
              <w:rPr>
                <w:rFonts w:cstheme="minorHAnsi"/>
                <w:sz w:val="22"/>
                <w:szCs w:val="22"/>
              </w:rPr>
              <w:t>The information requested by Information Consumer is handed over to the Information Consumer.</w:t>
            </w:r>
          </w:p>
        </w:tc>
      </w:tr>
      <w:tr w:rsidR="00CE20FB" w:rsidRPr="00071945" w14:paraId="559A4E63" w14:textId="77777777" w:rsidTr="00A66BC0">
        <w:trPr>
          <w:cantSplit/>
          <w:trHeight w:val="621"/>
          <w:jc w:val="center"/>
        </w:trPr>
        <w:tc>
          <w:tcPr>
            <w:tcW w:w="2136" w:type="dxa"/>
          </w:tcPr>
          <w:p w14:paraId="3BB9CCC6" w14:textId="77777777" w:rsidR="00CE20FB" w:rsidRPr="00071945" w:rsidRDefault="00CE20FB" w:rsidP="00637AB9">
            <w:pPr>
              <w:rPr>
                <w:rFonts w:cstheme="minorHAnsi"/>
                <w:sz w:val="22"/>
                <w:szCs w:val="22"/>
              </w:rPr>
            </w:pPr>
            <w:r w:rsidRPr="00071945">
              <w:rPr>
                <w:rFonts w:cstheme="minorHAnsi"/>
                <w:sz w:val="22"/>
                <w:szCs w:val="22"/>
              </w:rPr>
              <w:t>Own Use</w:t>
            </w:r>
          </w:p>
        </w:tc>
        <w:tc>
          <w:tcPr>
            <w:tcW w:w="2135" w:type="dxa"/>
          </w:tcPr>
          <w:p w14:paraId="61F1963A" w14:textId="77777777" w:rsidR="00CE20FB" w:rsidRPr="00071945" w:rsidRDefault="00CE20FB" w:rsidP="00637AB9">
            <w:pPr>
              <w:rPr>
                <w:rFonts w:cstheme="minorHAnsi"/>
                <w:sz w:val="22"/>
                <w:szCs w:val="22"/>
              </w:rPr>
            </w:pPr>
            <w:r w:rsidRPr="00071945">
              <w:rPr>
                <w:rFonts w:cstheme="minorHAnsi"/>
                <w:sz w:val="22"/>
                <w:szCs w:val="22"/>
              </w:rPr>
              <w:t>Information Supplier</w:t>
            </w:r>
          </w:p>
        </w:tc>
        <w:tc>
          <w:tcPr>
            <w:tcW w:w="4664" w:type="dxa"/>
          </w:tcPr>
          <w:p w14:paraId="0C1D2828" w14:textId="77777777" w:rsidR="00CE20FB" w:rsidRPr="00071945" w:rsidRDefault="00CE20FB" w:rsidP="00637AB9">
            <w:pPr>
              <w:rPr>
                <w:rFonts w:cstheme="minorHAnsi"/>
                <w:sz w:val="22"/>
                <w:szCs w:val="22"/>
              </w:rPr>
            </w:pPr>
            <w:r w:rsidRPr="00071945">
              <w:rPr>
                <w:rFonts w:cstheme="minorHAnsi"/>
                <w:sz w:val="22"/>
                <w:szCs w:val="22"/>
              </w:rPr>
              <w:t>The information stored and maintained by Information Supplier may be used for its own purposes or used and processed to produce the Information required by Information Consumer.</w:t>
            </w:r>
          </w:p>
        </w:tc>
      </w:tr>
      <w:tr w:rsidR="00CE20FB" w:rsidRPr="00071945" w14:paraId="0CB94CB3" w14:textId="77777777" w:rsidTr="00A66BC0">
        <w:trPr>
          <w:cantSplit/>
          <w:trHeight w:val="621"/>
          <w:jc w:val="center"/>
        </w:trPr>
        <w:tc>
          <w:tcPr>
            <w:tcW w:w="2136" w:type="dxa"/>
          </w:tcPr>
          <w:p w14:paraId="1BBE0D39" w14:textId="77777777" w:rsidR="00CE20FB" w:rsidRPr="00071945" w:rsidRDefault="00CE20FB" w:rsidP="00637AB9">
            <w:pPr>
              <w:rPr>
                <w:rFonts w:cstheme="minorHAnsi"/>
                <w:sz w:val="22"/>
                <w:szCs w:val="22"/>
              </w:rPr>
            </w:pPr>
            <w:r w:rsidRPr="00071945">
              <w:rPr>
                <w:rFonts w:cstheme="minorHAnsi"/>
                <w:sz w:val="22"/>
                <w:szCs w:val="22"/>
              </w:rPr>
              <w:t>Improve and Enhance</w:t>
            </w:r>
          </w:p>
        </w:tc>
        <w:tc>
          <w:tcPr>
            <w:tcW w:w="2135" w:type="dxa"/>
          </w:tcPr>
          <w:p w14:paraId="650E14B4" w14:textId="77777777" w:rsidR="00CE20FB" w:rsidRPr="00071945" w:rsidRDefault="00CE20FB" w:rsidP="00637AB9">
            <w:pPr>
              <w:rPr>
                <w:rFonts w:cstheme="minorHAnsi"/>
                <w:sz w:val="22"/>
                <w:szCs w:val="22"/>
              </w:rPr>
            </w:pPr>
            <w:r w:rsidRPr="00071945">
              <w:rPr>
                <w:rFonts w:cstheme="minorHAnsi"/>
                <w:sz w:val="22"/>
                <w:szCs w:val="22"/>
              </w:rPr>
              <w:t>Information Supplier</w:t>
            </w:r>
          </w:p>
        </w:tc>
        <w:tc>
          <w:tcPr>
            <w:tcW w:w="4664" w:type="dxa"/>
          </w:tcPr>
          <w:p w14:paraId="683D24CA" w14:textId="77777777" w:rsidR="00CE20FB" w:rsidRPr="00071945" w:rsidRDefault="00CE20FB" w:rsidP="00637AB9">
            <w:pPr>
              <w:rPr>
                <w:rFonts w:cstheme="minorHAnsi"/>
                <w:sz w:val="22"/>
                <w:szCs w:val="22"/>
              </w:rPr>
            </w:pPr>
            <w:r w:rsidRPr="00071945">
              <w:rPr>
                <w:rFonts w:cstheme="minorHAnsi"/>
                <w:sz w:val="22"/>
                <w:szCs w:val="22"/>
              </w:rPr>
              <w:t>The quality of the information which Information Supplier stored and maintained may have to be improved by reviews and assessment of the related processes.</w:t>
            </w:r>
          </w:p>
        </w:tc>
      </w:tr>
      <w:tr w:rsidR="00CE20FB" w:rsidRPr="00071945" w14:paraId="306118B1" w14:textId="77777777" w:rsidTr="00A66BC0">
        <w:trPr>
          <w:cantSplit/>
          <w:trHeight w:val="621"/>
          <w:jc w:val="center"/>
        </w:trPr>
        <w:tc>
          <w:tcPr>
            <w:tcW w:w="2136" w:type="dxa"/>
          </w:tcPr>
          <w:p w14:paraId="3BC03769" w14:textId="77777777" w:rsidR="00CE20FB" w:rsidRPr="00071945" w:rsidRDefault="00CE20FB" w:rsidP="00637AB9">
            <w:pPr>
              <w:rPr>
                <w:rFonts w:cstheme="minorHAnsi"/>
                <w:sz w:val="22"/>
                <w:szCs w:val="22"/>
              </w:rPr>
            </w:pPr>
            <w:r w:rsidRPr="00071945">
              <w:rPr>
                <w:rFonts w:cstheme="minorHAnsi"/>
                <w:sz w:val="22"/>
                <w:szCs w:val="22"/>
              </w:rPr>
              <w:t>Hand Over</w:t>
            </w:r>
          </w:p>
        </w:tc>
        <w:tc>
          <w:tcPr>
            <w:tcW w:w="2135" w:type="dxa"/>
          </w:tcPr>
          <w:p w14:paraId="581A7C74" w14:textId="77777777" w:rsidR="00CE20FB" w:rsidRPr="00071945" w:rsidRDefault="00CE20FB" w:rsidP="00637AB9">
            <w:pPr>
              <w:rPr>
                <w:rFonts w:cstheme="minorHAnsi"/>
                <w:sz w:val="22"/>
                <w:szCs w:val="22"/>
              </w:rPr>
            </w:pPr>
            <w:r w:rsidRPr="00071945">
              <w:rPr>
                <w:rFonts w:cstheme="minorHAnsi"/>
                <w:sz w:val="22"/>
                <w:szCs w:val="22"/>
              </w:rPr>
              <w:t>Information Supplier</w:t>
            </w:r>
          </w:p>
        </w:tc>
        <w:tc>
          <w:tcPr>
            <w:tcW w:w="4664" w:type="dxa"/>
          </w:tcPr>
          <w:p w14:paraId="0B2548A8" w14:textId="77777777" w:rsidR="00CE20FB" w:rsidRPr="00071945" w:rsidRDefault="00CE20FB" w:rsidP="00637AB9">
            <w:pPr>
              <w:rPr>
                <w:rFonts w:cstheme="minorHAnsi"/>
                <w:sz w:val="22"/>
                <w:szCs w:val="22"/>
              </w:rPr>
            </w:pPr>
            <w:r w:rsidRPr="00071945">
              <w:rPr>
                <w:rFonts w:cstheme="minorHAnsi"/>
                <w:sz w:val="22"/>
                <w:szCs w:val="22"/>
              </w:rPr>
              <w:t>The information created, obtained, and gathered is handed over to Information Consumer</w:t>
            </w:r>
          </w:p>
        </w:tc>
      </w:tr>
      <w:tr w:rsidR="00CE20FB" w:rsidRPr="00071945" w14:paraId="4A14C139" w14:textId="77777777" w:rsidTr="00A66BC0">
        <w:trPr>
          <w:cantSplit/>
          <w:trHeight w:val="621"/>
          <w:jc w:val="center"/>
        </w:trPr>
        <w:tc>
          <w:tcPr>
            <w:tcW w:w="2136" w:type="dxa"/>
          </w:tcPr>
          <w:p w14:paraId="17FD18F7" w14:textId="77777777" w:rsidR="00CE20FB" w:rsidRPr="00071945" w:rsidRDefault="00CE20FB" w:rsidP="00637AB9">
            <w:pPr>
              <w:rPr>
                <w:rFonts w:cstheme="minorHAnsi"/>
                <w:sz w:val="22"/>
                <w:szCs w:val="22"/>
              </w:rPr>
            </w:pPr>
            <w:r w:rsidRPr="00071945">
              <w:rPr>
                <w:rFonts w:cstheme="minorHAnsi"/>
                <w:sz w:val="22"/>
                <w:szCs w:val="22"/>
              </w:rPr>
              <w:t>Review and Comment</w:t>
            </w:r>
          </w:p>
        </w:tc>
        <w:tc>
          <w:tcPr>
            <w:tcW w:w="2135" w:type="dxa"/>
          </w:tcPr>
          <w:p w14:paraId="63B38D53" w14:textId="77777777" w:rsidR="00CE20FB" w:rsidRPr="00071945" w:rsidRDefault="00CE20FB" w:rsidP="00637AB9">
            <w:pPr>
              <w:rPr>
                <w:rFonts w:cstheme="minorHAnsi"/>
                <w:sz w:val="22"/>
                <w:szCs w:val="22"/>
              </w:rPr>
            </w:pPr>
            <w:r w:rsidRPr="00071945">
              <w:rPr>
                <w:rFonts w:cstheme="minorHAnsi"/>
                <w:sz w:val="22"/>
                <w:szCs w:val="22"/>
              </w:rPr>
              <w:t>Information Consumer</w:t>
            </w:r>
          </w:p>
        </w:tc>
        <w:tc>
          <w:tcPr>
            <w:tcW w:w="4664" w:type="dxa"/>
          </w:tcPr>
          <w:p w14:paraId="7A41A1EF" w14:textId="77777777" w:rsidR="00CE20FB" w:rsidRPr="00071945" w:rsidRDefault="00CE20FB" w:rsidP="00637AB9">
            <w:pPr>
              <w:rPr>
                <w:rFonts w:cstheme="minorHAnsi"/>
                <w:sz w:val="22"/>
                <w:szCs w:val="22"/>
              </w:rPr>
            </w:pPr>
            <w:r w:rsidRPr="00071945">
              <w:rPr>
                <w:rFonts w:cstheme="minorHAnsi"/>
                <w:sz w:val="22"/>
                <w:szCs w:val="22"/>
              </w:rPr>
              <w:t>The information handed over to Information Consumer is reviewed against the information requirements in the CIS. If the information does not meet the requirements, Information Consumer provides comments to Information Supplier for improvements.</w:t>
            </w:r>
          </w:p>
          <w:p w14:paraId="42EE4689" w14:textId="77777777" w:rsidR="00CE20FB" w:rsidRPr="00071945" w:rsidRDefault="00CE20FB" w:rsidP="00637AB9">
            <w:pPr>
              <w:rPr>
                <w:rFonts w:cstheme="minorHAnsi"/>
                <w:sz w:val="22"/>
                <w:szCs w:val="22"/>
              </w:rPr>
            </w:pPr>
            <w:r w:rsidRPr="00071945">
              <w:rPr>
                <w:rFonts w:cstheme="minorHAnsi"/>
                <w:sz w:val="22"/>
                <w:szCs w:val="22"/>
              </w:rPr>
              <w:t>Note: The deficiency of the Information can be caused by the deficiency in the Information requirements specified by Information Consumer, in which case Information Consumer should improve the requirements (Plan process)</w:t>
            </w:r>
          </w:p>
        </w:tc>
      </w:tr>
      <w:tr w:rsidR="00CE20FB" w:rsidRPr="00071945" w14:paraId="63B80A35" w14:textId="77777777" w:rsidTr="00A66BC0">
        <w:trPr>
          <w:cantSplit/>
          <w:trHeight w:val="621"/>
          <w:jc w:val="center"/>
        </w:trPr>
        <w:tc>
          <w:tcPr>
            <w:tcW w:w="2136" w:type="dxa"/>
          </w:tcPr>
          <w:p w14:paraId="19457E2D" w14:textId="77777777" w:rsidR="00CE20FB" w:rsidRPr="00071945" w:rsidRDefault="00CE20FB" w:rsidP="00637AB9">
            <w:pPr>
              <w:rPr>
                <w:rFonts w:cstheme="minorHAnsi"/>
                <w:sz w:val="22"/>
                <w:szCs w:val="22"/>
              </w:rPr>
            </w:pPr>
            <w:r w:rsidRPr="00071945">
              <w:rPr>
                <w:rFonts w:cstheme="minorHAnsi"/>
                <w:sz w:val="22"/>
                <w:szCs w:val="22"/>
              </w:rPr>
              <w:t>Takeover</w:t>
            </w:r>
          </w:p>
        </w:tc>
        <w:tc>
          <w:tcPr>
            <w:tcW w:w="2135" w:type="dxa"/>
          </w:tcPr>
          <w:p w14:paraId="1A064F5B" w14:textId="77777777" w:rsidR="00CE20FB" w:rsidRPr="00071945" w:rsidRDefault="00CE20FB" w:rsidP="00637AB9">
            <w:pPr>
              <w:rPr>
                <w:rFonts w:cstheme="minorHAnsi"/>
                <w:sz w:val="22"/>
                <w:szCs w:val="22"/>
              </w:rPr>
            </w:pPr>
            <w:r w:rsidRPr="00071945">
              <w:rPr>
                <w:rFonts w:cstheme="minorHAnsi"/>
                <w:sz w:val="22"/>
                <w:szCs w:val="22"/>
              </w:rPr>
              <w:t>Information Consumer</w:t>
            </w:r>
          </w:p>
        </w:tc>
        <w:tc>
          <w:tcPr>
            <w:tcW w:w="4664" w:type="dxa"/>
          </w:tcPr>
          <w:p w14:paraId="7F1F02B6" w14:textId="77777777" w:rsidR="00CE20FB" w:rsidRPr="00071945" w:rsidRDefault="00CE20FB" w:rsidP="00637AB9">
            <w:pPr>
              <w:rPr>
                <w:rFonts w:cstheme="minorHAnsi"/>
                <w:sz w:val="22"/>
                <w:szCs w:val="22"/>
              </w:rPr>
            </w:pPr>
            <w:r w:rsidRPr="00071945">
              <w:rPr>
                <w:rFonts w:cstheme="minorHAnsi"/>
                <w:sz w:val="22"/>
                <w:szCs w:val="22"/>
              </w:rPr>
              <w:t>After the information passes the review process and is accepted, it is taken over by Information Consumer.</w:t>
            </w:r>
          </w:p>
        </w:tc>
      </w:tr>
      <w:tr w:rsidR="00CE20FB" w:rsidRPr="00071945" w14:paraId="6328EC8D" w14:textId="77777777" w:rsidTr="00A66BC0">
        <w:trPr>
          <w:cantSplit/>
          <w:trHeight w:val="621"/>
          <w:jc w:val="center"/>
        </w:trPr>
        <w:tc>
          <w:tcPr>
            <w:tcW w:w="2136" w:type="dxa"/>
          </w:tcPr>
          <w:p w14:paraId="266C8A77" w14:textId="77777777" w:rsidR="00CE20FB" w:rsidRPr="00071945" w:rsidRDefault="00CE20FB" w:rsidP="00637AB9">
            <w:pPr>
              <w:rPr>
                <w:rFonts w:cstheme="minorHAnsi"/>
                <w:sz w:val="22"/>
                <w:szCs w:val="22"/>
              </w:rPr>
            </w:pPr>
            <w:r w:rsidRPr="00071945">
              <w:rPr>
                <w:rFonts w:cstheme="minorHAnsi"/>
                <w:sz w:val="22"/>
                <w:szCs w:val="22"/>
              </w:rPr>
              <w:t>Store and Use</w:t>
            </w:r>
          </w:p>
        </w:tc>
        <w:tc>
          <w:tcPr>
            <w:tcW w:w="2135" w:type="dxa"/>
          </w:tcPr>
          <w:p w14:paraId="2D08D0B2" w14:textId="77777777" w:rsidR="00CE20FB" w:rsidRPr="00071945" w:rsidRDefault="00CE20FB" w:rsidP="00637AB9">
            <w:pPr>
              <w:rPr>
                <w:rFonts w:cstheme="minorHAnsi"/>
                <w:sz w:val="22"/>
                <w:szCs w:val="22"/>
              </w:rPr>
            </w:pPr>
            <w:r w:rsidRPr="00071945">
              <w:rPr>
                <w:rFonts w:cstheme="minorHAnsi"/>
                <w:sz w:val="22"/>
                <w:szCs w:val="22"/>
              </w:rPr>
              <w:t>Information Consumer</w:t>
            </w:r>
          </w:p>
        </w:tc>
        <w:tc>
          <w:tcPr>
            <w:tcW w:w="4664" w:type="dxa"/>
          </w:tcPr>
          <w:p w14:paraId="463B11DC" w14:textId="77777777" w:rsidR="00CE20FB" w:rsidRPr="00071945" w:rsidRDefault="00CE20FB" w:rsidP="00637AB9">
            <w:pPr>
              <w:rPr>
                <w:rFonts w:cstheme="minorHAnsi"/>
                <w:sz w:val="22"/>
                <w:szCs w:val="22"/>
              </w:rPr>
            </w:pPr>
            <w:r w:rsidRPr="00071945">
              <w:rPr>
                <w:rFonts w:cstheme="minorHAnsi"/>
                <w:sz w:val="22"/>
                <w:szCs w:val="22"/>
              </w:rPr>
              <w:t>The information is stored in Information Consumer’s CDE and used for its purposes.</w:t>
            </w:r>
          </w:p>
        </w:tc>
      </w:tr>
      <w:tr w:rsidR="00CE20FB" w:rsidRPr="00071945" w14:paraId="4A80523B" w14:textId="77777777" w:rsidTr="00A66BC0">
        <w:trPr>
          <w:cantSplit/>
          <w:trHeight w:val="621"/>
          <w:jc w:val="center"/>
        </w:trPr>
        <w:tc>
          <w:tcPr>
            <w:tcW w:w="2136" w:type="dxa"/>
          </w:tcPr>
          <w:p w14:paraId="3407CFF0" w14:textId="76E01F40" w:rsidR="00CE20FB" w:rsidRPr="00071945" w:rsidRDefault="00CE20FB" w:rsidP="00637AB9">
            <w:pPr>
              <w:rPr>
                <w:rFonts w:cstheme="minorHAnsi"/>
                <w:sz w:val="22"/>
                <w:szCs w:val="22"/>
              </w:rPr>
            </w:pPr>
            <w:r w:rsidRPr="00071945">
              <w:rPr>
                <w:rFonts w:cstheme="minorHAnsi"/>
                <w:sz w:val="22"/>
                <w:szCs w:val="22"/>
              </w:rPr>
              <w:t>Dispose of</w:t>
            </w:r>
          </w:p>
        </w:tc>
        <w:tc>
          <w:tcPr>
            <w:tcW w:w="2135" w:type="dxa"/>
          </w:tcPr>
          <w:p w14:paraId="2AC1078D" w14:textId="77777777" w:rsidR="00CE20FB" w:rsidRPr="00071945" w:rsidRDefault="00CE20FB" w:rsidP="00637AB9">
            <w:pPr>
              <w:rPr>
                <w:rFonts w:cstheme="minorHAnsi"/>
                <w:sz w:val="22"/>
                <w:szCs w:val="22"/>
              </w:rPr>
            </w:pPr>
            <w:r w:rsidRPr="00071945">
              <w:rPr>
                <w:rFonts w:cstheme="minorHAnsi"/>
                <w:sz w:val="22"/>
                <w:szCs w:val="22"/>
              </w:rPr>
              <w:t>Information Supplier</w:t>
            </w:r>
          </w:p>
        </w:tc>
        <w:tc>
          <w:tcPr>
            <w:tcW w:w="4664" w:type="dxa"/>
          </w:tcPr>
          <w:p w14:paraId="4A4B6C23" w14:textId="77777777" w:rsidR="00CE20FB" w:rsidRPr="00071945" w:rsidRDefault="00CE20FB" w:rsidP="00637AB9">
            <w:pPr>
              <w:rPr>
                <w:rFonts w:cstheme="minorHAnsi"/>
                <w:sz w:val="22"/>
                <w:szCs w:val="22"/>
              </w:rPr>
            </w:pPr>
            <w:r w:rsidRPr="00071945">
              <w:rPr>
                <w:rFonts w:cstheme="minorHAnsi"/>
                <w:sz w:val="22"/>
                <w:szCs w:val="22"/>
              </w:rPr>
              <w:t>The information stored and maintained by Information Supplier may become obsolete or useless if it is overridden or found defective, in which case Information Supplier may dispose of the information.</w:t>
            </w:r>
          </w:p>
        </w:tc>
      </w:tr>
    </w:tbl>
    <w:p w14:paraId="36D744CA" w14:textId="77777777" w:rsidR="00A66BC0" w:rsidRDefault="00A66BC0" w:rsidP="00A66BC0">
      <w:pPr>
        <w:pStyle w:val="Heading3"/>
        <w:numPr>
          <w:ilvl w:val="0"/>
          <w:numId w:val="0"/>
        </w:numPr>
        <w:spacing w:beforeLines="0" w:before="0"/>
        <w:ind w:left="680" w:right="220"/>
        <w:rPr>
          <w:rFonts w:asciiTheme="minorHAnsi" w:hAnsiTheme="minorHAnsi" w:cstheme="minorHAnsi"/>
          <w:sz w:val="22"/>
          <w:szCs w:val="22"/>
        </w:rPr>
      </w:pPr>
      <w:bookmarkStart w:id="28" w:name="_Toc37954079"/>
    </w:p>
    <w:p w14:paraId="37DF8145" w14:textId="34AEF419" w:rsidR="00CE20FB" w:rsidRPr="00A66BC0" w:rsidRDefault="00CE20FB" w:rsidP="00637AB9">
      <w:pPr>
        <w:pStyle w:val="Heading3"/>
        <w:spacing w:beforeLines="0" w:before="0"/>
        <w:ind w:right="220"/>
        <w:rPr>
          <w:rFonts w:cstheme="majorHAnsi"/>
          <w:sz w:val="22"/>
          <w:szCs w:val="22"/>
        </w:rPr>
      </w:pPr>
      <w:r w:rsidRPr="00A66BC0">
        <w:rPr>
          <w:rFonts w:cstheme="majorHAnsi"/>
          <w:sz w:val="22"/>
          <w:szCs w:val="22"/>
        </w:rPr>
        <w:t>Information Supply Chain Requirements and CFIHOS</w:t>
      </w:r>
      <w:bookmarkEnd w:id="28"/>
    </w:p>
    <w:p w14:paraId="146EF3C2" w14:textId="7439E4D4" w:rsidR="00CE20FB" w:rsidRDefault="00CE20FB" w:rsidP="00A66BC0">
      <w:pPr>
        <w:spacing w:after="0" w:line="240" w:lineRule="auto"/>
        <w:rPr>
          <w:rFonts w:cstheme="minorHAnsi"/>
        </w:rPr>
      </w:pPr>
      <w:r w:rsidRPr="00071945">
        <w:rPr>
          <w:rFonts w:cstheme="minorHAnsi"/>
        </w:rPr>
        <w:t xml:space="preserve">Within the Information Supply Chain, Information Consumers and Information Suppliers have a binding contract, following the CFIHOS framework (CFIHOS compliance contract or CFIHOS equivalent contract*). The data and documents are handed over through the Information Supply Chains based on such contracts. In many cases, one party plays both roles when that party receives information from other parties and hands the information over to yet another party (see </w:t>
      </w:r>
      <w:r w:rsidRPr="00071945">
        <w:rPr>
          <w:rFonts w:cstheme="minorHAnsi"/>
        </w:rPr>
        <w:fldChar w:fldCharType="begin"/>
      </w:r>
      <w:r w:rsidRPr="00071945">
        <w:rPr>
          <w:rFonts w:cstheme="minorHAnsi"/>
        </w:rPr>
        <w:instrText xml:space="preserve"> REF _Ref11163314 \h </w:instrText>
      </w:r>
      <w:r w:rsidR="00071945" w:rsidRPr="00071945">
        <w:rPr>
          <w:rFonts w:cstheme="minorHAnsi"/>
        </w:rPr>
        <w:instrText xml:space="preserve"> \* MERGEFORMAT </w:instrText>
      </w:r>
      <w:r w:rsidRPr="00071945">
        <w:rPr>
          <w:rFonts w:cstheme="minorHAnsi"/>
        </w:rPr>
      </w:r>
      <w:r w:rsidRPr="00071945">
        <w:rPr>
          <w:rFonts w:cstheme="minorHAnsi"/>
        </w:rPr>
        <w:fldChar w:fldCharType="separate"/>
      </w:r>
      <w:r w:rsidR="00424F92" w:rsidRPr="00071945">
        <w:rPr>
          <w:rFonts w:cstheme="minorHAnsi"/>
        </w:rPr>
        <w:t xml:space="preserve">Figure </w:t>
      </w:r>
      <w:r w:rsidR="00424F92">
        <w:rPr>
          <w:rFonts w:cstheme="minorHAnsi"/>
          <w:noProof/>
        </w:rPr>
        <w:t>3</w:t>
      </w:r>
      <w:r w:rsidRPr="00071945">
        <w:rPr>
          <w:rFonts w:cstheme="minorHAnsi"/>
        </w:rPr>
        <w:fldChar w:fldCharType="end"/>
      </w:r>
      <w:r w:rsidRPr="00071945">
        <w:rPr>
          <w:rFonts w:cstheme="minorHAnsi"/>
        </w:rPr>
        <w:t>).</w:t>
      </w:r>
    </w:p>
    <w:p w14:paraId="6C0C9565" w14:textId="77777777" w:rsidR="00A66BC0" w:rsidRPr="00071945" w:rsidRDefault="00A66BC0" w:rsidP="00A66BC0">
      <w:pPr>
        <w:spacing w:after="0" w:line="240" w:lineRule="auto"/>
        <w:rPr>
          <w:rFonts w:cstheme="minorHAnsi"/>
        </w:rPr>
      </w:pPr>
    </w:p>
    <w:p w14:paraId="7F8A1C16" w14:textId="77777777" w:rsidR="00CE20FB" w:rsidRPr="00071945" w:rsidRDefault="00CE20FB" w:rsidP="00A66BC0">
      <w:pPr>
        <w:spacing w:after="0" w:line="240" w:lineRule="auto"/>
        <w:rPr>
          <w:rFonts w:cstheme="minorHAnsi"/>
        </w:rPr>
      </w:pPr>
      <w:r w:rsidRPr="00071945">
        <w:rPr>
          <w:rFonts w:cstheme="minorHAnsi"/>
        </w:rPr>
        <w:t>* The difference between CFIHOS compliant contracts and CFIHOS equivalent contracts: While Principal and Contractor have a CFIHOS compliance contract (CIS) following “Implementation Guide for Principal (C-GD-001)”, in subcontracts, Contractor may modify the CIS requirements to suit the Contractor’s needs or with consideration to the capabilities of Suppliers/Manufacturers or Subcontractors, in which case CFIHOS equivalent contracts are used.</w:t>
      </w:r>
    </w:p>
    <w:p w14:paraId="33494B20" w14:textId="77777777" w:rsidR="00A66BC0" w:rsidRDefault="00A66BC0" w:rsidP="00A66BC0">
      <w:pPr>
        <w:spacing w:after="0" w:line="240" w:lineRule="auto"/>
        <w:rPr>
          <w:rFonts w:cstheme="minorHAnsi"/>
        </w:rPr>
      </w:pPr>
    </w:p>
    <w:p w14:paraId="440C6773" w14:textId="5DCA41C0" w:rsidR="00A66BC0" w:rsidRDefault="00CE20FB" w:rsidP="00A66BC0">
      <w:pPr>
        <w:spacing w:after="0" w:line="240" w:lineRule="auto"/>
        <w:rPr>
          <w:rFonts w:cstheme="minorHAnsi"/>
        </w:rPr>
      </w:pPr>
      <w:r w:rsidRPr="00071945">
        <w:rPr>
          <w:rFonts w:cstheme="minorHAnsi"/>
        </w:rPr>
        <w:t>The whole process of the Information Life Cycle shall be managed and audited with data/</w:t>
      </w:r>
      <w:r w:rsidR="00A66BC0">
        <w:rPr>
          <w:rFonts w:cstheme="minorHAnsi"/>
        </w:rPr>
        <w:t xml:space="preserve"> </w:t>
      </w:r>
      <w:r w:rsidRPr="00071945">
        <w:rPr>
          <w:rFonts w:cstheme="minorHAnsi"/>
        </w:rPr>
        <w:t xml:space="preserve">information governance activities to ensure the Principal’s Information Requirements are fulfilled. </w:t>
      </w:r>
    </w:p>
    <w:p w14:paraId="56646A5D" w14:textId="18E63D16" w:rsidR="00CE20FB" w:rsidRPr="00071945" w:rsidRDefault="00CE20FB" w:rsidP="00A66BC0">
      <w:pPr>
        <w:spacing w:after="0" w:line="240" w:lineRule="auto"/>
        <w:rPr>
          <w:rFonts w:cstheme="minorHAnsi"/>
        </w:rPr>
      </w:pPr>
      <w:r w:rsidRPr="00071945">
        <w:rPr>
          <w:rFonts w:cstheme="minorHAnsi"/>
        </w:rPr>
        <w:lastRenderedPageBreak/>
        <w:t>When the information quality is found unsatisfactory at the time of the information hand over, recovery and rectification will be required by re-definition, re-design, re-work, and re-submission of the information. All the stakeholders including Principal, Contractor, Subcontractors, and Suppliers/Manufacturers shall be aware of the Information Life Cycle and the Information Supply Chain concepts to ensure proactive approach at delivering quality information within allocated project reso</w:t>
      </w:r>
      <w:r w:rsidR="008A1ED4">
        <w:rPr>
          <w:rFonts w:cstheme="minorHAnsi"/>
        </w:rPr>
        <w:t>urce hours, cost, and schedule.</w:t>
      </w:r>
    </w:p>
    <w:p w14:paraId="65516566" w14:textId="6E4C9EAC" w:rsidR="00CE20FB" w:rsidRPr="00071945" w:rsidRDefault="00CE20FB" w:rsidP="00CE20FB">
      <w:pPr>
        <w:keepNext/>
        <w:spacing w:before="180"/>
        <w:jc w:val="center"/>
        <w:rPr>
          <w:rFonts w:cstheme="minorHAnsi"/>
        </w:rPr>
      </w:pPr>
      <w:r w:rsidRPr="00071945">
        <w:rPr>
          <w:rFonts w:cstheme="minorHAnsi"/>
          <w:noProof/>
          <w:lang w:val="en-US"/>
        </w:rPr>
        <w:drawing>
          <wp:inline distT="0" distB="0" distL="0" distR="0" wp14:anchorId="31030910" wp14:editId="060AC2CD">
            <wp:extent cx="4434506" cy="4114165"/>
            <wp:effectExtent l="0" t="0" r="4445"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0366" cy="4147435"/>
                    </a:xfrm>
                    <a:prstGeom prst="rect">
                      <a:avLst/>
                    </a:prstGeom>
                    <a:noFill/>
                  </pic:spPr>
                </pic:pic>
              </a:graphicData>
            </a:graphic>
          </wp:inline>
        </w:drawing>
      </w:r>
    </w:p>
    <w:p w14:paraId="7EABDE4E" w14:textId="700CF06A" w:rsidR="00CE20FB" w:rsidRPr="00071945" w:rsidRDefault="00CE20FB" w:rsidP="00CE20FB">
      <w:pPr>
        <w:pStyle w:val="Caption"/>
        <w:spacing w:before="120"/>
        <w:jc w:val="center"/>
        <w:rPr>
          <w:rFonts w:asciiTheme="minorHAnsi" w:hAnsiTheme="minorHAnsi" w:cstheme="minorHAnsi"/>
          <w:sz w:val="22"/>
          <w:szCs w:val="22"/>
        </w:rPr>
      </w:pPr>
      <w:bookmarkStart w:id="29" w:name="_Ref11163314"/>
      <w:bookmarkStart w:id="30" w:name="_Toc15735965"/>
      <w:r w:rsidRPr="00071945">
        <w:rPr>
          <w:rFonts w:asciiTheme="minorHAnsi" w:hAnsiTheme="minorHAnsi" w:cstheme="minorHAnsi"/>
          <w:sz w:val="22"/>
          <w:szCs w:val="22"/>
        </w:rPr>
        <w:t xml:space="preserve">Figure </w:t>
      </w:r>
      <w:r w:rsidRPr="00071945">
        <w:rPr>
          <w:rFonts w:asciiTheme="minorHAnsi" w:hAnsiTheme="minorHAnsi" w:cstheme="minorHAnsi"/>
          <w:sz w:val="22"/>
          <w:szCs w:val="22"/>
        </w:rPr>
        <w:fldChar w:fldCharType="begin"/>
      </w:r>
      <w:r w:rsidRPr="00071945">
        <w:rPr>
          <w:rFonts w:asciiTheme="minorHAnsi" w:hAnsiTheme="minorHAnsi" w:cstheme="minorHAnsi"/>
          <w:sz w:val="22"/>
          <w:szCs w:val="22"/>
        </w:rPr>
        <w:instrText xml:space="preserve"> SEQ Figure \* ARABIC </w:instrText>
      </w:r>
      <w:r w:rsidRPr="00071945">
        <w:rPr>
          <w:rFonts w:asciiTheme="minorHAnsi" w:hAnsiTheme="minorHAnsi" w:cstheme="minorHAnsi"/>
          <w:sz w:val="22"/>
          <w:szCs w:val="22"/>
        </w:rPr>
        <w:fldChar w:fldCharType="separate"/>
      </w:r>
      <w:r w:rsidR="00424F92">
        <w:rPr>
          <w:rFonts w:asciiTheme="minorHAnsi" w:hAnsiTheme="minorHAnsi" w:cstheme="minorHAnsi"/>
          <w:noProof/>
          <w:sz w:val="22"/>
          <w:szCs w:val="22"/>
        </w:rPr>
        <w:t>3</w:t>
      </w:r>
      <w:r w:rsidRPr="00071945">
        <w:rPr>
          <w:rFonts w:asciiTheme="minorHAnsi" w:hAnsiTheme="minorHAnsi" w:cstheme="minorHAnsi"/>
          <w:sz w:val="22"/>
          <w:szCs w:val="22"/>
        </w:rPr>
        <w:fldChar w:fldCharType="end"/>
      </w:r>
      <w:bookmarkEnd w:id="29"/>
      <w:r w:rsidRPr="00071945">
        <w:rPr>
          <w:rFonts w:asciiTheme="minorHAnsi" w:hAnsiTheme="minorHAnsi" w:cstheme="minorHAnsi"/>
          <w:sz w:val="22"/>
          <w:szCs w:val="22"/>
        </w:rPr>
        <w:t>: Information Supply Chain</w:t>
      </w:r>
      <w:bookmarkEnd w:id="30"/>
    </w:p>
    <w:p w14:paraId="227C57E4" w14:textId="77777777" w:rsidR="00CE20FB" w:rsidRPr="00A66BC0" w:rsidRDefault="00CE20FB" w:rsidP="00A66BC0">
      <w:pPr>
        <w:spacing w:after="0" w:line="240" w:lineRule="auto"/>
        <w:rPr>
          <w:rFonts w:cstheme="minorHAnsi"/>
        </w:rPr>
      </w:pPr>
    </w:p>
    <w:p w14:paraId="17447B8E" w14:textId="3AA3510F" w:rsidR="00CE20FB" w:rsidRDefault="00CE20FB" w:rsidP="0093515F">
      <w:pPr>
        <w:pStyle w:val="Heading2"/>
        <w:spacing w:beforeLines="0" w:before="0"/>
        <w:rPr>
          <w:rFonts w:ascii="Calibri Light" w:hAnsi="Calibri Light" w:cs="Calibri Light"/>
          <w:sz w:val="22"/>
          <w:szCs w:val="22"/>
        </w:rPr>
      </w:pPr>
      <w:bookmarkStart w:id="31" w:name="_Toc37954080"/>
      <w:r w:rsidRPr="0093515F">
        <w:rPr>
          <w:rFonts w:ascii="Calibri Light" w:hAnsi="Calibri Light" w:cs="Calibri Light"/>
          <w:sz w:val="22"/>
          <w:szCs w:val="22"/>
        </w:rPr>
        <w:t>Capital Facility Information</w:t>
      </w:r>
      <w:bookmarkEnd w:id="31"/>
    </w:p>
    <w:p w14:paraId="26699248" w14:textId="77777777" w:rsidR="0093515F" w:rsidRPr="0093515F" w:rsidRDefault="0093515F" w:rsidP="0093515F">
      <w:pPr>
        <w:spacing w:after="0"/>
        <w:rPr>
          <w:lang w:eastAsia="ja-JP"/>
        </w:rPr>
      </w:pPr>
    </w:p>
    <w:p w14:paraId="58AF66FD" w14:textId="77777777" w:rsidR="00A66BC0" w:rsidRPr="0093515F" w:rsidRDefault="00CE20FB" w:rsidP="00A66BC0">
      <w:pPr>
        <w:pStyle w:val="Heading3"/>
        <w:spacing w:beforeLines="0" w:before="0"/>
        <w:ind w:right="220"/>
        <w:rPr>
          <w:rFonts w:ascii="Calibri Light" w:hAnsi="Calibri Light" w:cs="Calibri Light"/>
          <w:sz w:val="22"/>
          <w:szCs w:val="22"/>
        </w:rPr>
      </w:pPr>
      <w:bookmarkStart w:id="32" w:name="_Toc37954081"/>
      <w:r w:rsidRPr="0093515F">
        <w:rPr>
          <w:rFonts w:ascii="Calibri Light" w:hAnsi="Calibri Light" w:cs="Calibri Light"/>
          <w:sz w:val="22"/>
          <w:szCs w:val="22"/>
        </w:rPr>
        <w:t>General</w:t>
      </w:r>
      <w:bookmarkEnd w:id="32"/>
    </w:p>
    <w:p w14:paraId="1B98C9D7" w14:textId="6F87C7A0" w:rsidR="00CE20FB" w:rsidRDefault="00CE20FB" w:rsidP="00EA6308">
      <w:pPr>
        <w:pStyle w:val="Heading3"/>
        <w:numPr>
          <w:ilvl w:val="0"/>
          <w:numId w:val="0"/>
        </w:numPr>
        <w:spacing w:beforeLines="0" w:before="0"/>
        <w:ind w:right="220"/>
        <w:rPr>
          <w:rFonts w:asciiTheme="minorHAnsi" w:hAnsiTheme="minorHAnsi" w:cstheme="minorHAnsi"/>
          <w:b w:val="0"/>
          <w:sz w:val="22"/>
          <w:szCs w:val="22"/>
        </w:rPr>
      </w:pPr>
      <w:r w:rsidRPr="0093515F">
        <w:rPr>
          <w:rFonts w:asciiTheme="minorHAnsi" w:hAnsiTheme="minorHAnsi" w:cstheme="minorHAnsi"/>
          <w:b w:val="0"/>
          <w:sz w:val="22"/>
          <w:szCs w:val="22"/>
        </w:rPr>
        <w:t>Capital Facility Information includes data and documents required for facility operation and maintenance. In this section, the concepts and principles applied to data and document management are discussed respectively. Further guidance on the relationship between data and documents can be found in the CFIHOS Implementation Guides [C-GD-001, C-GD-002].</w:t>
      </w:r>
    </w:p>
    <w:p w14:paraId="47024747" w14:textId="77777777" w:rsidR="0093515F" w:rsidRPr="0093515F" w:rsidRDefault="0093515F" w:rsidP="00EA6308">
      <w:pPr>
        <w:spacing w:after="0" w:line="240" w:lineRule="auto"/>
        <w:rPr>
          <w:lang w:eastAsia="ja-JP"/>
        </w:rPr>
      </w:pPr>
    </w:p>
    <w:p w14:paraId="4F83F035" w14:textId="2522C896" w:rsidR="00CE20FB" w:rsidRPr="00A66BC0" w:rsidRDefault="00CE20FB" w:rsidP="0093515F">
      <w:pPr>
        <w:pStyle w:val="ListParagraph"/>
        <w:numPr>
          <w:ilvl w:val="0"/>
          <w:numId w:val="32"/>
        </w:numPr>
        <w:spacing w:beforeLines="0" w:before="0"/>
        <w:ind w:leftChars="0"/>
        <w:rPr>
          <w:rFonts w:asciiTheme="minorHAnsi" w:eastAsiaTheme="minorEastAsia" w:hAnsiTheme="minorHAnsi" w:cstheme="minorHAnsi"/>
          <w:sz w:val="22"/>
          <w:szCs w:val="22"/>
        </w:rPr>
      </w:pPr>
      <w:r w:rsidRPr="00A66BC0">
        <w:rPr>
          <w:rFonts w:asciiTheme="minorHAnsi" w:eastAsiaTheme="minorEastAsia" w:hAnsiTheme="minorHAnsi" w:cstheme="minorHAnsi"/>
          <w:b/>
          <w:sz w:val="22"/>
          <w:szCs w:val="22"/>
        </w:rPr>
        <w:t>Document Metadata:</w:t>
      </w:r>
      <w:r w:rsidRPr="00A66BC0">
        <w:rPr>
          <w:rFonts w:asciiTheme="minorHAnsi" w:eastAsiaTheme="minorEastAsia" w:hAnsiTheme="minorHAnsi" w:cstheme="minorHAnsi"/>
          <w:sz w:val="22"/>
          <w:szCs w:val="22"/>
        </w:rPr>
        <w:t xml:space="preserve"> Documents themselves are described, classified, and managed by data as described in Document Management section </w:t>
      </w:r>
      <w:r w:rsidRPr="00A66BC0">
        <w:rPr>
          <w:rFonts w:asciiTheme="minorHAnsi" w:eastAsiaTheme="minorEastAsia" w:hAnsiTheme="minorHAnsi" w:cstheme="minorHAnsi"/>
          <w:sz w:val="22"/>
          <w:szCs w:val="22"/>
        </w:rPr>
        <w:fldChar w:fldCharType="begin"/>
      </w:r>
      <w:r w:rsidRPr="00A66BC0">
        <w:rPr>
          <w:rFonts w:asciiTheme="minorHAnsi" w:eastAsiaTheme="minorEastAsia" w:hAnsiTheme="minorHAnsi" w:cstheme="minorHAnsi"/>
          <w:sz w:val="22"/>
          <w:szCs w:val="22"/>
        </w:rPr>
        <w:instrText xml:space="preserve"> REF _Ref6755750 \r \h </w:instrText>
      </w:r>
      <w:r w:rsidR="00071945" w:rsidRPr="00A66BC0">
        <w:rPr>
          <w:rFonts w:asciiTheme="minorHAnsi" w:eastAsiaTheme="minorEastAsia" w:hAnsiTheme="minorHAnsi" w:cstheme="minorHAnsi"/>
          <w:sz w:val="22"/>
          <w:szCs w:val="22"/>
        </w:rPr>
        <w:instrText xml:space="preserve"> \* MERGEFORMAT </w:instrText>
      </w:r>
      <w:r w:rsidRPr="00A66BC0">
        <w:rPr>
          <w:rFonts w:asciiTheme="minorHAnsi" w:eastAsiaTheme="minorEastAsia" w:hAnsiTheme="minorHAnsi" w:cstheme="minorHAnsi"/>
          <w:sz w:val="22"/>
          <w:szCs w:val="22"/>
        </w:rPr>
      </w:r>
      <w:r w:rsidRPr="00A66BC0">
        <w:rPr>
          <w:rFonts w:asciiTheme="minorHAnsi" w:eastAsiaTheme="minorEastAsia" w:hAnsiTheme="minorHAnsi" w:cstheme="minorHAnsi"/>
          <w:sz w:val="22"/>
          <w:szCs w:val="22"/>
        </w:rPr>
        <w:fldChar w:fldCharType="separate"/>
      </w:r>
      <w:r w:rsidR="00424F92" w:rsidRPr="00A66BC0">
        <w:rPr>
          <w:rFonts w:asciiTheme="minorHAnsi" w:eastAsiaTheme="minorEastAsia" w:hAnsiTheme="minorHAnsi" w:cstheme="minorHAnsi"/>
          <w:sz w:val="22"/>
          <w:szCs w:val="22"/>
        </w:rPr>
        <w:t>5.4.2</w:t>
      </w:r>
      <w:r w:rsidRPr="00A66BC0">
        <w:rPr>
          <w:rFonts w:asciiTheme="minorHAnsi" w:eastAsiaTheme="minorEastAsia" w:hAnsiTheme="minorHAnsi" w:cstheme="minorHAnsi"/>
          <w:sz w:val="22"/>
          <w:szCs w:val="22"/>
        </w:rPr>
        <w:fldChar w:fldCharType="end"/>
      </w:r>
      <w:r w:rsidRPr="00A66BC0">
        <w:rPr>
          <w:rFonts w:asciiTheme="minorHAnsi" w:eastAsiaTheme="minorEastAsia" w:hAnsiTheme="minorHAnsi" w:cstheme="minorHAnsi"/>
          <w:sz w:val="22"/>
          <w:szCs w:val="22"/>
        </w:rPr>
        <w:t>;</w:t>
      </w:r>
    </w:p>
    <w:p w14:paraId="13A2F673" w14:textId="77777777" w:rsidR="00CE20FB" w:rsidRPr="00A66BC0" w:rsidRDefault="00CE20FB" w:rsidP="0093515F">
      <w:pPr>
        <w:pStyle w:val="ListParagraph"/>
        <w:numPr>
          <w:ilvl w:val="0"/>
          <w:numId w:val="32"/>
        </w:numPr>
        <w:spacing w:beforeLines="0" w:before="0"/>
        <w:ind w:leftChars="0"/>
        <w:rPr>
          <w:rFonts w:asciiTheme="minorHAnsi" w:eastAsiaTheme="minorEastAsia" w:hAnsiTheme="minorHAnsi" w:cstheme="minorHAnsi"/>
          <w:sz w:val="22"/>
          <w:szCs w:val="22"/>
        </w:rPr>
      </w:pPr>
      <w:r w:rsidRPr="00A66BC0">
        <w:rPr>
          <w:rFonts w:asciiTheme="minorHAnsi" w:eastAsiaTheme="minorEastAsia" w:hAnsiTheme="minorHAnsi" w:cstheme="minorHAnsi"/>
          <w:b/>
          <w:sz w:val="22"/>
          <w:szCs w:val="22"/>
        </w:rPr>
        <w:t>Information Metadata:</w:t>
      </w:r>
      <w:r w:rsidRPr="00A66BC0">
        <w:rPr>
          <w:rFonts w:asciiTheme="minorHAnsi" w:eastAsiaTheme="minorEastAsia" w:hAnsiTheme="minorHAnsi" w:cstheme="minorHAnsi"/>
          <w:sz w:val="22"/>
          <w:szCs w:val="22"/>
        </w:rPr>
        <w:t xml:space="preserve"> Metadata to define the information by its definitions, formats, relationships, the value ranges (see CFIHOS Specification Document [C-SP-001]);</w:t>
      </w:r>
    </w:p>
    <w:p w14:paraId="6DD56168" w14:textId="411974AD" w:rsidR="00CE20FB" w:rsidRPr="00A66BC0" w:rsidRDefault="00CE20FB" w:rsidP="0093515F">
      <w:pPr>
        <w:pStyle w:val="ListParagraph"/>
        <w:numPr>
          <w:ilvl w:val="0"/>
          <w:numId w:val="32"/>
        </w:numPr>
        <w:spacing w:beforeLines="0" w:before="0"/>
        <w:ind w:leftChars="0"/>
        <w:rPr>
          <w:rFonts w:asciiTheme="minorHAnsi" w:hAnsiTheme="minorHAnsi" w:cstheme="minorHAnsi"/>
          <w:sz w:val="22"/>
          <w:szCs w:val="22"/>
        </w:rPr>
      </w:pPr>
      <w:r w:rsidRPr="00A66BC0">
        <w:rPr>
          <w:rFonts w:asciiTheme="minorHAnsi" w:hAnsiTheme="minorHAnsi" w:cstheme="minorHAnsi"/>
          <w:b/>
          <w:sz w:val="22"/>
          <w:szCs w:val="22"/>
        </w:rPr>
        <w:t>Consistency between Data and Documents:</w:t>
      </w:r>
      <w:r w:rsidRPr="00A66BC0">
        <w:rPr>
          <w:rFonts w:asciiTheme="minorHAnsi" w:hAnsiTheme="minorHAnsi" w:cstheme="minorHAnsi"/>
          <w:sz w:val="22"/>
          <w:szCs w:val="22"/>
        </w:rPr>
        <w:t xml:space="preserve"> Documents contain Data as their contents. For example, Tag numbers exist in documents as well as in data sets. Consistency should be ensured within Documents, among Documents, and between Documents and Data as described in Information Quality Management section </w:t>
      </w:r>
      <w:r w:rsidRPr="00A66BC0">
        <w:rPr>
          <w:rFonts w:asciiTheme="minorHAnsi" w:hAnsiTheme="minorHAnsi" w:cstheme="minorHAnsi"/>
          <w:sz w:val="22"/>
          <w:szCs w:val="22"/>
        </w:rPr>
        <w:fldChar w:fldCharType="begin"/>
      </w:r>
      <w:r w:rsidRPr="00A66BC0">
        <w:rPr>
          <w:rFonts w:asciiTheme="minorHAnsi" w:hAnsiTheme="minorHAnsi" w:cstheme="minorHAnsi"/>
          <w:sz w:val="22"/>
          <w:szCs w:val="22"/>
        </w:rPr>
        <w:instrText xml:space="preserve"> REF _Ref11164667 \r \h </w:instrText>
      </w:r>
      <w:r w:rsidR="00071945" w:rsidRPr="00A66BC0">
        <w:rPr>
          <w:rFonts w:asciiTheme="minorHAnsi" w:hAnsiTheme="minorHAnsi" w:cstheme="minorHAnsi"/>
          <w:sz w:val="22"/>
          <w:szCs w:val="22"/>
        </w:rPr>
        <w:instrText xml:space="preserve"> \* MERGEFORMAT </w:instrText>
      </w:r>
      <w:r w:rsidRPr="00A66BC0">
        <w:rPr>
          <w:rFonts w:asciiTheme="minorHAnsi" w:hAnsiTheme="minorHAnsi" w:cstheme="minorHAnsi"/>
          <w:sz w:val="22"/>
          <w:szCs w:val="22"/>
        </w:rPr>
      </w:r>
      <w:r w:rsidRPr="00A66BC0">
        <w:rPr>
          <w:rFonts w:asciiTheme="minorHAnsi" w:hAnsiTheme="minorHAnsi" w:cstheme="minorHAnsi"/>
          <w:sz w:val="22"/>
          <w:szCs w:val="22"/>
        </w:rPr>
        <w:fldChar w:fldCharType="separate"/>
      </w:r>
      <w:r w:rsidR="00424F92" w:rsidRPr="00A66BC0">
        <w:rPr>
          <w:rFonts w:asciiTheme="minorHAnsi" w:hAnsiTheme="minorHAnsi" w:cstheme="minorHAnsi"/>
          <w:sz w:val="22"/>
          <w:szCs w:val="22"/>
        </w:rPr>
        <w:t>6.3</w:t>
      </w:r>
      <w:r w:rsidRPr="00A66BC0">
        <w:rPr>
          <w:rFonts w:asciiTheme="minorHAnsi" w:hAnsiTheme="minorHAnsi" w:cstheme="minorHAnsi"/>
          <w:sz w:val="22"/>
          <w:szCs w:val="22"/>
        </w:rPr>
        <w:fldChar w:fldCharType="end"/>
      </w:r>
      <w:r w:rsidRPr="00A66BC0">
        <w:rPr>
          <w:rFonts w:asciiTheme="minorHAnsi" w:hAnsiTheme="minorHAnsi" w:cstheme="minorHAnsi"/>
          <w:sz w:val="22"/>
          <w:szCs w:val="22"/>
        </w:rPr>
        <w:t>;</w:t>
      </w:r>
    </w:p>
    <w:p w14:paraId="2E06C57F" w14:textId="5B5EC731" w:rsidR="00CE20FB" w:rsidRPr="00A66BC0" w:rsidRDefault="00CE20FB" w:rsidP="0093515F">
      <w:pPr>
        <w:pStyle w:val="ListParagraph"/>
        <w:numPr>
          <w:ilvl w:val="0"/>
          <w:numId w:val="32"/>
        </w:numPr>
        <w:spacing w:beforeLines="0" w:before="0"/>
        <w:ind w:leftChars="0"/>
        <w:rPr>
          <w:rFonts w:asciiTheme="minorHAnsi" w:hAnsiTheme="minorHAnsi" w:cstheme="minorHAnsi"/>
          <w:sz w:val="22"/>
          <w:szCs w:val="22"/>
        </w:rPr>
      </w:pPr>
      <w:r w:rsidRPr="00A66BC0">
        <w:rPr>
          <w:rFonts w:asciiTheme="minorHAnsi" w:hAnsiTheme="minorHAnsi" w:cstheme="minorHAnsi"/>
          <w:b/>
          <w:sz w:val="22"/>
          <w:szCs w:val="22"/>
        </w:rPr>
        <w:t>Data Transmission:</w:t>
      </w:r>
      <w:r w:rsidR="00211A33" w:rsidRPr="00A66BC0">
        <w:rPr>
          <w:rFonts w:asciiTheme="minorHAnsi" w:hAnsiTheme="minorHAnsi" w:cstheme="minorHAnsi"/>
          <w:sz w:val="22"/>
          <w:szCs w:val="22"/>
        </w:rPr>
        <w:t xml:space="preserve"> Collecting data to </w:t>
      </w:r>
      <w:r w:rsidRPr="00A66BC0">
        <w:rPr>
          <w:rFonts w:asciiTheme="minorHAnsi" w:hAnsiTheme="minorHAnsi" w:cstheme="minorHAnsi"/>
          <w:sz w:val="22"/>
          <w:szCs w:val="22"/>
        </w:rPr>
        <w:t>be presented</w:t>
      </w:r>
      <w:r w:rsidR="00211A33" w:rsidRPr="00A66BC0">
        <w:rPr>
          <w:rFonts w:asciiTheme="minorHAnsi" w:hAnsiTheme="minorHAnsi" w:cstheme="minorHAnsi"/>
          <w:sz w:val="22"/>
          <w:szCs w:val="22"/>
        </w:rPr>
        <w:t>/</w:t>
      </w:r>
      <w:r w:rsidRPr="00A66BC0">
        <w:rPr>
          <w:rFonts w:asciiTheme="minorHAnsi" w:hAnsiTheme="minorHAnsi" w:cstheme="minorHAnsi"/>
          <w:sz w:val="22"/>
          <w:szCs w:val="22"/>
        </w:rPr>
        <w:t>transmitted as documents – see Annex B.</w:t>
      </w:r>
    </w:p>
    <w:p w14:paraId="54D37692" w14:textId="1FF8B3AF" w:rsidR="00CE20FB" w:rsidRDefault="00CE20FB" w:rsidP="00A66BC0">
      <w:pPr>
        <w:pStyle w:val="Heading3"/>
        <w:spacing w:beforeLines="0" w:before="0"/>
        <w:ind w:right="220"/>
        <w:rPr>
          <w:rFonts w:cstheme="majorHAnsi"/>
          <w:sz w:val="22"/>
          <w:szCs w:val="22"/>
        </w:rPr>
      </w:pPr>
      <w:bookmarkStart w:id="33" w:name="_Ref6755750"/>
      <w:bookmarkStart w:id="34" w:name="_Ref6756849"/>
      <w:bookmarkStart w:id="35" w:name="_Toc37954082"/>
      <w:r w:rsidRPr="0093515F">
        <w:rPr>
          <w:rFonts w:cstheme="majorHAnsi"/>
          <w:sz w:val="22"/>
          <w:szCs w:val="22"/>
        </w:rPr>
        <w:lastRenderedPageBreak/>
        <w:t>Capital Facility Documents</w:t>
      </w:r>
      <w:bookmarkEnd w:id="33"/>
      <w:bookmarkEnd w:id="34"/>
      <w:bookmarkEnd w:id="35"/>
    </w:p>
    <w:p w14:paraId="4F78AC49" w14:textId="77777777" w:rsidR="00CE20FB" w:rsidRPr="0093515F" w:rsidRDefault="00CE20FB" w:rsidP="0093515F">
      <w:pPr>
        <w:pStyle w:val="Heading4"/>
        <w:spacing w:beforeLines="0" w:before="0"/>
        <w:rPr>
          <w:rFonts w:asciiTheme="majorHAnsi" w:hAnsiTheme="majorHAnsi" w:cstheme="majorHAnsi"/>
          <w:b/>
          <w:sz w:val="22"/>
          <w:szCs w:val="22"/>
        </w:rPr>
      </w:pPr>
      <w:r w:rsidRPr="0093515F">
        <w:rPr>
          <w:rFonts w:asciiTheme="majorHAnsi" w:hAnsiTheme="majorHAnsi" w:cstheme="majorHAnsi"/>
          <w:b/>
          <w:sz w:val="22"/>
          <w:szCs w:val="22"/>
        </w:rPr>
        <w:t>Scope of the Capital Facility Documents</w:t>
      </w:r>
    </w:p>
    <w:p w14:paraId="63763FEA" w14:textId="64D2ED91" w:rsidR="00CE20FB" w:rsidRDefault="00CE20FB" w:rsidP="00A66BC0">
      <w:pPr>
        <w:spacing w:after="0" w:line="240" w:lineRule="auto"/>
        <w:rPr>
          <w:rFonts w:cstheme="minorHAnsi"/>
        </w:rPr>
      </w:pPr>
      <w:r w:rsidRPr="00A66BC0">
        <w:rPr>
          <w:rFonts w:cstheme="minorHAnsi"/>
        </w:rPr>
        <w:t>Capital Facility Documents include but are not limited to the following:</w:t>
      </w:r>
    </w:p>
    <w:p w14:paraId="0AF0C772" w14:textId="77777777" w:rsidR="00EA6308" w:rsidRDefault="00EA6308" w:rsidP="00A66BC0">
      <w:pPr>
        <w:spacing w:after="0" w:line="240" w:lineRule="auto"/>
        <w:rPr>
          <w:rFonts w:cstheme="minorHAnsi"/>
        </w:rPr>
      </w:pPr>
    </w:p>
    <w:p w14:paraId="4A7ED437" w14:textId="77777777" w:rsidR="00CE20FB" w:rsidRPr="00A66BC0" w:rsidRDefault="00CE20FB" w:rsidP="00A66BC0">
      <w:pPr>
        <w:pStyle w:val="ListParagraph"/>
        <w:numPr>
          <w:ilvl w:val="0"/>
          <w:numId w:val="18"/>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Project Plans and Procedures;</w:t>
      </w:r>
    </w:p>
    <w:p w14:paraId="7EA02482" w14:textId="77777777" w:rsidR="00CE20FB" w:rsidRPr="00A66BC0" w:rsidRDefault="00CE20FB" w:rsidP="00A66BC0">
      <w:pPr>
        <w:pStyle w:val="ListParagraph"/>
        <w:numPr>
          <w:ilvl w:val="0"/>
          <w:numId w:val="18"/>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Engineering deliverables, including those supplied by Supplier/Manufacturers;</w:t>
      </w:r>
    </w:p>
    <w:p w14:paraId="60A589F5" w14:textId="77777777" w:rsidR="00CE20FB" w:rsidRPr="00A66BC0" w:rsidRDefault="00CE20FB" w:rsidP="00A66BC0">
      <w:pPr>
        <w:pStyle w:val="ListParagraph"/>
        <w:numPr>
          <w:ilvl w:val="0"/>
          <w:numId w:val="18"/>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Engineering documents;</w:t>
      </w:r>
    </w:p>
    <w:p w14:paraId="49AA6A39" w14:textId="77777777" w:rsidR="00CE20FB" w:rsidRPr="00A66BC0" w:rsidRDefault="00CE20FB" w:rsidP="00A66BC0">
      <w:pPr>
        <w:pStyle w:val="ListParagraph"/>
        <w:numPr>
          <w:ilvl w:val="0"/>
          <w:numId w:val="18"/>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Engineering drawings;</w:t>
      </w:r>
    </w:p>
    <w:p w14:paraId="29B9EDF7" w14:textId="77777777" w:rsidR="00CE20FB" w:rsidRPr="00A66BC0" w:rsidRDefault="00CE20FB" w:rsidP="00A66BC0">
      <w:pPr>
        <w:pStyle w:val="ListParagraph"/>
        <w:numPr>
          <w:ilvl w:val="0"/>
          <w:numId w:val="18"/>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Procurement related documents;</w:t>
      </w:r>
    </w:p>
    <w:p w14:paraId="5CEAEDBA" w14:textId="77777777" w:rsidR="00CE20FB" w:rsidRPr="00A66BC0" w:rsidRDefault="00CE20FB" w:rsidP="00A66BC0">
      <w:pPr>
        <w:pStyle w:val="ListParagraph"/>
        <w:numPr>
          <w:ilvl w:val="0"/>
          <w:numId w:val="18"/>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Construction related documents;</w:t>
      </w:r>
    </w:p>
    <w:p w14:paraId="3BAEDFF9" w14:textId="77777777" w:rsidR="00CE20FB" w:rsidRPr="00A66BC0" w:rsidRDefault="00CE20FB" w:rsidP="00A66BC0">
      <w:pPr>
        <w:pStyle w:val="ListParagraph"/>
        <w:numPr>
          <w:ilvl w:val="0"/>
          <w:numId w:val="18"/>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Commissioning related documents;</w:t>
      </w:r>
    </w:p>
    <w:p w14:paraId="3ED32069" w14:textId="77777777" w:rsidR="00CE20FB" w:rsidRPr="00A66BC0" w:rsidRDefault="00CE20FB" w:rsidP="00A66BC0">
      <w:pPr>
        <w:pStyle w:val="ListParagraph"/>
        <w:numPr>
          <w:ilvl w:val="0"/>
          <w:numId w:val="18"/>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QA and QC related documents;</w:t>
      </w:r>
    </w:p>
    <w:p w14:paraId="448F2486" w14:textId="77777777" w:rsidR="00CE20FB" w:rsidRPr="00A66BC0" w:rsidRDefault="00CE20FB" w:rsidP="00A66BC0">
      <w:pPr>
        <w:pStyle w:val="ListParagraph"/>
        <w:numPr>
          <w:ilvl w:val="0"/>
          <w:numId w:val="18"/>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Any other documents required by Principal.</w:t>
      </w:r>
    </w:p>
    <w:p w14:paraId="6C101BD2" w14:textId="77777777" w:rsidR="00EA6308" w:rsidRDefault="00EA6308" w:rsidP="00A66BC0">
      <w:pPr>
        <w:spacing w:after="0" w:line="240" w:lineRule="auto"/>
        <w:rPr>
          <w:rFonts w:cstheme="minorHAnsi"/>
        </w:rPr>
      </w:pPr>
    </w:p>
    <w:p w14:paraId="4279145A" w14:textId="1FE695DE" w:rsidR="00CE20FB" w:rsidRDefault="00CE20FB" w:rsidP="00A66BC0">
      <w:pPr>
        <w:spacing w:after="0" w:line="240" w:lineRule="auto"/>
        <w:rPr>
          <w:rFonts w:cstheme="minorHAnsi"/>
        </w:rPr>
      </w:pPr>
      <w:r w:rsidRPr="00A66BC0">
        <w:rPr>
          <w:rFonts w:cstheme="minorHAnsi"/>
        </w:rPr>
        <w:t xml:space="preserve">Please refer to the </w:t>
      </w:r>
      <w:r w:rsidRPr="00A66BC0">
        <w:rPr>
          <w:rFonts w:cstheme="minorHAnsi"/>
          <w:b/>
        </w:rPr>
        <w:t>CFIHOS RDL [C-ST-001]</w:t>
      </w:r>
      <w:r w:rsidRPr="00A66BC0">
        <w:rPr>
          <w:rFonts w:cstheme="minorHAnsi"/>
        </w:rPr>
        <w:t xml:space="preserve"> for details.</w:t>
      </w:r>
    </w:p>
    <w:p w14:paraId="2CFB1E0B" w14:textId="77777777" w:rsidR="0093515F" w:rsidRPr="00A66BC0" w:rsidRDefault="0093515F" w:rsidP="00A66BC0">
      <w:pPr>
        <w:spacing w:after="0" w:line="240" w:lineRule="auto"/>
        <w:rPr>
          <w:rFonts w:cstheme="minorHAnsi"/>
        </w:rPr>
      </w:pPr>
    </w:p>
    <w:p w14:paraId="3A0E9B36" w14:textId="77777777" w:rsidR="00CE20FB" w:rsidRPr="0093515F" w:rsidRDefault="00CE20FB" w:rsidP="00A66BC0">
      <w:pPr>
        <w:pStyle w:val="Heading4"/>
        <w:spacing w:beforeLines="0" w:before="0"/>
        <w:rPr>
          <w:rFonts w:ascii="Calibri Light" w:eastAsiaTheme="minorEastAsia" w:hAnsi="Calibri Light" w:cs="Calibri Light"/>
          <w:b/>
          <w:sz w:val="22"/>
          <w:szCs w:val="22"/>
        </w:rPr>
      </w:pPr>
      <w:bookmarkStart w:id="36" w:name="_Ref10887153"/>
      <w:r w:rsidRPr="0093515F">
        <w:rPr>
          <w:rFonts w:ascii="Calibri Light" w:eastAsiaTheme="minorEastAsia" w:hAnsi="Calibri Light" w:cs="Calibri Light"/>
          <w:b/>
          <w:sz w:val="22"/>
          <w:szCs w:val="22"/>
        </w:rPr>
        <w:t>Master Document Register (MDR)</w:t>
      </w:r>
      <w:bookmarkEnd w:id="36"/>
    </w:p>
    <w:p w14:paraId="49CB1A1A" w14:textId="118D2270" w:rsidR="00CE20FB" w:rsidRDefault="00211A33" w:rsidP="00A66BC0">
      <w:pPr>
        <w:spacing w:after="0" w:line="240" w:lineRule="auto"/>
        <w:rPr>
          <w:rFonts w:eastAsiaTheme="minorEastAsia" w:cstheme="minorHAnsi"/>
        </w:rPr>
      </w:pPr>
      <w:r w:rsidRPr="00A66BC0">
        <w:rPr>
          <w:rFonts w:eastAsiaTheme="minorEastAsia" w:cstheme="minorHAnsi"/>
        </w:rPr>
        <w:t xml:space="preserve">The </w:t>
      </w:r>
      <w:r w:rsidR="00CE20FB" w:rsidRPr="00A66BC0">
        <w:rPr>
          <w:rFonts w:eastAsiaTheme="minorEastAsia" w:cstheme="minorHAnsi"/>
        </w:rPr>
        <w:t xml:space="preserve">Principal and Contractor shall agree to, update, maintain, and share a single MDR containing all the </w:t>
      </w:r>
      <w:r w:rsidR="0093515F">
        <w:rPr>
          <w:rFonts w:eastAsiaTheme="minorEastAsia" w:cstheme="minorHAnsi"/>
        </w:rPr>
        <w:t xml:space="preserve">project document deliverables. </w:t>
      </w:r>
      <w:r w:rsidR="00CE20FB" w:rsidRPr="00A66BC0">
        <w:rPr>
          <w:rFonts w:eastAsiaTheme="minorEastAsia" w:cstheme="minorHAnsi"/>
        </w:rPr>
        <w:t xml:space="preserve">Please refer to the </w:t>
      </w:r>
      <w:r w:rsidR="00CE20FB" w:rsidRPr="00A66BC0">
        <w:rPr>
          <w:rFonts w:eastAsiaTheme="minorEastAsia" w:cstheme="minorHAnsi"/>
          <w:b/>
        </w:rPr>
        <w:t>CFIHOS Specification Document</w:t>
      </w:r>
      <w:r w:rsidR="00CE20FB" w:rsidRPr="00A66BC0">
        <w:rPr>
          <w:rFonts w:eastAsiaTheme="minorEastAsia" w:cstheme="minorHAnsi"/>
        </w:rPr>
        <w:t xml:space="preserve"> </w:t>
      </w:r>
      <w:r w:rsidR="00CE20FB" w:rsidRPr="00A66BC0">
        <w:rPr>
          <w:rFonts w:eastAsiaTheme="minorEastAsia" w:cstheme="minorHAnsi"/>
          <w:b/>
        </w:rPr>
        <w:t>[C-SP-001], CFIHOS RDL [C-ST-001],</w:t>
      </w:r>
      <w:r w:rsidR="00CE20FB" w:rsidRPr="00A66BC0">
        <w:rPr>
          <w:rFonts w:eastAsiaTheme="minorEastAsia" w:cstheme="minorHAnsi"/>
        </w:rPr>
        <w:t xml:space="preserve"> and the </w:t>
      </w:r>
      <w:r w:rsidR="00CE20FB" w:rsidRPr="00A66BC0">
        <w:rPr>
          <w:rFonts w:eastAsiaTheme="minorEastAsia" w:cstheme="minorHAnsi"/>
          <w:b/>
        </w:rPr>
        <w:t>CFIHOS Data Model [C-DM-001]</w:t>
      </w:r>
      <w:r w:rsidR="00CE20FB" w:rsidRPr="00A66BC0">
        <w:rPr>
          <w:rFonts w:eastAsiaTheme="minorEastAsia" w:cstheme="minorHAnsi"/>
        </w:rPr>
        <w:t xml:space="preserve"> for the</w:t>
      </w:r>
      <w:r w:rsidRPr="00A66BC0">
        <w:rPr>
          <w:rFonts w:eastAsiaTheme="minorEastAsia" w:cstheme="minorHAnsi"/>
        </w:rPr>
        <w:t xml:space="preserve"> detailed structure of the MDR.  The </w:t>
      </w:r>
      <w:r w:rsidR="00CE20FB" w:rsidRPr="00A66BC0">
        <w:rPr>
          <w:rFonts w:eastAsiaTheme="minorEastAsia" w:cstheme="minorHAnsi"/>
        </w:rPr>
        <w:t>Contractor shall:</w:t>
      </w:r>
    </w:p>
    <w:p w14:paraId="6E6EED2A" w14:textId="77777777" w:rsidR="0093515F" w:rsidRPr="00A66BC0" w:rsidRDefault="0093515F" w:rsidP="00A66BC0">
      <w:pPr>
        <w:spacing w:after="0" w:line="240" w:lineRule="auto"/>
        <w:rPr>
          <w:rFonts w:eastAsiaTheme="minorEastAsia" w:cstheme="minorHAnsi"/>
        </w:rPr>
      </w:pPr>
    </w:p>
    <w:p w14:paraId="0FB529DF" w14:textId="77777777" w:rsidR="00CE20FB" w:rsidRPr="00A66BC0" w:rsidRDefault="00CE20FB" w:rsidP="00A66BC0">
      <w:pPr>
        <w:pStyle w:val="ListParagraph"/>
        <w:numPr>
          <w:ilvl w:val="0"/>
          <w:numId w:val="18"/>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Issue the first version of MDR to Principal for review and approval by Principal within thirty (30) days of the contract commencement date unless otherwise specified in CIS.</w:t>
      </w:r>
    </w:p>
    <w:p w14:paraId="3413FBFF" w14:textId="77777777" w:rsidR="00CE20FB" w:rsidRPr="00A66BC0" w:rsidRDefault="00CE20FB" w:rsidP="00A66BC0">
      <w:pPr>
        <w:pStyle w:val="ListParagraph"/>
        <w:numPr>
          <w:ilvl w:val="0"/>
          <w:numId w:val="18"/>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Maintain and issue the revised MDR to Principal whenever the MDR is updated.</w:t>
      </w:r>
    </w:p>
    <w:p w14:paraId="7DB73103" w14:textId="73058FB4" w:rsidR="00CE20FB" w:rsidRDefault="00CE20FB" w:rsidP="00A66BC0">
      <w:pPr>
        <w:pStyle w:val="ListParagraph"/>
        <w:numPr>
          <w:ilvl w:val="0"/>
          <w:numId w:val="18"/>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Issue and transmit documents in accordance with the latest MDR by following the Document Number, Document Title, and Revision Number in the MDR.</w:t>
      </w:r>
    </w:p>
    <w:p w14:paraId="3766D8F6" w14:textId="77777777" w:rsidR="0093515F" w:rsidRPr="00A66BC0" w:rsidRDefault="0093515F" w:rsidP="0093515F">
      <w:pPr>
        <w:pStyle w:val="ListParagraph"/>
        <w:spacing w:beforeLines="0" w:before="0"/>
        <w:ind w:leftChars="0" w:left="714"/>
        <w:rPr>
          <w:rFonts w:asciiTheme="minorHAnsi" w:eastAsiaTheme="minorEastAsia" w:hAnsiTheme="minorHAnsi" w:cstheme="minorHAnsi"/>
          <w:sz w:val="22"/>
          <w:szCs w:val="22"/>
        </w:rPr>
      </w:pPr>
    </w:p>
    <w:p w14:paraId="77E035F3" w14:textId="77777777" w:rsidR="00CE20FB" w:rsidRPr="0093515F" w:rsidRDefault="00CE20FB" w:rsidP="00A66BC0">
      <w:pPr>
        <w:pStyle w:val="Heading4"/>
        <w:spacing w:beforeLines="0" w:before="0"/>
        <w:rPr>
          <w:rFonts w:asciiTheme="majorHAnsi" w:hAnsiTheme="majorHAnsi" w:cstheme="majorHAnsi"/>
          <w:b/>
          <w:sz w:val="22"/>
          <w:szCs w:val="22"/>
        </w:rPr>
      </w:pPr>
      <w:r w:rsidRPr="0093515F">
        <w:rPr>
          <w:rFonts w:asciiTheme="majorHAnsi" w:hAnsiTheme="majorHAnsi" w:cstheme="majorHAnsi"/>
          <w:b/>
          <w:sz w:val="22"/>
          <w:szCs w:val="22"/>
        </w:rPr>
        <w:t>Document Properties (Metadata)</w:t>
      </w:r>
    </w:p>
    <w:p w14:paraId="6F82A0D6" w14:textId="77777777" w:rsidR="00CE20FB" w:rsidRPr="00A66BC0" w:rsidRDefault="00CE20FB" w:rsidP="00A66BC0">
      <w:pPr>
        <w:spacing w:after="0" w:line="240" w:lineRule="auto"/>
        <w:rPr>
          <w:rFonts w:cstheme="minorHAnsi"/>
        </w:rPr>
      </w:pPr>
      <w:r w:rsidRPr="00A66BC0">
        <w:rPr>
          <w:rFonts w:cstheme="minorHAnsi"/>
        </w:rPr>
        <w:t>All Documents shall be accompanied by their Document metadata as described in CFIHOS Specification Document [C-SP-001].</w:t>
      </w:r>
    </w:p>
    <w:p w14:paraId="2FC1669E" w14:textId="77777777" w:rsidR="0093515F" w:rsidRDefault="0093515F" w:rsidP="00A66BC0">
      <w:pPr>
        <w:spacing w:after="0" w:line="240" w:lineRule="auto"/>
        <w:rPr>
          <w:rFonts w:eastAsiaTheme="minorEastAsia" w:cstheme="minorHAnsi"/>
        </w:rPr>
      </w:pPr>
    </w:p>
    <w:p w14:paraId="016131CC" w14:textId="4ED11AEE" w:rsidR="00CE20FB" w:rsidRDefault="00CE20FB" w:rsidP="00A66BC0">
      <w:pPr>
        <w:spacing w:after="0" w:line="240" w:lineRule="auto"/>
        <w:rPr>
          <w:rFonts w:eastAsiaTheme="minorEastAsia" w:cstheme="minorHAnsi"/>
        </w:rPr>
      </w:pPr>
      <w:r w:rsidRPr="00A66BC0">
        <w:rPr>
          <w:rFonts w:eastAsiaTheme="minorEastAsia" w:cstheme="minorHAnsi"/>
        </w:rPr>
        <w:t xml:space="preserve">Part of the metadata shall be included in the cover page of the Transmittal or stored in EDMS depending on the document management options indicated in Annex </w:t>
      </w:r>
      <w:r w:rsidRPr="00A66BC0">
        <w:rPr>
          <w:rFonts w:eastAsiaTheme="minorEastAsia" w:cstheme="minorHAnsi"/>
        </w:rPr>
        <w:fldChar w:fldCharType="begin"/>
      </w:r>
      <w:r w:rsidRPr="00A66BC0">
        <w:rPr>
          <w:rFonts w:eastAsiaTheme="minorEastAsia" w:cstheme="minorHAnsi"/>
        </w:rPr>
        <w:instrText xml:space="preserve"> REF _Ref6749018 \r \h </w:instrText>
      </w:r>
      <w:r w:rsidR="00071945" w:rsidRPr="00A66BC0">
        <w:rPr>
          <w:rFonts w:eastAsiaTheme="minorEastAsia" w:cstheme="minorHAnsi"/>
        </w:rPr>
        <w:instrText xml:space="preserve"> \* MERGEFORMAT </w:instrText>
      </w:r>
      <w:r w:rsidRPr="00A66BC0">
        <w:rPr>
          <w:rFonts w:eastAsiaTheme="minorEastAsia" w:cstheme="minorHAnsi"/>
        </w:rPr>
      </w:r>
      <w:r w:rsidRPr="00A66BC0">
        <w:rPr>
          <w:rFonts w:eastAsiaTheme="minorEastAsia" w:cstheme="minorHAnsi"/>
        </w:rPr>
        <w:fldChar w:fldCharType="separate"/>
      </w:r>
      <w:r w:rsidR="00424F92" w:rsidRPr="00A66BC0">
        <w:rPr>
          <w:rFonts w:eastAsiaTheme="minorEastAsia" w:cstheme="minorHAnsi"/>
        </w:rPr>
        <w:t>B.3</w:t>
      </w:r>
      <w:r w:rsidRPr="00A66BC0">
        <w:rPr>
          <w:rFonts w:eastAsiaTheme="minorEastAsia" w:cstheme="minorHAnsi"/>
        </w:rPr>
        <w:fldChar w:fldCharType="end"/>
      </w:r>
      <w:r w:rsidRPr="00A66BC0">
        <w:rPr>
          <w:rFonts w:eastAsiaTheme="minorEastAsia" w:cstheme="minorHAnsi"/>
        </w:rPr>
        <w:t>.</w:t>
      </w:r>
    </w:p>
    <w:p w14:paraId="4702F5A0" w14:textId="77777777" w:rsidR="0093515F" w:rsidRPr="00A66BC0" w:rsidRDefault="0093515F" w:rsidP="00A66BC0">
      <w:pPr>
        <w:spacing w:after="0" w:line="240" w:lineRule="auto"/>
        <w:rPr>
          <w:rFonts w:eastAsiaTheme="minorEastAsia" w:cstheme="minorHAnsi"/>
        </w:rPr>
      </w:pPr>
    </w:p>
    <w:p w14:paraId="08C022EC" w14:textId="77777777" w:rsidR="00CE20FB" w:rsidRPr="0093515F" w:rsidRDefault="00CE20FB" w:rsidP="00A66BC0">
      <w:pPr>
        <w:pStyle w:val="Heading4"/>
        <w:spacing w:beforeLines="0" w:before="0"/>
        <w:rPr>
          <w:rFonts w:asciiTheme="majorHAnsi" w:eastAsiaTheme="minorEastAsia" w:hAnsiTheme="majorHAnsi" w:cstheme="majorHAnsi"/>
          <w:b/>
          <w:sz w:val="22"/>
          <w:szCs w:val="22"/>
        </w:rPr>
      </w:pPr>
      <w:r w:rsidRPr="0093515F">
        <w:rPr>
          <w:rFonts w:asciiTheme="majorHAnsi" w:hAnsiTheme="majorHAnsi" w:cstheme="majorHAnsi"/>
          <w:b/>
          <w:sz w:val="22"/>
          <w:szCs w:val="22"/>
        </w:rPr>
        <w:t>Document</w:t>
      </w:r>
      <w:r w:rsidRPr="0093515F">
        <w:rPr>
          <w:rFonts w:asciiTheme="majorHAnsi" w:eastAsiaTheme="minorEastAsia" w:hAnsiTheme="majorHAnsi" w:cstheme="majorHAnsi"/>
          <w:b/>
          <w:sz w:val="22"/>
          <w:szCs w:val="22"/>
        </w:rPr>
        <w:t xml:space="preserve"> Index</w:t>
      </w:r>
    </w:p>
    <w:p w14:paraId="4E0879F9" w14:textId="099BAA46" w:rsidR="00CE20FB" w:rsidRDefault="00CE20FB" w:rsidP="00A66BC0">
      <w:pPr>
        <w:spacing w:after="0" w:line="240" w:lineRule="auto"/>
        <w:rPr>
          <w:rFonts w:eastAsiaTheme="minorEastAsia" w:cstheme="minorHAnsi"/>
        </w:rPr>
      </w:pPr>
      <w:r w:rsidRPr="00A66BC0">
        <w:rPr>
          <w:rFonts w:eastAsiaTheme="minorEastAsia" w:cstheme="minorHAnsi"/>
        </w:rPr>
        <w:t>When multiple files constitute one document (e.g., multiple renditions) the transmittal shall contain a document index file.</w:t>
      </w:r>
    </w:p>
    <w:p w14:paraId="33DFFB26" w14:textId="77777777" w:rsidR="0093515F" w:rsidRPr="00A66BC0" w:rsidRDefault="0093515F" w:rsidP="00A66BC0">
      <w:pPr>
        <w:spacing w:after="0" w:line="240" w:lineRule="auto"/>
        <w:rPr>
          <w:rFonts w:eastAsiaTheme="minorEastAsia" w:cstheme="minorHAnsi"/>
        </w:rPr>
      </w:pPr>
    </w:p>
    <w:p w14:paraId="363C1A50" w14:textId="77777777" w:rsidR="00CE20FB" w:rsidRPr="0093515F" w:rsidRDefault="00CE20FB" w:rsidP="00A66BC0">
      <w:pPr>
        <w:pStyle w:val="Heading4"/>
        <w:spacing w:beforeLines="0" w:before="0"/>
        <w:rPr>
          <w:rFonts w:asciiTheme="majorHAnsi" w:eastAsiaTheme="minorEastAsia" w:hAnsiTheme="majorHAnsi" w:cstheme="majorHAnsi"/>
          <w:b/>
          <w:sz w:val="22"/>
          <w:szCs w:val="22"/>
        </w:rPr>
      </w:pPr>
      <w:r w:rsidRPr="0093515F">
        <w:rPr>
          <w:rFonts w:asciiTheme="majorHAnsi" w:eastAsiaTheme="minorEastAsia" w:hAnsiTheme="majorHAnsi" w:cstheme="majorHAnsi"/>
          <w:b/>
          <w:sz w:val="22"/>
          <w:szCs w:val="22"/>
        </w:rPr>
        <w:t>Document Templates</w:t>
      </w:r>
    </w:p>
    <w:p w14:paraId="3ACA50EB" w14:textId="77777777" w:rsidR="00CE20FB" w:rsidRPr="00A66BC0" w:rsidRDefault="00CE20FB" w:rsidP="00A66BC0">
      <w:pPr>
        <w:spacing w:after="0" w:line="240" w:lineRule="auto"/>
        <w:rPr>
          <w:rFonts w:eastAsiaTheme="minorEastAsia" w:cstheme="minorHAnsi"/>
        </w:rPr>
      </w:pPr>
      <w:r w:rsidRPr="00A66BC0">
        <w:rPr>
          <w:rFonts w:eastAsiaTheme="minorEastAsia" w:cstheme="minorHAnsi"/>
        </w:rPr>
        <w:t>The Document template for each category of document type shall be proposed by Contractor and shall be approved by Principal at the beginning of the Project. Contractor shall use the approved document templates including but not limited to</w:t>
      </w:r>
    </w:p>
    <w:p w14:paraId="7E8F29C0" w14:textId="77777777" w:rsidR="00CE20FB" w:rsidRPr="00A66BC0" w:rsidRDefault="00CE20FB" w:rsidP="00A66BC0">
      <w:pPr>
        <w:pStyle w:val="ListParagraph"/>
        <w:numPr>
          <w:ilvl w:val="0"/>
          <w:numId w:val="21"/>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Engineering Documents (Philosophies, Procedures, Specifications)</w:t>
      </w:r>
    </w:p>
    <w:p w14:paraId="5541978B" w14:textId="77777777" w:rsidR="00CE20FB" w:rsidRPr="00A66BC0" w:rsidRDefault="00CE20FB" w:rsidP="00A66BC0">
      <w:pPr>
        <w:pStyle w:val="ListParagraph"/>
        <w:numPr>
          <w:ilvl w:val="0"/>
          <w:numId w:val="21"/>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Engineering Drawings</w:t>
      </w:r>
    </w:p>
    <w:p w14:paraId="505FA5CF" w14:textId="77777777" w:rsidR="00CE20FB" w:rsidRPr="00A66BC0" w:rsidRDefault="00CE20FB" w:rsidP="00A66BC0">
      <w:pPr>
        <w:pStyle w:val="ListParagraph"/>
        <w:numPr>
          <w:ilvl w:val="0"/>
          <w:numId w:val="21"/>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Engineering Data Sheets</w:t>
      </w:r>
    </w:p>
    <w:p w14:paraId="0068C8C6" w14:textId="77777777" w:rsidR="00CE20FB" w:rsidRPr="00A66BC0" w:rsidRDefault="00CE20FB" w:rsidP="00A66BC0">
      <w:pPr>
        <w:pStyle w:val="ListParagraph"/>
        <w:numPr>
          <w:ilvl w:val="0"/>
          <w:numId w:val="21"/>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Correspondences</w:t>
      </w:r>
    </w:p>
    <w:p w14:paraId="4EEB0DD9" w14:textId="77777777" w:rsidR="00CE20FB" w:rsidRPr="00A66BC0" w:rsidRDefault="00CE20FB" w:rsidP="00A66BC0">
      <w:pPr>
        <w:pStyle w:val="ListParagraph"/>
        <w:numPr>
          <w:ilvl w:val="0"/>
          <w:numId w:val="21"/>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Meeting Minutes</w:t>
      </w:r>
    </w:p>
    <w:p w14:paraId="2A7F2756" w14:textId="6697B435" w:rsidR="00CE20FB" w:rsidRDefault="00CE20FB" w:rsidP="00A66BC0">
      <w:pPr>
        <w:pStyle w:val="ListParagraph"/>
        <w:numPr>
          <w:ilvl w:val="0"/>
          <w:numId w:val="21"/>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Change Orders</w:t>
      </w:r>
    </w:p>
    <w:p w14:paraId="64E95408" w14:textId="77777777" w:rsidR="00EA6308" w:rsidRPr="00EA6308" w:rsidRDefault="00EA6308" w:rsidP="00EA6308">
      <w:pPr>
        <w:ind w:left="357"/>
        <w:rPr>
          <w:rFonts w:eastAsiaTheme="minorEastAsia" w:cstheme="minorHAnsi"/>
        </w:rPr>
      </w:pPr>
    </w:p>
    <w:p w14:paraId="6B14C683" w14:textId="77777777" w:rsidR="00CE20FB" w:rsidRPr="0093515F" w:rsidRDefault="00CE20FB" w:rsidP="00A66BC0">
      <w:pPr>
        <w:pStyle w:val="Heading4"/>
        <w:spacing w:beforeLines="0" w:before="0"/>
        <w:rPr>
          <w:rFonts w:asciiTheme="majorHAnsi" w:eastAsiaTheme="minorEastAsia" w:hAnsiTheme="majorHAnsi" w:cstheme="majorHAnsi"/>
          <w:b/>
          <w:sz w:val="22"/>
          <w:szCs w:val="22"/>
        </w:rPr>
      </w:pPr>
      <w:r w:rsidRPr="0093515F">
        <w:rPr>
          <w:rFonts w:asciiTheme="majorHAnsi" w:eastAsiaTheme="minorEastAsia" w:hAnsiTheme="majorHAnsi" w:cstheme="majorHAnsi"/>
          <w:b/>
          <w:sz w:val="22"/>
          <w:szCs w:val="22"/>
        </w:rPr>
        <w:lastRenderedPageBreak/>
        <w:t>Document Specific Requirements</w:t>
      </w:r>
    </w:p>
    <w:p w14:paraId="6E07F77E" w14:textId="13B5234A" w:rsidR="00CE20FB" w:rsidRPr="00FE25E6" w:rsidRDefault="00CE20FB" w:rsidP="00A66BC0">
      <w:pPr>
        <w:spacing w:after="0" w:line="240" w:lineRule="auto"/>
        <w:rPr>
          <w:rFonts w:cstheme="minorHAnsi"/>
          <w:u w:val="single"/>
        </w:rPr>
      </w:pPr>
      <w:r w:rsidRPr="00FE25E6">
        <w:rPr>
          <w:rFonts w:cstheme="minorHAnsi"/>
          <w:b/>
        </w:rPr>
        <w:t>Encry</w:t>
      </w:r>
      <w:r w:rsidR="00FE25E6" w:rsidRPr="00FE25E6">
        <w:rPr>
          <w:rFonts w:cstheme="minorHAnsi"/>
          <w:b/>
        </w:rPr>
        <w:t>ption and Password Requirements:</w:t>
      </w:r>
      <w:r w:rsidR="00FE25E6" w:rsidRPr="00EA6308">
        <w:rPr>
          <w:rFonts w:cstheme="minorHAnsi"/>
        </w:rPr>
        <w:t xml:space="preserve"> </w:t>
      </w:r>
      <w:r w:rsidRPr="00A66BC0">
        <w:rPr>
          <w:rFonts w:cstheme="minorHAnsi"/>
        </w:rPr>
        <w:t>Principal shall state within the security requirements if the documents shall or shall not be encrypted with passwords when submitted. If they are encrypted with passwords, Principal and Contractor shall agree on how to handle the passwords.</w:t>
      </w:r>
    </w:p>
    <w:p w14:paraId="1C164F65" w14:textId="77777777" w:rsidR="0093515F" w:rsidRDefault="0093515F" w:rsidP="00A66BC0">
      <w:pPr>
        <w:spacing w:after="0" w:line="240" w:lineRule="auto"/>
        <w:rPr>
          <w:rFonts w:cstheme="minorHAnsi"/>
          <w:u w:val="single"/>
        </w:rPr>
      </w:pPr>
    </w:p>
    <w:p w14:paraId="3DFA2977" w14:textId="6DC9ED57" w:rsidR="00CE20FB" w:rsidRPr="00A66BC0" w:rsidRDefault="00CE20FB" w:rsidP="00A66BC0">
      <w:pPr>
        <w:spacing w:after="0" w:line="240" w:lineRule="auto"/>
        <w:rPr>
          <w:rFonts w:cstheme="minorHAnsi"/>
        </w:rPr>
      </w:pPr>
      <w:r w:rsidRPr="00EA6308">
        <w:rPr>
          <w:rFonts w:cstheme="minorHAnsi"/>
          <w:b/>
        </w:rPr>
        <w:t>File Compression and Packaging Requirements</w:t>
      </w:r>
      <w:r w:rsidR="00FE25E6" w:rsidRPr="00EA6308">
        <w:rPr>
          <w:rFonts w:cstheme="minorHAnsi"/>
          <w:b/>
        </w:rPr>
        <w:t>:</w:t>
      </w:r>
      <w:r w:rsidR="00FE25E6" w:rsidRPr="00EA6308">
        <w:rPr>
          <w:rFonts w:cstheme="minorHAnsi"/>
        </w:rPr>
        <w:t xml:space="preserve"> </w:t>
      </w:r>
      <w:r w:rsidRPr="00A66BC0">
        <w:rPr>
          <w:rFonts w:cstheme="minorHAnsi"/>
        </w:rPr>
        <w:t>Principal shall state if the document(s) whether a single file or multiple files shall be compressed and packaged (namely “zipped”) or not as well as their electronic package file naming conventions.</w:t>
      </w:r>
    </w:p>
    <w:p w14:paraId="26DCCE8E" w14:textId="77777777" w:rsidR="0093515F" w:rsidRDefault="0093515F" w:rsidP="00A66BC0">
      <w:pPr>
        <w:spacing w:after="0" w:line="240" w:lineRule="auto"/>
        <w:rPr>
          <w:rFonts w:cstheme="minorHAnsi"/>
          <w:u w:val="single"/>
        </w:rPr>
      </w:pPr>
    </w:p>
    <w:p w14:paraId="71D5FF9E" w14:textId="3486AF93" w:rsidR="00CE20FB" w:rsidRPr="00EA6308" w:rsidRDefault="00EA6308" w:rsidP="00A66BC0">
      <w:pPr>
        <w:spacing w:after="0" w:line="240" w:lineRule="auto"/>
        <w:rPr>
          <w:rFonts w:cstheme="minorHAnsi"/>
          <w:b/>
        </w:rPr>
      </w:pPr>
      <w:r>
        <w:rPr>
          <w:rFonts w:cstheme="minorHAnsi"/>
          <w:b/>
        </w:rPr>
        <w:t xml:space="preserve">Archiving Requirements: </w:t>
      </w:r>
      <w:r w:rsidR="00CE20FB" w:rsidRPr="00A66BC0">
        <w:rPr>
          <w:rFonts w:cstheme="minorHAnsi"/>
        </w:rPr>
        <w:t>For document archive specifications, Contractor shall follow PDF/A (ISO 19005-1:2005 Document management - Electronic document file format for long-term preservation) unless otherwise specified in CIS.</w:t>
      </w:r>
    </w:p>
    <w:p w14:paraId="1F784342" w14:textId="77777777" w:rsidR="0093515F" w:rsidRPr="00A66BC0" w:rsidRDefault="0093515F" w:rsidP="00A66BC0">
      <w:pPr>
        <w:spacing w:after="0" w:line="240" w:lineRule="auto"/>
        <w:rPr>
          <w:rFonts w:eastAsiaTheme="minorEastAsia" w:cstheme="minorHAnsi"/>
        </w:rPr>
      </w:pPr>
    </w:p>
    <w:p w14:paraId="39BC3ACC" w14:textId="77777777" w:rsidR="00CE20FB" w:rsidRPr="0093515F" w:rsidRDefault="00CE20FB" w:rsidP="00A66BC0">
      <w:pPr>
        <w:pStyle w:val="Heading4"/>
        <w:spacing w:beforeLines="0" w:before="0"/>
        <w:rPr>
          <w:rFonts w:ascii="Calibri Light" w:eastAsiaTheme="minorEastAsia" w:hAnsi="Calibri Light" w:cs="Calibri Light"/>
          <w:b/>
          <w:sz w:val="22"/>
          <w:szCs w:val="22"/>
        </w:rPr>
      </w:pPr>
      <w:r w:rsidRPr="0093515F">
        <w:rPr>
          <w:rFonts w:ascii="Calibri Light" w:eastAsiaTheme="minorEastAsia" w:hAnsi="Calibri Light" w:cs="Calibri Light"/>
          <w:b/>
          <w:sz w:val="22"/>
          <w:szCs w:val="22"/>
        </w:rPr>
        <w:t>Information Relationship Requirements</w:t>
      </w:r>
    </w:p>
    <w:p w14:paraId="05287B41" w14:textId="3DED8B6E" w:rsidR="00CE20FB" w:rsidRDefault="00211A33" w:rsidP="00A66BC0">
      <w:pPr>
        <w:spacing w:after="0" w:line="240" w:lineRule="auto"/>
        <w:rPr>
          <w:rFonts w:cstheme="minorHAnsi"/>
        </w:rPr>
      </w:pPr>
      <w:r w:rsidRPr="00A66BC0">
        <w:rPr>
          <w:rFonts w:cstheme="minorHAnsi"/>
        </w:rPr>
        <w:t>If information relationship</w:t>
      </w:r>
      <w:r w:rsidR="00CE20FB" w:rsidRPr="00A66BC0">
        <w:rPr>
          <w:rFonts w:cstheme="minorHAnsi"/>
        </w:rPr>
        <w:t xml:space="preserve"> requirements such as Tag to Document, Tag to Tag, Document to Document, Document to Equipment, and Document to Area are specified in CIS, </w:t>
      </w:r>
      <w:r w:rsidRPr="00A66BC0">
        <w:rPr>
          <w:rFonts w:cstheme="minorHAnsi"/>
        </w:rPr>
        <w:t xml:space="preserve">the </w:t>
      </w:r>
      <w:r w:rsidR="00CE20FB" w:rsidRPr="00A66BC0">
        <w:rPr>
          <w:rFonts w:cstheme="minorHAnsi"/>
        </w:rPr>
        <w:t>Contr</w:t>
      </w:r>
      <w:r w:rsidRPr="00A66BC0">
        <w:rPr>
          <w:rFonts w:cstheme="minorHAnsi"/>
        </w:rPr>
        <w:t>actor shall include an</w:t>
      </w:r>
      <w:r w:rsidR="00CE20FB" w:rsidRPr="00A66BC0">
        <w:rPr>
          <w:rFonts w:cstheme="minorHAnsi"/>
        </w:rPr>
        <w:t xml:space="preserve"> imp</w:t>
      </w:r>
      <w:r w:rsidRPr="00A66BC0">
        <w:rPr>
          <w:rFonts w:cstheme="minorHAnsi"/>
        </w:rPr>
        <w:t>lementation plan to achieve these</w:t>
      </w:r>
      <w:r w:rsidR="00CE20FB" w:rsidRPr="00A66BC0">
        <w:rPr>
          <w:rFonts w:cstheme="minorHAnsi"/>
        </w:rPr>
        <w:t xml:space="preserve"> requirements in Contractor’s Information Management Plan (see </w:t>
      </w:r>
      <w:r w:rsidR="00CE20FB" w:rsidRPr="00A66BC0">
        <w:rPr>
          <w:rFonts w:cstheme="minorHAnsi"/>
        </w:rPr>
        <w:fldChar w:fldCharType="begin"/>
      </w:r>
      <w:r w:rsidR="00CE20FB" w:rsidRPr="00A66BC0">
        <w:rPr>
          <w:rFonts w:cstheme="minorHAnsi"/>
        </w:rPr>
        <w:instrText xml:space="preserve"> REF _Ref15724802 \r \h </w:instrText>
      </w:r>
      <w:r w:rsidR="00071945" w:rsidRPr="00A66BC0">
        <w:rPr>
          <w:rFonts w:cstheme="minorHAnsi"/>
        </w:rPr>
        <w:instrText xml:space="preserve"> \* MERGEFORMAT </w:instrText>
      </w:r>
      <w:r w:rsidR="00CE20FB" w:rsidRPr="00A66BC0">
        <w:rPr>
          <w:rFonts w:cstheme="minorHAnsi"/>
        </w:rPr>
      </w:r>
      <w:r w:rsidR="00CE20FB" w:rsidRPr="00A66BC0">
        <w:rPr>
          <w:rFonts w:cstheme="minorHAnsi"/>
        </w:rPr>
        <w:fldChar w:fldCharType="separate"/>
      </w:r>
      <w:r w:rsidR="00424F92" w:rsidRPr="00A66BC0">
        <w:rPr>
          <w:rFonts w:cstheme="minorHAnsi"/>
        </w:rPr>
        <w:t>6.2</w:t>
      </w:r>
      <w:r w:rsidR="00CE20FB" w:rsidRPr="00A66BC0">
        <w:rPr>
          <w:rFonts w:cstheme="minorHAnsi"/>
        </w:rPr>
        <w:fldChar w:fldCharType="end"/>
      </w:r>
      <w:r w:rsidR="00CE20FB" w:rsidRPr="00A66BC0">
        <w:rPr>
          <w:rFonts w:cstheme="minorHAnsi"/>
        </w:rPr>
        <w:t xml:space="preserve">). </w:t>
      </w:r>
      <w:r w:rsidRPr="00A66BC0">
        <w:rPr>
          <w:rFonts w:cstheme="minorHAnsi"/>
        </w:rPr>
        <w:t xml:space="preserve">The </w:t>
      </w:r>
      <w:r w:rsidR="00CE20FB" w:rsidRPr="00A66BC0">
        <w:rPr>
          <w:rFonts w:cstheme="minorHAnsi"/>
        </w:rPr>
        <w:t>Principal shall state which relationships and which information types are subject to these requirements.</w:t>
      </w:r>
    </w:p>
    <w:p w14:paraId="5D0AD89F" w14:textId="77777777" w:rsidR="0093515F" w:rsidRPr="00A66BC0" w:rsidRDefault="0093515F" w:rsidP="00A66BC0">
      <w:pPr>
        <w:spacing w:after="0" w:line="240" w:lineRule="auto"/>
        <w:rPr>
          <w:rFonts w:cstheme="minorHAnsi"/>
        </w:rPr>
      </w:pPr>
    </w:p>
    <w:p w14:paraId="7D0D299A" w14:textId="5B2B0DDE" w:rsidR="00CE20FB" w:rsidRDefault="00CE20FB" w:rsidP="00FE25E6">
      <w:pPr>
        <w:pStyle w:val="Heading3"/>
        <w:spacing w:beforeLines="0" w:before="0"/>
        <w:ind w:right="220"/>
        <w:rPr>
          <w:rFonts w:ascii="Calibri Light" w:hAnsi="Calibri Light" w:cs="Calibri Light"/>
          <w:sz w:val="22"/>
          <w:szCs w:val="22"/>
        </w:rPr>
      </w:pPr>
      <w:bookmarkStart w:id="37" w:name="_Toc37954083"/>
      <w:r w:rsidRPr="0093515F">
        <w:rPr>
          <w:rFonts w:ascii="Calibri Light" w:hAnsi="Calibri Light" w:cs="Calibri Light"/>
          <w:sz w:val="22"/>
          <w:szCs w:val="22"/>
        </w:rPr>
        <w:t>Capital Facility Data</w:t>
      </w:r>
      <w:bookmarkEnd w:id="37"/>
    </w:p>
    <w:p w14:paraId="7D01F399" w14:textId="77777777" w:rsidR="00CE20FB" w:rsidRPr="0093515F" w:rsidRDefault="00CE20FB" w:rsidP="00A66BC0">
      <w:pPr>
        <w:pStyle w:val="Heading4"/>
        <w:spacing w:beforeLines="0" w:before="0"/>
        <w:rPr>
          <w:rFonts w:asciiTheme="majorHAnsi" w:hAnsiTheme="majorHAnsi" w:cstheme="majorHAnsi"/>
          <w:b/>
          <w:sz w:val="22"/>
          <w:szCs w:val="22"/>
        </w:rPr>
      </w:pPr>
      <w:r w:rsidRPr="0093515F">
        <w:rPr>
          <w:rFonts w:asciiTheme="majorHAnsi" w:hAnsiTheme="majorHAnsi" w:cstheme="majorHAnsi"/>
          <w:b/>
          <w:sz w:val="22"/>
          <w:szCs w:val="22"/>
        </w:rPr>
        <w:t>Tags and Equipment</w:t>
      </w:r>
    </w:p>
    <w:p w14:paraId="2EDECE78" w14:textId="77777777" w:rsidR="0093515F" w:rsidRDefault="00CE20FB" w:rsidP="00A66BC0">
      <w:pPr>
        <w:spacing w:after="0" w:line="240" w:lineRule="auto"/>
        <w:rPr>
          <w:rFonts w:cstheme="minorHAnsi"/>
        </w:rPr>
      </w:pPr>
      <w:r w:rsidRPr="0093515F">
        <w:rPr>
          <w:rFonts w:cstheme="minorHAnsi"/>
          <w:b/>
        </w:rPr>
        <w:t>Tag</w:t>
      </w:r>
      <w:r w:rsidRPr="00A66BC0">
        <w:rPr>
          <w:rFonts w:cstheme="minorHAnsi"/>
        </w:rPr>
        <w:t xml:space="preserve"> represents a specific function in a Plant with its logical location identified by a Tag number. Therefore, the properties of Tag are </w:t>
      </w:r>
      <w:r w:rsidRPr="0093515F">
        <w:rPr>
          <w:rFonts w:cstheme="minorHAnsi"/>
          <w:b/>
        </w:rPr>
        <w:t>function related</w:t>
      </w:r>
      <w:r w:rsidRPr="00A66BC0">
        <w:rPr>
          <w:rFonts w:cstheme="minorHAnsi"/>
        </w:rPr>
        <w:t xml:space="preserve">. </w:t>
      </w:r>
    </w:p>
    <w:p w14:paraId="37F43119" w14:textId="77777777" w:rsidR="0093515F" w:rsidRDefault="0093515F" w:rsidP="00A66BC0">
      <w:pPr>
        <w:spacing w:after="0" w:line="240" w:lineRule="auto"/>
        <w:rPr>
          <w:rFonts w:cstheme="minorHAnsi"/>
        </w:rPr>
      </w:pPr>
    </w:p>
    <w:p w14:paraId="32547DBF" w14:textId="1B416CB6" w:rsidR="00CE20FB" w:rsidRDefault="00CE20FB" w:rsidP="00A66BC0">
      <w:pPr>
        <w:spacing w:after="0" w:line="240" w:lineRule="auto"/>
        <w:rPr>
          <w:rFonts w:cstheme="minorHAnsi"/>
        </w:rPr>
      </w:pPr>
      <w:r w:rsidRPr="0093515F">
        <w:rPr>
          <w:rFonts w:cstheme="minorHAnsi"/>
          <w:b/>
        </w:rPr>
        <w:t xml:space="preserve">Equipment </w:t>
      </w:r>
      <w:r w:rsidRPr="00A66BC0">
        <w:rPr>
          <w:rFonts w:cstheme="minorHAnsi"/>
        </w:rPr>
        <w:t xml:space="preserve">represents a physical asset to satisfy a certain function represented by Tag. Therefore, the properties of Equipment are </w:t>
      </w:r>
      <w:r w:rsidRPr="0093515F">
        <w:rPr>
          <w:rFonts w:cstheme="minorHAnsi"/>
          <w:b/>
        </w:rPr>
        <w:t>asset related</w:t>
      </w:r>
      <w:r w:rsidRPr="00A66BC0">
        <w:rPr>
          <w:rFonts w:cstheme="minorHAnsi"/>
        </w:rPr>
        <w:t xml:space="preserve"> properties such as a serial number and a manufacturer</w:t>
      </w:r>
      <w:r w:rsidR="00211A33" w:rsidRPr="00A66BC0">
        <w:rPr>
          <w:rFonts w:cstheme="minorHAnsi"/>
        </w:rPr>
        <w:t xml:space="preserve"> and actual purchase date. </w:t>
      </w:r>
      <w:r w:rsidRPr="00A66BC0">
        <w:rPr>
          <w:rFonts w:cstheme="minorHAnsi"/>
        </w:rPr>
        <w:t>Types of Tags can be categorized into the following:</w:t>
      </w:r>
    </w:p>
    <w:p w14:paraId="61686EF1" w14:textId="77777777" w:rsidR="0093515F" w:rsidRPr="00A66BC0" w:rsidRDefault="0093515F" w:rsidP="00A66BC0">
      <w:pPr>
        <w:spacing w:after="0" w:line="240" w:lineRule="auto"/>
        <w:rPr>
          <w:rFonts w:cstheme="minorHAnsi"/>
        </w:rPr>
      </w:pPr>
    </w:p>
    <w:p w14:paraId="6E68E419" w14:textId="77777777"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Tags without equipment – sometimes called as soft tags, such as DCS tags;</w:t>
      </w:r>
    </w:p>
    <w:p w14:paraId="49037982" w14:textId="77777777"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Tags attached with equipment – sometimes called as hard tags;</w:t>
      </w:r>
    </w:p>
    <w:p w14:paraId="2563AE5B" w14:textId="77777777" w:rsidR="0093515F" w:rsidRDefault="0093515F" w:rsidP="00A66BC0">
      <w:pPr>
        <w:spacing w:after="0" w:line="240" w:lineRule="auto"/>
        <w:rPr>
          <w:rFonts w:cstheme="minorHAnsi"/>
        </w:rPr>
      </w:pPr>
    </w:p>
    <w:p w14:paraId="255955C2" w14:textId="4089C838" w:rsidR="00CE20FB" w:rsidRDefault="00CE20FB" w:rsidP="00A66BC0">
      <w:pPr>
        <w:spacing w:after="0" w:line="240" w:lineRule="auto"/>
        <w:rPr>
          <w:rFonts w:cstheme="minorHAnsi"/>
        </w:rPr>
      </w:pPr>
      <w:r w:rsidRPr="00A66BC0">
        <w:rPr>
          <w:rFonts w:cstheme="minorHAnsi"/>
        </w:rPr>
        <w:t>It is important for Principal and Contractor to recognize the one-to-many relationships between Tag (one) and Equipment (many) to express scenarios such as:</w:t>
      </w:r>
    </w:p>
    <w:p w14:paraId="00D2D913" w14:textId="77777777" w:rsidR="0093515F" w:rsidRPr="00A66BC0" w:rsidRDefault="0093515F" w:rsidP="00A66BC0">
      <w:pPr>
        <w:spacing w:after="0" w:line="240" w:lineRule="auto"/>
        <w:rPr>
          <w:rFonts w:cstheme="minorHAnsi"/>
        </w:rPr>
      </w:pPr>
    </w:p>
    <w:p w14:paraId="6F3BABAC" w14:textId="77777777"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Multiple pieces of equipment can be installed to one Tag over time in the commissioning phase or the maintenance period (switched or replaced with another piece of equipment). In this case, only a piece of Equipment is installed to a Tag at the same time.</w:t>
      </w:r>
    </w:p>
    <w:p w14:paraId="5F35C82A" w14:textId="77777777"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Multiple pieces of Equipment can be installed to a Tag at the same time. Principal shall specify if this scenario is allowed in the EPC phase to keep the referential integrity;</w:t>
      </w:r>
    </w:p>
    <w:p w14:paraId="257C4898" w14:textId="77777777" w:rsidR="0093515F" w:rsidRDefault="0093515F" w:rsidP="00A66BC0">
      <w:pPr>
        <w:spacing w:after="0" w:line="240" w:lineRule="auto"/>
        <w:rPr>
          <w:rFonts w:cstheme="minorHAnsi"/>
        </w:rPr>
      </w:pPr>
    </w:p>
    <w:p w14:paraId="77ACBB02" w14:textId="3EA46383" w:rsidR="00CE20FB" w:rsidRDefault="00CE20FB" w:rsidP="00A66BC0">
      <w:pPr>
        <w:spacing w:after="0" w:line="240" w:lineRule="auto"/>
        <w:rPr>
          <w:rFonts w:cstheme="minorHAnsi"/>
        </w:rPr>
      </w:pPr>
      <w:r w:rsidRPr="00A66BC0">
        <w:rPr>
          <w:rFonts w:cstheme="minorHAnsi"/>
        </w:rPr>
        <w:t>Excep</w:t>
      </w:r>
      <w:r w:rsidR="00071945" w:rsidRPr="00A66BC0">
        <w:rPr>
          <w:rFonts w:cstheme="minorHAnsi"/>
        </w:rPr>
        <w:t xml:space="preserve">t in the latter case above, </w:t>
      </w:r>
      <w:r w:rsidRPr="00A66BC0">
        <w:rPr>
          <w:rFonts w:cstheme="minorHAnsi"/>
        </w:rPr>
        <w:t>Tag and Equipment relationship sh</w:t>
      </w:r>
      <w:r w:rsidR="00211A33" w:rsidRPr="00A66BC0">
        <w:rPr>
          <w:rFonts w:cstheme="minorHAnsi"/>
        </w:rPr>
        <w:t xml:space="preserve">ould be one-to-one at one time. </w:t>
      </w:r>
      <w:r w:rsidRPr="00A66BC0">
        <w:rPr>
          <w:rFonts w:cstheme="minorHAnsi"/>
        </w:rPr>
        <w:t>Principal and Contractor shall note that there are engineering tools not capable of representing the relationship between Tag and Equipment and only treating Tag and Equipment as a single entity.</w:t>
      </w:r>
    </w:p>
    <w:p w14:paraId="6BCA4C65" w14:textId="7BDDE032" w:rsidR="00FC494C" w:rsidRPr="00A66BC0" w:rsidRDefault="00FC494C" w:rsidP="00A66BC0">
      <w:pPr>
        <w:spacing w:after="0" w:line="240" w:lineRule="auto"/>
        <w:rPr>
          <w:rFonts w:cstheme="minorHAnsi"/>
        </w:rPr>
      </w:pPr>
    </w:p>
    <w:p w14:paraId="388F320A" w14:textId="77777777" w:rsidR="00CE20FB" w:rsidRPr="0093515F" w:rsidRDefault="00CE20FB" w:rsidP="00A66BC0">
      <w:pPr>
        <w:pStyle w:val="Heading4"/>
        <w:spacing w:beforeLines="0" w:before="0"/>
        <w:rPr>
          <w:rFonts w:asciiTheme="majorHAnsi" w:hAnsiTheme="majorHAnsi" w:cstheme="majorHAnsi"/>
          <w:b/>
          <w:sz w:val="22"/>
          <w:szCs w:val="22"/>
        </w:rPr>
      </w:pPr>
      <w:r w:rsidRPr="0093515F">
        <w:rPr>
          <w:rFonts w:asciiTheme="majorHAnsi" w:hAnsiTheme="majorHAnsi" w:cstheme="majorHAnsi"/>
          <w:b/>
          <w:sz w:val="22"/>
          <w:szCs w:val="22"/>
        </w:rPr>
        <w:t>Capital Facility Data Entities</w:t>
      </w:r>
    </w:p>
    <w:p w14:paraId="687F7C47" w14:textId="07F49AD3" w:rsidR="00CE20FB" w:rsidRDefault="00CE20FB" w:rsidP="00A66BC0">
      <w:pPr>
        <w:spacing w:after="0" w:line="240" w:lineRule="auto"/>
        <w:rPr>
          <w:rFonts w:cstheme="minorHAnsi"/>
        </w:rPr>
      </w:pPr>
      <w:r w:rsidRPr="00A66BC0">
        <w:rPr>
          <w:rFonts w:cstheme="minorHAnsi"/>
        </w:rPr>
        <w:t>Capital Facility Data is composed of the following - see CFIHOS Specification Document [C-SP-001] for more details</w:t>
      </w:r>
      <w:r w:rsidR="0093515F">
        <w:rPr>
          <w:rFonts w:cstheme="minorHAnsi"/>
        </w:rPr>
        <w:t>:</w:t>
      </w:r>
    </w:p>
    <w:p w14:paraId="4DE436CA" w14:textId="77777777" w:rsidR="00EA6308" w:rsidRPr="00A66BC0" w:rsidRDefault="00EA6308" w:rsidP="00A66BC0">
      <w:pPr>
        <w:spacing w:after="0" w:line="240" w:lineRule="auto"/>
        <w:rPr>
          <w:rFonts w:cstheme="minorHAnsi"/>
        </w:rPr>
      </w:pPr>
    </w:p>
    <w:p w14:paraId="7DCF970A" w14:textId="77777777"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Geographical Surface (Site and Area);</w:t>
      </w:r>
    </w:p>
    <w:p w14:paraId="1FE26660" w14:textId="77777777"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Function (Plant - Process Unit - Tag);</w:t>
      </w:r>
    </w:p>
    <w:p w14:paraId="4B7E4193" w14:textId="77777777"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lastRenderedPageBreak/>
        <w:t>Plant Breakdown Structure:</w:t>
      </w:r>
    </w:p>
    <w:p w14:paraId="45A66FEE" w14:textId="77777777"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Commissioning Unit - Commissioning System – Tag;</w:t>
      </w:r>
    </w:p>
    <w:p w14:paraId="1D20DAE6" w14:textId="77777777"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Maintenance Unit - Maintenance System - Tag and Equipment;</w:t>
      </w:r>
    </w:p>
    <w:p w14:paraId="107A7071" w14:textId="77777777"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Construction Assembly - Tag;</w:t>
      </w:r>
    </w:p>
    <w:p w14:paraId="44384C15" w14:textId="77777777"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Process Unit - Equipment;</w:t>
      </w:r>
    </w:p>
    <w:p w14:paraId="3ECBA1D6" w14:textId="77777777"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Tag Physical Connection;</w:t>
      </w:r>
    </w:p>
    <w:p w14:paraId="250C7146" w14:textId="77777777"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Corrosion (Corrosion Loop Type – Corrosion Loop);</w:t>
      </w:r>
    </w:p>
    <w:p w14:paraId="69625ECC" w14:textId="364ABE73" w:rsidR="00CE20FB"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Master Data (Company, Purchase Order, Property, and Property Pick List);</w:t>
      </w:r>
    </w:p>
    <w:p w14:paraId="6C792069" w14:textId="77777777" w:rsidR="0093515F" w:rsidRPr="00A66BC0" w:rsidRDefault="0093515F" w:rsidP="0093515F">
      <w:pPr>
        <w:pStyle w:val="ListParagraph"/>
        <w:spacing w:beforeLines="0" w:before="0"/>
        <w:ind w:leftChars="0" w:left="714"/>
        <w:rPr>
          <w:rFonts w:asciiTheme="minorHAnsi" w:eastAsiaTheme="minorEastAsia" w:hAnsiTheme="minorHAnsi" w:cstheme="minorHAnsi"/>
          <w:sz w:val="22"/>
          <w:szCs w:val="22"/>
        </w:rPr>
      </w:pPr>
    </w:p>
    <w:p w14:paraId="7DDBA62D" w14:textId="77777777" w:rsidR="00CE20FB" w:rsidRPr="0093515F" w:rsidRDefault="00CE20FB" w:rsidP="00A66BC0">
      <w:pPr>
        <w:pStyle w:val="Heading4"/>
        <w:spacing w:beforeLines="0" w:before="0"/>
        <w:rPr>
          <w:rFonts w:asciiTheme="majorHAnsi" w:hAnsiTheme="majorHAnsi" w:cstheme="majorHAnsi"/>
          <w:b/>
          <w:sz w:val="22"/>
          <w:szCs w:val="22"/>
        </w:rPr>
      </w:pPr>
      <w:bookmarkStart w:id="38" w:name="_Ref11253429"/>
      <w:r w:rsidRPr="0093515F">
        <w:rPr>
          <w:rFonts w:asciiTheme="majorHAnsi" w:hAnsiTheme="majorHAnsi" w:cstheme="majorHAnsi"/>
          <w:b/>
          <w:sz w:val="22"/>
          <w:szCs w:val="22"/>
        </w:rPr>
        <w:t>Class and Properties Definitions for Tags and Equipment</w:t>
      </w:r>
      <w:bookmarkEnd w:id="38"/>
      <w:r w:rsidRPr="0093515F">
        <w:rPr>
          <w:rFonts w:asciiTheme="majorHAnsi" w:hAnsiTheme="majorHAnsi" w:cstheme="majorHAnsi"/>
          <w:b/>
          <w:sz w:val="22"/>
          <w:szCs w:val="22"/>
        </w:rPr>
        <w:t xml:space="preserve"> (Information Metadata)</w:t>
      </w:r>
    </w:p>
    <w:p w14:paraId="6E830607" w14:textId="46F4D723" w:rsidR="00CE20FB" w:rsidRDefault="00CE20FB" w:rsidP="00FC494C">
      <w:pPr>
        <w:spacing w:after="0" w:line="240" w:lineRule="auto"/>
        <w:rPr>
          <w:rFonts w:eastAsiaTheme="minorEastAsia" w:cstheme="minorHAnsi"/>
        </w:rPr>
      </w:pPr>
      <w:r w:rsidRPr="00A66BC0">
        <w:rPr>
          <w:rFonts w:cstheme="minorHAnsi"/>
        </w:rPr>
        <w:t xml:space="preserve">Correct understanding of the data structure </w:t>
      </w:r>
      <w:r w:rsidRPr="00A66BC0">
        <w:rPr>
          <w:rFonts w:eastAsiaTheme="minorEastAsia" w:cstheme="minorHAnsi"/>
        </w:rPr>
        <w:t>among Tag Class, Tag, and Tag Properties, and Equipment Class, Equipment, and Equipment Properties is essential to Capital Facility Data.</w:t>
      </w:r>
    </w:p>
    <w:p w14:paraId="39EE33EE" w14:textId="77777777" w:rsidR="0093515F" w:rsidRPr="00A66BC0" w:rsidRDefault="0093515F" w:rsidP="00FC494C">
      <w:pPr>
        <w:spacing w:after="0" w:line="240" w:lineRule="auto"/>
        <w:rPr>
          <w:rFonts w:eastAsiaTheme="minorEastAsia" w:cstheme="minorHAnsi"/>
        </w:rPr>
      </w:pPr>
    </w:p>
    <w:p w14:paraId="34DD1812" w14:textId="0757D356" w:rsidR="00FE25E6" w:rsidRPr="00FE25E6" w:rsidRDefault="00211A33" w:rsidP="00FE25E6">
      <w:pPr>
        <w:pStyle w:val="ListParagraph"/>
        <w:numPr>
          <w:ilvl w:val="0"/>
          <w:numId w:val="59"/>
        </w:numPr>
        <w:spacing w:beforeLines="0" w:before="0"/>
        <w:ind w:leftChars="0"/>
        <w:rPr>
          <w:rFonts w:asciiTheme="minorHAnsi" w:eastAsiaTheme="minorEastAsia" w:hAnsiTheme="minorHAnsi" w:cstheme="minorHAnsi"/>
          <w:sz w:val="22"/>
          <w:szCs w:val="22"/>
        </w:rPr>
      </w:pPr>
      <w:r w:rsidRPr="00FC494C">
        <w:rPr>
          <w:rFonts w:asciiTheme="minorHAnsi" w:eastAsiaTheme="minorEastAsia" w:hAnsiTheme="minorHAnsi" w:cstheme="minorHAnsi"/>
          <w:sz w:val="22"/>
          <w:szCs w:val="22"/>
        </w:rPr>
        <w:t xml:space="preserve">Tag is a decomposition of </w:t>
      </w:r>
      <w:r w:rsidR="00FE25E6">
        <w:rPr>
          <w:rFonts w:asciiTheme="minorHAnsi" w:eastAsiaTheme="minorEastAsia" w:hAnsiTheme="minorHAnsi" w:cstheme="minorHAnsi"/>
          <w:sz w:val="22"/>
          <w:szCs w:val="22"/>
        </w:rPr>
        <w:t>high-level</w:t>
      </w:r>
      <w:r w:rsidR="00CE20FB" w:rsidRPr="00FC494C">
        <w:rPr>
          <w:rFonts w:asciiTheme="minorHAnsi" w:eastAsiaTheme="minorEastAsia" w:hAnsiTheme="minorHAnsi" w:cstheme="minorHAnsi"/>
          <w:sz w:val="22"/>
          <w:szCs w:val="22"/>
        </w:rPr>
        <w:t xml:space="preserve"> Process Unit function</w:t>
      </w:r>
      <w:r w:rsidR="00FE25E6">
        <w:rPr>
          <w:rFonts w:asciiTheme="minorHAnsi" w:eastAsiaTheme="minorEastAsia" w:hAnsiTheme="minorHAnsi" w:cstheme="minorHAnsi"/>
          <w:sz w:val="22"/>
          <w:szCs w:val="22"/>
        </w:rPr>
        <w:t>s</w:t>
      </w:r>
      <w:r w:rsidR="00CE20FB" w:rsidRPr="00FC494C">
        <w:rPr>
          <w:rFonts w:asciiTheme="minorHAnsi" w:eastAsiaTheme="minorEastAsia" w:hAnsiTheme="minorHAnsi" w:cstheme="minorHAnsi"/>
          <w:sz w:val="22"/>
          <w:szCs w:val="22"/>
        </w:rPr>
        <w:t xml:space="preserve"> into more granular “sub function</w:t>
      </w:r>
      <w:r w:rsidR="00FE25E6">
        <w:rPr>
          <w:rFonts w:asciiTheme="minorHAnsi" w:eastAsiaTheme="minorEastAsia" w:hAnsiTheme="minorHAnsi" w:cstheme="minorHAnsi"/>
          <w:sz w:val="22"/>
          <w:szCs w:val="22"/>
        </w:rPr>
        <w:t>s</w:t>
      </w:r>
      <w:r w:rsidR="00CE20FB" w:rsidRPr="00FC494C">
        <w:rPr>
          <w:rFonts w:asciiTheme="minorHAnsi" w:eastAsiaTheme="minorEastAsia" w:hAnsiTheme="minorHAnsi" w:cstheme="minorHAnsi"/>
          <w:sz w:val="22"/>
          <w:szCs w:val="22"/>
        </w:rPr>
        <w:t>”.</w:t>
      </w:r>
      <w:r w:rsidR="00FC494C" w:rsidRPr="00FC494C">
        <w:rPr>
          <w:rFonts w:asciiTheme="minorHAnsi" w:eastAsiaTheme="minorEastAsia" w:hAnsiTheme="minorHAnsi" w:cstheme="minorHAnsi"/>
          <w:sz w:val="22"/>
          <w:szCs w:val="22"/>
        </w:rPr>
        <w:t xml:space="preserve"> </w:t>
      </w:r>
      <w:r w:rsidR="00CE20FB" w:rsidRPr="00FC494C">
        <w:rPr>
          <w:rFonts w:asciiTheme="minorHAnsi" w:hAnsiTheme="minorHAnsi" w:cstheme="minorHAnsi"/>
          <w:sz w:val="22"/>
          <w:szCs w:val="22"/>
        </w:rPr>
        <w:t xml:space="preserve">Each Tag Class has its own set of properties. A Tag </w:t>
      </w:r>
      <w:r w:rsidR="00CE20FB" w:rsidRPr="00FC494C">
        <w:rPr>
          <w:rFonts w:asciiTheme="minorHAnsi" w:hAnsiTheme="minorHAnsi" w:cstheme="minorHAnsi"/>
          <w:b/>
          <w:sz w:val="22"/>
          <w:szCs w:val="22"/>
        </w:rPr>
        <w:t xml:space="preserve">always </w:t>
      </w:r>
      <w:r w:rsidR="00CE20FB" w:rsidRPr="00FC494C">
        <w:rPr>
          <w:rFonts w:asciiTheme="minorHAnsi" w:hAnsiTheme="minorHAnsi" w:cstheme="minorHAnsi"/>
          <w:sz w:val="22"/>
          <w:szCs w:val="22"/>
        </w:rPr>
        <w:t xml:space="preserve">belongs to a Tag Class. Therefore, a Tag has its own set of property values for the Tag Class properties. </w:t>
      </w:r>
    </w:p>
    <w:p w14:paraId="4C0FEAE5" w14:textId="77777777" w:rsidR="00FE25E6" w:rsidRDefault="00FE25E6" w:rsidP="00FE25E6">
      <w:pPr>
        <w:pStyle w:val="ListParagraph"/>
        <w:spacing w:beforeLines="0" w:before="0"/>
        <w:ind w:leftChars="0" w:left="720"/>
        <w:rPr>
          <w:rFonts w:asciiTheme="minorHAnsi" w:hAnsiTheme="minorHAnsi" w:cstheme="minorHAnsi"/>
          <w:sz w:val="22"/>
          <w:szCs w:val="22"/>
        </w:rPr>
      </w:pPr>
    </w:p>
    <w:p w14:paraId="7F42842A" w14:textId="4CEA1AB8" w:rsidR="00CE20FB" w:rsidRPr="00FE25E6" w:rsidRDefault="00CE20FB" w:rsidP="00FE25E6">
      <w:pPr>
        <w:pStyle w:val="ListParagraph"/>
        <w:spacing w:beforeLines="0" w:before="0"/>
        <w:ind w:leftChars="0" w:left="720"/>
        <w:rPr>
          <w:rFonts w:asciiTheme="minorHAnsi" w:eastAsiaTheme="minorEastAsia" w:hAnsiTheme="minorHAnsi" w:cstheme="minorHAnsi"/>
          <w:sz w:val="22"/>
          <w:szCs w:val="22"/>
        </w:rPr>
      </w:pPr>
      <w:r w:rsidRPr="00FE25E6">
        <w:rPr>
          <w:rFonts w:asciiTheme="minorHAnsi" w:hAnsiTheme="minorHAnsi" w:cstheme="minorHAnsi"/>
          <w:sz w:val="22"/>
          <w:szCs w:val="22"/>
        </w:rPr>
        <w:t>For example, “Pump” is a Tag Class and has designated properties such as “Maximum Design Pressure” and “Operating Pressure”. If a Tag “P-001” belongs to the “Pump” (Tag Class), then this Tag shall have property values for “Maximum Design Pressure” and “Operating Pressure”.</w:t>
      </w:r>
    </w:p>
    <w:p w14:paraId="70FC20F0" w14:textId="77777777" w:rsidR="00FC494C" w:rsidRPr="00FC494C" w:rsidRDefault="00FC494C" w:rsidP="00FE25E6">
      <w:pPr>
        <w:spacing w:after="0" w:line="240" w:lineRule="auto"/>
        <w:rPr>
          <w:rFonts w:cstheme="minorHAnsi"/>
        </w:rPr>
      </w:pPr>
    </w:p>
    <w:p w14:paraId="28B1F780" w14:textId="77777777" w:rsidR="00FE25E6" w:rsidRDefault="00CE20FB" w:rsidP="00FE25E6">
      <w:pPr>
        <w:pStyle w:val="ListParagraph"/>
        <w:numPr>
          <w:ilvl w:val="0"/>
          <w:numId w:val="59"/>
        </w:numPr>
        <w:spacing w:beforeLines="0" w:before="0"/>
        <w:ind w:leftChars="0"/>
        <w:rPr>
          <w:rFonts w:asciiTheme="minorHAnsi" w:hAnsiTheme="minorHAnsi" w:cstheme="minorHAnsi"/>
          <w:sz w:val="22"/>
          <w:szCs w:val="22"/>
        </w:rPr>
      </w:pPr>
      <w:r w:rsidRPr="00FC494C">
        <w:rPr>
          <w:rFonts w:asciiTheme="minorHAnsi" w:eastAsiaTheme="minorEastAsia" w:hAnsiTheme="minorHAnsi" w:cstheme="minorHAnsi"/>
          <w:sz w:val="22"/>
          <w:szCs w:val="22"/>
        </w:rPr>
        <w:t>Equipment is a physical device designed to perform a function.</w:t>
      </w:r>
      <w:r w:rsidR="00FC494C" w:rsidRPr="00FC494C">
        <w:rPr>
          <w:rFonts w:asciiTheme="minorHAnsi" w:eastAsiaTheme="minorEastAsia" w:hAnsiTheme="minorHAnsi" w:cstheme="minorHAnsi"/>
          <w:sz w:val="22"/>
          <w:szCs w:val="22"/>
        </w:rPr>
        <w:t xml:space="preserve"> </w:t>
      </w:r>
      <w:r w:rsidRPr="00FC494C">
        <w:rPr>
          <w:rFonts w:asciiTheme="minorHAnsi" w:hAnsiTheme="minorHAnsi" w:cstheme="minorHAnsi"/>
          <w:sz w:val="22"/>
          <w:szCs w:val="22"/>
        </w:rPr>
        <w:t xml:space="preserve">Each Equipment Class has its own set of properties. A piece of Equipment </w:t>
      </w:r>
      <w:r w:rsidRPr="00FC494C">
        <w:rPr>
          <w:rFonts w:asciiTheme="minorHAnsi" w:hAnsiTheme="minorHAnsi" w:cstheme="minorHAnsi"/>
          <w:b/>
          <w:sz w:val="22"/>
          <w:szCs w:val="22"/>
        </w:rPr>
        <w:t>always</w:t>
      </w:r>
      <w:r w:rsidRPr="00FC494C">
        <w:rPr>
          <w:rFonts w:asciiTheme="minorHAnsi" w:hAnsiTheme="minorHAnsi" w:cstheme="minorHAnsi"/>
          <w:sz w:val="22"/>
          <w:szCs w:val="22"/>
        </w:rPr>
        <w:t xml:space="preserve"> belongs to an Equipment Class. Therefore, a piece of Equipment has its own set of property values for the Equipment Class properties. </w:t>
      </w:r>
    </w:p>
    <w:p w14:paraId="71525DE6" w14:textId="77777777" w:rsidR="00FE25E6" w:rsidRDefault="00FE25E6" w:rsidP="00FE25E6">
      <w:pPr>
        <w:pStyle w:val="ListParagraph"/>
        <w:spacing w:beforeLines="0" w:before="0"/>
        <w:ind w:leftChars="0" w:left="720"/>
        <w:rPr>
          <w:rFonts w:asciiTheme="minorHAnsi" w:hAnsiTheme="minorHAnsi" w:cstheme="minorHAnsi"/>
          <w:sz w:val="22"/>
          <w:szCs w:val="22"/>
        </w:rPr>
      </w:pPr>
    </w:p>
    <w:p w14:paraId="511B81C0" w14:textId="37DB40D1" w:rsidR="00CE20FB" w:rsidRPr="00FC494C" w:rsidRDefault="00CE20FB" w:rsidP="00FE25E6">
      <w:pPr>
        <w:pStyle w:val="ListParagraph"/>
        <w:spacing w:beforeLines="0" w:before="0"/>
        <w:ind w:leftChars="0" w:left="720"/>
        <w:rPr>
          <w:rFonts w:asciiTheme="minorHAnsi" w:hAnsiTheme="minorHAnsi" w:cstheme="minorHAnsi"/>
          <w:sz w:val="22"/>
          <w:szCs w:val="22"/>
        </w:rPr>
      </w:pPr>
      <w:r w:rsidRPr="00FC494C">
        <w:rPr>
          <w:rFonts w:asciiTheme="minorHAnsi" w:hAnsiTheme="minorHAnsi" w:cstheme="minorHAnsi"/>
          <w:sz w:val="22"/>
          <w:szCs w:val="22"/>
        </w:rPr>
        <w:t>For example, “Centrifugal Pump” is an Equipment Class and has designated properties such as “Weight” and “Size”. If a piece of Equipment belongs to the “Centrifugal Pump” (Equipment Class), then this Equipment shall have property values for “Weight” and “Size”.</w:t>
      </w:r>
    </w:p>
    <w:p w14:paraId="64B9F8F7" w14:textId="77777777" w:rsidR="0093515F" w:rsidRPr="00A66BC0" w:rsidRDefault="0093515F" w:rsidP="00FC494C">
      <w:pPr>
        <w:spacing w:after="0" w:line="240" w:lineRule="auto"/>
        <w:ind w:left="360"/>
        <w:rPr>
          <w:rFonts w:cstheme="minorHAnsi"/>
        </w:rPr>
      </w:pPr>
    </w:p>
    <w:p w14:paraId="274D72A0" w14:textId="77777777" w:rsidR="00CE20FB" w:rsidRPr="00FC494C" w:rsidRDefault="00CE20FB" w:rsidP="00A66BC0">
      <w:pPr>
        <w:pStyle w:val="Heading4"/>
        <w:spacing w:beforeLines="0" w:before="0"/>
        <w:rPr>
          <w:rFonts w:asciiTheme="majorHAnsi" w:eastAsiaTheme="minorEastAsia" w:hAnsiTheme="majorHAnsi" w:cstheme="majorHAnsi"/>
          <w:b/>
          <w:sz w:val="22"/>
          <w:szCs w:val="22"/>
        </w:rPr>
      </w:pPr>
      <w:bookmarkStart w:id="39" w:name="_Ref11253802"/>
      <w:bookmarkStart w:id="40" w:name="_Ref11252831"/>
      <w:bookmarkStart w:id="41" w:name="_Ref6753064"/>
      <w:r w:rsidRPr="00FC494C">
        <w:rPr>
          <w:rFonts w:asciiTheme="majorHAnsi" w:hAnsiTheme="majorHAnsi" w:cstheme="majorHAnsi"/>
          <w:b/>
          <w:sz w:val="22"/>
          <w:szCs w:val="22"/>
        </w:rPr>
        <w:t>Master Tag Register (MTR)</w:t>
      </w:r>
      <w:bookmarkEnd w:id="39"/>
    </w:p>
    <w:p w14:paraId="61332FBA" w14:textId="3B8409B5" w:rsidR="00CE20FB" w:rsidRDefault="00CE20FB" w:rsidP="00A66BC0">
      <w:pPr>
        <w:spacing w:after="0" w:line="240" w:lineRule="auto"/>
        <w:rPr>
          <w:rFonts w:cstheme="minorHAnsi"/>
        </w:rPr>
      </w:pPr>
      <w:r w:rsidRPr="00A66BC0">
        <w:rPr>
          <w:rFonts w:cstheme="minorHAnsi"/>
        </w:rPr>
        <w:t>MTR is the complete list of all the Tags whose information shall be handed over to Principal. MTR plays a central role in Facility Data Management and shall be delivered as structured data in accordance to CFIHOS Data Dictionary [</w:t>
      </w:r>
      <w:r w:rsidRPr="00A66BC0">
        <w:rPr>
          <w:rFonts w:eastAsia="Times New Roman" w:cstheme="minorHAnsi"/>
        </w:rPr>
        <w:t>C-DM-002]</w:t>
      </w:r>
      <w:r w:rsidRPr="00A66BC0">
        <w:rPr>
          <w:rFonts w:cstheme="minorHAnsi"/>
        </w:rPr>
        <w:t>.</w:t>
      </w:r>
    </w:p>
    <w:p w14:paraId="537542DD" w14:textId="77777777" w:rsidR="00FC494C" w:rsidRPr="00A66BC0" w:rsidRDefault="00FC494C" w:rsidP="00A66BC0">
      <w:pPr>
        <w:spacing w:after="0" w:line="240" w:lineRule="auto"/>
        <w:rPr>
          <w:rFonts w:cstheme="minorHAnsi"/>
        </w:rPr>
      </w:pPr>
    </w:p>
    <w:p w14:paraId="03BAD6FA" w14:textId="77777777" w:rsidR="00CE20FB" w:rsidRPr="00FC494C" w:rsidRDefault="00CE20FB" w:rsidP="00A66BC0">
      <w:pPr>
        <w:pStyle w:val="Heading4"/>
        <w:spacing w:beforeLines="0" w:before="0"/>
        <w:rPr>
          <w:rFonts w:ascii="Calibri Light" w:eastAsiaTheme="minorEastAsia" w:hAnsi="Calibri Light" w:cs="Calibri Light"/>
          <w:b/>
          <w:sz w:val="22"/>
          <w:szCs w:val="22"/>
        </w:rPr>
      </w:pPr>
      <w:bookmarkStart w:id="42" w:name="_Ref15729099"/>
      <w:r w:rsidRPr="00FC494C">
        <w:rPr>
          <w:rFonts w:ascii="Calibri Light" w:eastAsiaTheme="minorEastAsia" w:hAnsi="Calibri Light" w:cs="Calibri Light"/>
          <w:b/>
          <w:sz w:val="22"/>
          <w:szCs w:val="22"/>
        </w:rPr>
        <w:t>Data Templates and Data Files</w:t>
      </w:r>
      <w:bookmarkEnd w:id="40"/>
      <w:bookmarkEnd w:id="42"/>
    </w:p>
    <w:p w14:paraId="31D5F795" w14:textId="50628CFD" w:rsidR="00CE20FB" w:rsidRDefault="00CE20FB" w:rsidP="00A66BC0">
      <w:pPr>
        <w:spacing w:after="0" w:line="240" w:lineRule="auto"/>
        <w:rPr>
          <w:rFonts w:eastAsiaTheme="minorEastAsia" w:cstheme="minorHAnsi"/>
        </w:rPr>
      </w:pPr>
      <w:r w:rsidRPr="00A66BC0">
        <w:rPr>
          <w:rFonts w:eastAsiaTheme="minorEastAsia" w:cstheme="minorHAnsi"/>
        </w:rPr>
        <w:t>Information Consumer shall specify data templates (typically in CSV or Excel sheet formats) for Information Supplier to fill the Data in. Information Supplier shall follow the templates for the Data submission to Information Consumer. The Data packaged into Data Files are treated as Documents with designated Document Numbers, Revision Numbers, and Issue Purposes.</w:t>
      </w:r>
    </w:p>
    <w:p w14:paraId="6FC79BA0" w14:textId="77777777" w:rsidR="00FC494C" w:rsidRPr="00A66BC0" w:rsidRDefault="00FC494C" w:rsidP="00A66BC0">
      <w:pPr>
        <w:spacing w:after="0" w:line="240" w:lineRule="auto"/>
        <w:rPr>
          <w:rFonts w:eastAsiaTheme="minorEastAsia" w:cstheme="minorHAnsi"/>
        </w:rPr>
      </w:pPr>
    </w:p>
    <w:p w14:paraId="7887E2E5" w14:textId="77777777" w:rsidR="00CE20FB" w:rsidRPr="00FE25E6" w:rsidRDefault="00CE20FB" w:rsidP="00A66BC0">
      <w:pPr>
        <w:pStyle w:val="Heading4"/>
        <w:spacing w:beforeLines="0" w:before="0"/>
        <w:rPr>
          <w:rFonts w:ascii="Calibri Light" w:hAnsi="Calibri Light" w:cs="Calibri Light"/>
          <w:b/>
          <w:sz w:val="22"/>
          <w:szCs w:val="22"/>
        </w:rPr>
      </w:pPr>
      <w:r w:rsidRPr="00FE25E6">
        <w:rPr>
          <w:rFonts w:ascii="Calibri Light" w:hAnsi="Calibri Light" w:cs="Calibri Light"/>
          <w:b/>
          <w:sz w:val="22"/>
          <w:szCs w:val="22"/>
        </w:rPr>
        <w:t>Data Submission, Review and Revision</w:t>
      </w:r>
    </w:p>
    <w:p w14:paraId="144A0E87" w14:textId="334DC2BC" w:rsidR="00CE20FB" w:rsidRPr="00FC494C" w:rsidRDefault="00CE20FB" w:rsidP="00A66BC0">
      <w:pPr>
        <w:spacing w:after="0" w:line="240" w:lineRule="auto"/>
        <w:rPr>
          <w:rFonts w:eastAsiaTheme="minorEastAsia" w:cstheme="minorHAnsi"/>
        </w:rPr>
      </w:pPr>
      <w:r w:rsidRPr="00A66BC0">
        <w:rPr>
          <w:rFonts w:eastAsiaTheme="minorEastAsia" w:cstheme="minorHAnsi"/>
        </w:rPr>
        <w:t xml:space="preserve">CFIHOS Data prepared as structured data, shall be submitted, reviewed with comments and revised following similar protocols used for documents. Therefore, the data templates used to collect and submit Data deliverables shall be treated as documents. Information Consumer and Information Supplier shall follow the general concepts and principles described in section </w:t>
      </w:r>
      <w:r w:rsidRPr="00A66BC0">
        <w:rPr>
          <w:rFonts w:eastAsiaTheme="minorEastAsia" w:cstheme="minorHAnsi"/>
        </w:rPr>
        <w:fldChar w:fldCharType="begin"/>
      </w:r>
      <w:r w:rsidRPr="00A66BC0">
        <w:rPr>
          <w:rFonts w:eastAsiaTheme="minorEastAsia" w:cstheme="minorHAnsi"/>
        </w:rPr>
        <w:instrText xml:space="preserve"> REF _Ref6756849 \r \h </w:instrText>
      </w:r>
      <w:r w:rsidR="00071945" w:rsidRPr="00A66BC0">
        <w:rPr>
          <w:rFonts w:eastAsiaTheme="minorEastAsia" w:cstheme="minorHAnsi"/>
        </w:rPr>
        <w:instrText xml:space="preserve"> \* MERGEFORMAT </w:instrText>
      </w:r>
      <w:r w:rsidRPr="00A66BC0">
        <w:rPr>
          <w:rFonts w:eastAsiaTheme="minorEastAsia" w:cstheme="minorHAnsi"/>
        </w:rPr>
      </w:r>
      <w:r w:rsidRPr="00A66BC0">
        <w:rPr>
          <w:rFonts w:eastAsiaTheme="minorEastAsia" w:cstheme="minorHAnsi"/>
        </w:rPr>
        <w:fldChar w:fldCharType="separate"/>
      </w:r>
      <w:r w:rsidR="00424F92" w:rsidRPr="00A66BC0">
        <w:rPr>
          <w:rFonts w:eastAsiaTheme="minorEastAsia" w:cstheme="minorHAnsi"/>
        </w:rPr>
        <w:t>5.4.2</w:t>
      </w:r>
      <w:r w:rsidRPr="00A66BC0">
        <w:rPr>
          <w:rFonts w:eastAsiaTheme="minorEastAsia" w:cstheme="minorHAnsi"/>
        </w:rPr>
        <w:fldChar w:fldCharType="end"/>
      </w:r>
      <w:r w:rsidRPr="00A66BC0">
        <w:rPr>
          <w:rFonts w:eastAsiaTheme="minorEastAsia" w:cstheme="minorHAnsi"/>
        </w:rPr>
        <w:t xml:space="preserve"> when Data is exchanged.</w:t>
      </w:r>
      <w:r w:rsidR="00FC494C">
        <w:rPr>
          <w:rFonts w:eastAsiaTheme="minorEastAsia" w:cstheme="minorHAnsi"/>
        </w:rPr>
        <w:t xml:space="preserve"> </w:t>
      </w:r>
      <w:r w:rsidR="00FC494C">
        <w:rPr>
          <w:rFonts w:cstheme="minorHAnsi"/>
        </w:rPr>
        <w:t>The Information</w:t>
      </w:r>
      <w:r w:rsidRPr="00A66BC0">
        <w:rPr>
          <w:rFonts w:cstheme="minorHAnsi"/>
        </w:rPr>
        <w:t xml:space="preserve"> Supplier shall transfer CFIHOS data by:</w:t>
      </w:r>
    </w:p>
    <w:p w14:paraId="4C549831" w14:textId="77777777" w:rsidR="00FC494C" w:rsidRPr="00FC494C" w:rsidRDefault="00FC494C" w:rsidP="00A66BC0">
      <w:pPr>
        <w:spacing w:after="0" w:line="240" w:lineRule="auto"/>
        <w:rPr>
          <w:rFonts w:eastAsiaTheme="minorEastAsia" w:cstheme="minorHAnsi"/>
        </w:rPr>
      </w:pPr>
    </w:p>
    <w:p w14:paraId="781C07E3" w14:textId="77777777"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Establishing a document numbering rule for the CFIHOS Data Submission in the Document numbering procedure. This document numbering shall be used for all the CFIHOS data submissions transmitted by Information Supplier. The document shall be titled "Project Name CFIHOS Data Submission"</w:t>
      </w:r>
    </w:p>
    <w:p w14:paraId="66678E2B" w14:textId="77777777"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lastRenderedPageBreak/>
        <w:t>Allocating a number and the new revision code for the document;</w:t>
      </w:r>
    </w:p>
    <w:p w14:paraId="2DC5E775" w14:textId="77777777"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If so required in the Contract, creating a zip file to hold all the files part of the “Project Name CFIHOS Data Submission”. These files shall be formatted according to CFIHOS Specification. The set of files provided shall demonstrate the full referential integrity.</w:t>
      </w:r>
    </w:p>
    <w:p w14:paraId="4F546927" w14:textId="77777777" w:rsidR="00FC494C" w:rsidRDefault="00FC494C" w:rsidP="00A66BC0">
      <w:pPr>
        <w:spacing w:after="0" w:line="240" w:lineRule="auto"/>
        <w:rPr>
          <w:rFonts w:cstheme="minorHAnsi"/>
        </w:rPr>
      </w:pPr>
    </w:p>
    <w:p w14:paraId="58B1C7C6" w14:textId="16787EEF" w:rsidR="00CE20FB" w:rsidRDefault="00CE20FB" w:rsidP="00A66BC0">
      <w:pPr>
        <w:spacing w:after="0" w:line="240" w:lineRule="auto"/>
        <w:rPr>
          <w:rFonts w:cstheme="minorHAnsi"/>
        </w:rPr>
      </w:pPr>
      <w:r w:rsidRPr="00A66BC0">
        <w:rPr>
          <w:rFonts w:cstheme="minorHAnsi"/>
        </w:rPr>
        <w:t>All data handed over by Information Supplier, whether intermediate or final, shall be inc</w:t>
      </w:r>
      <w:r w:rsidR="00FC494C">
        <w:rPr>
          <w:rFonts w:cstheme="minorHAnsi"/>
        </w:rPr>
        <w:t xml:space="preserve">luded in a formal transmittal. </w:t>
      </w:r>
      <w:r w:rsidRPr="00A66BC0">
        <w:rPr>
          <w:rFonts w:cstheme="minorHAnsi"/>
        </w:rPr>
        <w:t>Prior to submitting the formal transmittal, Information Supplier shall ensure;</w:t>
      </w:r>
    </w:p>
    <w:p w14:paraId="27AA66D9" w14:textId="77777777" w:rsidR="00FC494C" w:rsidRPr="00A66BC0" w:rsidRDefault="00FC494C" w:rsidP="00A66BC0">
      <w:pPr>
        <w:spacing w:after="0" w:line="240" w:lineRule="auto"/>
        <w:rPr>
          <w:rFonts w:cstheme="minorHAnsi"/>
        </w:rPr>
      </w:pPr>
    </w:p>
    <w:p w14:paraId="3749E321" w14:textId="77777777"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The information is numbered correctly and signed off to the appropriate level of authority.</w:t>
      </w:r>
    </w:p>
    <w:p w14:paraId="289B278E" w14:textId="77777777"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The correct template has been used.</w:t>
      </w:r>
    </w:p>
    <w:p w14:paraId="63493FC3" w14:textId="4E3FD5B9" w:rsidR="00CE20FB"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The information is structured in accordance with the Contract Information Management Scope of Work and the related specifications.</w:t>
      </w:r>
    </w:p>
    <w:p w14:paraId="01F70608" w14:textId="77777777" w:rsidR="00FC494C" w:rsidRPr="00A66BC0" w:rsidRDefault="00FC494C" w:rsidP="00FC494C">
      <w:pPr>
        <w:pStyle w:val="ListParagraph"/>
        <w:spacing w:beforeLines="0" w:before="0"/>
        <w:ind w:leftChars="0" w:left="714"/>
        <w:rPr>
          <w:rFonts w:asciiTheme="minorHAnsi" w:eastAsiaTheme="minorEastAsia" w:hAnsiTheme="minorHAnsi" w:cstheme="minorHAnsi"/>
          <w:sz w:val="22"/>
          <w:szCs w:val="22"/>
        </w:rPr>
      </w:pPr>
    </w:p>
    <w:p w14:paraId="0C1FF921" w14:textId="77777777" w:rsidR="00CE20FB" w:rsidRPr="00FC494C" w:rsidRDefault="00CE20FB" w:rsidP="00A66BC0">
      <w:pPr>
        <w:pStyle w:val="Heading2"/>
        <w:spacing w:beforeLines="0" w:before="0"/>
        <w:rPr>
          <w:rFonts w:cstheme="majorHAnsi"/>
          <w:sz w:val="22"/>
          <w:szCs w:val="22"/>
        </w:rPr>
      </w:pPr>
      <w:bookmarkStart w:id="43" w:name="_Ref11250698"/>
      <w:bookmarkStart w:id="44" w:name="_Toc37954084"/>
      <w:r w:rsidRPr="00FC494C">
        <w:rPr>
          <w:rFonts w:cstheme="majorHAnsi"/>
          <w:sz w:val="22"/>
          <w:szCs w:val="22"/>
        </w:rPr>
        <w:t>Information Security</w:t>
      </w:r>
      <w:bookmarkEnd w:id="41"/>
      <w:bookmarkEnd w:id="43"/>
      <w:bookmarkEnd w:id="44"/>
    </w:p>
    <w:p w14:paraId="41A51FEF" w14:textId="77777777" w:rsidR="00CE20FB" w:rsidRPr="00A66BC0" w:rsidRDefault="00CE20FB" w:rsidP="00A66BC0">
      <w:pPr>
        <w:spacing w:after="0" w:line="240" w:lineRule="auto"/>
        <w:rPr>
          <w:rFonts w:cstheme="minorHAnsi"/>
        </w:rPr>
      </w:pPr>
      <w:r w:rsidRPr="00A66BC0">
        <w:rPr>
          <w:rFonts w:cstheme="minorHAnsi"/>
        </w:rPr>
        <w:t>Information Security refers to the protection of information in its broadest sense and covers access to information, protection of information against intrusion and damage and the procedures necessary to maintain the integrity of information.</w:t>
      </w:r>
    </w:p>
    <w:p w14:paraId="2F5EA693" w14:textId="77777777" w:rsidR="00FC494C" w:rsidRDefault="00FC494C" w:rsidP="00A66BC0">
      <w:pPr>
        <w:spacing w:after="0" w:line="240" w:lineRule="auto"/>
        <w:rPr>
          <w:rFonts w:cstheme="minorHAnsi"/>
        </w:rPr>
      </w:pPr>
    </w:p>
    <w:p w14:paraId="76C6EF75" w14:textId="0DADB0A7" w:rsidR="00CE20FB" w:rsidRDefault="00D126C6" w:rsidP="00A66BC0">
      <w:pPr>
        <w:spacing w:after="0" w:line="240" w:lineRule="auto"/>
        <w:rPr>
          <w:rFonts w:cstheme="minorHAnsi"/>
        </w:rPr>
      </w:pPr>
      <w:r w:rsidRPr="00A66BC0">
        <w:rPr>
          <w:rFonts w:cstheme="minorHAnsi"/>
        </w:rPr>
        <w:t xml:space="preserve">The </w:t>
      </w:r>
      <w:r w:rsidR="00CE20FB" w:rsidRPr="00A66BC0">
        <w:rPr>
          <w:rFonts w:cstheme="minorHAnsi"/>
        </w:rPr>
        <w:t>Information Supplier shall ensure compliance with the Information Consumer’s Information Security requirements and ensure processes and procedures are in place to safeguard business continuity and minimize business damage. A focus should be placed on ensuring:</w:t>
      </w:r>
    </w:p>
    <w:p w14:paraId="5B5EACB1" w14:textId="77777777" w:rsidR="00FC494C" w:rsidRPr="00A66BC0" w:rsidRDefault="00FC494C" w:rsidP="00A66BC0">
      <w:pPr>
        <w:spacing w:after="0" w:line="240" w:lineRule="auto"/>
        <w:rPr>
          <w:rFonts w:cstheme="minorHAnsi"/>
        </w:rPr>
      </w:pPr>
    </w:p>
    <w:p w14:paraId="48DD6153" w14:textId="77777777" w:rsidR="00CE20FB" w:rsidRPr="00A66BC0" w:rsidRDefault="00CE20FB" w:rsidP="00A66BC0">
      <w:pPr>
        <w:pStyle w:val="ListParagraph"/>
        <w:numPr>
          <w:ilvl w:val="0"/>
          <w:numId w:val="33"/>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Confidentiality, protecting sensitive information from unauthorized disclosure;</w:t>
      </w:r>
    </w:p>
    <w:p w14:paraId="6FEB96E0" w14:textId="77777777" w:rsidR="00CE20FB" w:rsidRPr="00A66BC0" w:rsidRDefault="00CE20FB" w:rsidP="00A66BC0">
      <w:pPr>
        <w:pStyle w:val="ListParagraph"/>
        <w:numPr>
          <w:ilvl w:val="0"/>
          <w:numId w:val="33"/>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Integrity, safeguarding the accuracy and completeness of information;</w:t>
      </w:r>
    </w:p>
    <w:p w14:paraId="3C07F487" w14:textId="77777777" w:rsidR="00CE20FB" w:rsidRPr="00A66BC0" w:rsidRDefault="00CE20FB" w:rsidP="00A66BC0">
      <w:pPr>
        <w:pStyle w:val="ListParagraph"/>
        <w:numPr>
          <w:ilvl w:val="0"/>
          <w:numId w:val="33"/>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Availability, ensuring the project information and associated are available to users as required;</w:t>
      </w:r>
    </w:p>
    <w:p w14:paraId="5D014E91" w14:textId="77777777" w:rsidR="00FC494C" w:rsidRDefault="00FC494C" w:rsidP="00A66BC0">
      <w:pPr>
        <w:spacing w:after="0" w:line="240" w:lineRule="auto"/>
        <w:rPr>
          <w:rFonts w:cstheme="minorHAnsi"/>
        </w:rPr>
      </w:pPr>
    </w:p>
    <w:p w14:paraId="4F556865" w14:textId="4D2E9101" w:rsidR="00D126C6" w:rsidRDefault="00CE20FB" w:rsidP="00A66BC0">
      <w:pPr>
        <w:spacing w:after="0" w:line="240" w:lineRule="auto"/>
        <w:rPr>
          <w:rFonts w:cstheme="minorHAnsi"/>
        </w:rPr>
      </w:pPr>
      <w:r w:rsidRPr="00A66BC0">
        <w:rPr>
          <w:rFonts w:cstheme="minorHAnsi"/>
        </w:rPr>
        <w:t xml:space="preserve">Information security practices shall be guided by </w:t>
      </w:r>
      <w:r w:rsidRPr="00A66BC0">
        <w:rPr>
          <w:rFonts w:cstheme="minorHAnsi"/>
          <w:b/>
        </w:rPr>
        <w:t>ISO/IEC 27002</w:t>
      </w:r>
      <w:r w:rsidR="00D126C6" w:rsidRPr="00A66BC0">
        <w:rPr>
          <w:rFonts w:cstheme="minorHAnsi"/>
        </w:rPr>
        <w:t xml:space="preserve">.  </w:t>
      </w:r>
    </w:p>
    <w:p w14:paraId="0E7DBA3E" w14:textId="77777777" w:rsidR="00FC494C" w:rsidRPr="00A66BC0" w:rsidRDefault="00FC494C" w:rsidP="00A66BC0">
      <w:pPr>
        <w:spacing w:after="0" w:line="240" w:lineRule="auto"/>
        <w:rPr>
          <w:rFonts w:cstheme="minorHAnsi"/>
        </w:rPr>
      </w:pPr>
    </w:p>
    <w:p w14:paraId="4B6CE413" w14:textId="600DFF95" w:rsidR="00CE20FB" w:rsidRDefault="00CE20FB" w:rsidP="00A66BC0">
      <w:pPr>
        <w:spacing w:after="0" w:line="240" w:lineRule="auto"/>
        <w:rPr>
          <w:rFonts w:cstheme="minorHAnsi"/>
        </w:rPr>
      </w:pPr>
      <w:r w:rsidRPr="00A66BC0">
        <w:rPr>
          <w:rFonts w:cstheme="minorHAnsi"/>
        </w:rPr>
        <w:t>In the case of business-critical information,</w:t>
      </w:r>
      <w:r w:rsidR="00D126C6" w:rsidRPr="00A66BC0">
        <w:rPr>
          <w:rFonts w:cstheme="minorHAnsi"/>
        </w:rPr>
        <w:t xml:space="preserve"> the</w:t>
      </w:r>
      <w:r w:rsidRPr="00A66BC0">
        <w:rPr>
          <w:rFonts w:cstheme="minorHAnsi"/>
        </w:rPr>
        <w:t xml:space="preserve"> Information Consumer may request that Information Supplier is formally audited and certifi</w:t>
      </w:r>
      <w:r w:rsidR="00D126C6" w:rsidRPr="00A66BC0">
        <w:rPr>
          <w:rFonts w:cstheme="minorHAnsi"/>
        </w:rPr>
        <w:t>ed according to</w:t>
      </w:r>
      <w:r w:rsidR="00D126C6" w:rsidRPr="00A66BC0">
        <w:rPr>
          <w:rFonts w:cstheme="minorHAnsi"/>
          <w:b/>
        </w:rPr>
        <w:t xml:space="preserve"> ISO/IEC 27001</w:t>
      </w:r>
      <w:r w:rsidR="00D126C6" w:rsidRPr="00A66BC0">
        <w:rPr>
          <w:rFonts w:cstheme="minorHAnsi"/>
        </w:rPr>
        <w:t>.  This</w:t>
      </w:r>
      <w:r w:rsidRPr="00A66BC0">
        <w:rPr>
          <w:rFonts w:cstheme="minorHAnsi"/>
        </w:rPr>
        <w:t xml:space="preserve"> requires management to:</w:t>
      </w:r>
    </w:p>
    <w:p w14:paraId="1412E1C1" w14:textId="77777777" w:rsidR="00FC494C" w:rsidRPr="00A66BC0" w:rsidRDefault="00FC494C" w:rsidP="00A66BC0">
      <w:pPr>
        <w:spacing w:after="0" w:line="240" w:lineRule="auto"/>
        <w:rPr>
          <w:rFonts w:cstheme="minorHAnsi"/>
        </w:rPr>
      </w:pPr>
    </w:p>
    <w:p w14:paraId="2B767ECD" w14:textId="77777777" w:rsidR="00CE20FB" w:rsidRPr="00A66BC0" w:rsidRDefault="00CE20FB" w:rsidP="00A66BC0">
      <w:pPr>
        <w:pStyle w:val="ListParagraph"/>
        <w:numPr>
          <w:ilvl w:val="0"/>
          <w:numId w:val="34"/>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Systematically examine the organization's information security risks, taking account of the threats, vulnerabilities, and impacts;</w:t>
      </w:r>
    </w:p>
    <w:p w14:paraId="7BEB4667" w14:textId="77777777" w:rsidR="00CE20FB" w:rsidRPr="00A66BC0" w:rsidRDefault="00CE20FB" w:rsidP="00A66BC0">
      <w:pPr>
        <w:pStyle w:val="ListParagraph"/>
        <w:numPr>
          <w:ilvl w:val="0"/>
          <w:numId w:val="34"/>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Design and implement a coherent and comprehensive suite of information security controls and/or other forms of risk treatment (such as risk avoidance, risk mitigation, or risk transfer) to address those risks that are deemed unacceptable; and</w:t>
      </w:r>
    </w:p>
    <w:p w14:paraId="0BF8C5A6" w14:textId="2F3BB9EF" w:rsidR="00CE20FB" w:rsidRDefault="00CE20FB" w:rsidP="00A66BC0">
      <w:pPr>
        <w:pStyle w:val="ListParagraph"/>
        <w:numPr>
          <w:ilvl w:val="0"/>
          <w:numId w:val="34"/>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Adopt an overarching management process to ensure that the information security controls continue to meet the organization's information security needs on an ongoing basis.</w:t>
      </w:r>
    </w:p>
    <w:p w14:paraId="2158DB3F" w14:textId="77777777" w:rsidR="00FC494C" w:rsidRPr="00A66BC0" w:rsidRDefault="00FC494C" w:rsidP="00FC494C">
      <w:pPr>
        <w:pStyle w:val="ListParagraph"/>
        <w:spacing w:beforeLines="0" w:before="0"/>
        <w:ind w:leftChars="0" w:left="420"/>
        <w:rPr>
          <w:rFonts w:asciiTheme="minorHAnsi" w:hAnsiTheme="minorHAnsi" w:cstheme="minorHAnsi"/>
          <w:sz w:val="22"/>
          <w:szCs w:val="22"/>
        </w:rPr>
      </w:pPr>
    </w:p>
    <w:p w14:paraId="3F91F183" w14:textId="566F4C2D" w:rsidR="00FC494C" w:rsidRDefault="00CE20FB" w:rsidP="00FC494C">
      <w:pPr>
        <w:pStyle w:val="Heading1"/>
        <w:spacing w:beforeLines="0" w:before="0"/>
        <w:rPr>
          <w:rFonts w:ascii="Calibri Light" w:hAnsi="Calibri Light" w:cs="Calibri Light"/>
        </w:rPr>
      </w:pPr>
      <w:bookmarkStart w:id="45" w:name="_Toc37954085"/>
      <w:r w:rsidRPr="00FC494C">
        <w:rPr>
          <w:rFonts w:ascii="Calibri Light" w:hAnsi="Calibri Light" w:cs="Calibri Light"/>
        </w:rPr>
        <w:t>Information Managemen</w:t>
      </w:r>
      <w:bookmarkEnd w:id="45"/>
      <w:r w:rsidR="00FC494C">
        <w:rPr>
          <w:rFonts w:ascii="Calibri Light" w:hAnsi="Calibri Light" w:cs="Calibri Light"/>
        </w:rPr>
        <w:t>t</w:t>
      </w:r>
    </w:p>
    <w:p w14:paraId="06CA37F0" w14:textId="77777777" w:rsidR="00FC494C" w:rsidRPr="00FC494C" w:rsidRDefault="00FC494C" w:rsidP="00FC494C">
      <w:pPr>
        <w:spacing w:after="0"/>
        <w:rPr>
          <w:lang w:eastAsia="ja-JP"/>
        </w:rPr>
      </w:pPr>
    </w:p>
    <w:p w14:paraId="14787493" w14:textId="77777777" w:rsidR="00CE20FB" w:rsidRPr="00FC494C" w:rsidRDefault="00CE20FB" w:rsidP="00FC494C">
      <w:pPr>
        <w:pStyle w:val="Heading2"/>
        <w:spacing w:beforeLines="0" w:before="0"/>
        <w:rPr>
          <w:rFonts w:cstheme="majorHAnsi"/>
          <w:sz w:val="22"/>
          <w:szCs w:val="22"/>
        </w:rPr>
      </w:pPr>
      <w:bookmarkStart w:id="46" w:name="_Toc37954086"/>
      <w:r w:rsidRPr="00FC494C">
        <w:rPr>
          <w:rFonts w:cstheme="majorHAnsi"/>
          <w:sz w:val="22"/>
          <w:szCs w:val="22"/>
        </w:rPr>
        <w:t>Management of Data, Information, and Documents</w:t>
      </w:r>
      <w:bookmarkEnd w:id="46"/>
    </w:p>
    <w:p w14:paraId="6C1CF0B5" w14:textId="4E376DB7" w:rsidR="00CE20FB" w:rsidRDefault="00CE20FB" w:rsidP="00FC494C">
      <w:pPr>
        <w:spacing w:after="0" w:line="240" w:lineRule="auto"/>
        <w:rPr>
          <w:rFonts w:cstheme="minorHAnsi"/>
        </w:rPr>
      </w:pPr>
      <w:r w:rsidRPr="00A66BC0">
        <w:rPr>
          <w:rFonts w:cstheme="minorHAnsi"/>
        </w:rPr>
        <w:t>Information Management is the management of data, information, and documents as well as relationships and consistencies among those.</w:t>
      </w:r>
    </w:p>
    <w:p w14:paraId="3F78DD26" w14:textId="77777777" w:rsidR="00FC494C" w:rsidRPr="00A66BC0" w:rsidRDefault="00FC494C" w:rsidP="00FC494C">
      <w:pPr>
        <w:spacing w:after="0" w:line="240" w:lineRule="auto"/>
        <w:rPr>
          <w:rFonts w:cstheme="minorHAnsi"/>
        </w:rPr>
      </w:pPr>
    </w:p>
    <w:p w14:paraId="28051728" w14:textId="77777777" w:rsidR="00FC494C" w:rsidRDefault="00CE20FB" w:rsidP="00A66BC0">
      <w:pPr>
        <w:spacing w:after="0" w:line="240" w:lineRule="auto"/>
        <w:rPr>
          <w:rFonts w:cstheme="minorHAnsi"/>
        </w:rPr>
      </w:pPr>
      <w:r w:rsidRPr="00A66BC0">
        <w:rPr>
          <w:rFonts w:cstheme="minorHAnsi"/>
        </w:rPr>
        <w:t xml:space="preserve">Information requirements described in the CFIHOS Specification Document [C-SP-001] will not simply be achieved by accident. It requires plans, controls, and assurance processes. </w:t>
      </w:r>
    </w:p>
    <w:p w14:paraId="2D4B50A2" w14:textId="3C29BB59" w:rsidR="00CE20FB" w:rsidRPr="00A66BC0" w:rsidRDefault="00CE20FB" w:rsidP="00A66BC0">
      <w:pPr>
        <w:spacing w:after="0" w:line="240" w:lineRule="auto"/>
        <w:rPr>
          <w:rFonts w:cstheme="minorHAnsi"/>
        </w:rPr>
      </w:pPr>
      <w:r w:rsidRPr="00A66BC0">
        <w:rPr>
          <w:rFonts w:cstheme="minorHAnsi"/>
        </w:rPr>
        <w:t xml:space="preserve">Information Management is the development, execution, and supervision of plans, policies, programs, and practices that deliver, control, protect, and enhance the value of data and information assets throughout their lifecycles. </w:t>
      </w:r>
    </w:p>
    <w:p w14:paraId="7D788FA9" w14:textId="77777777" w:rsidR="00FC494C" w:rsidRDefault="00FC494C" w:rsidP="00A66BC0">
      <w:pPr>
        <w:spacing w:after="0" w:line="240" w:lineRule="auto"/>
        <w:rPr>
          <w:rFonts w:cstheme="minorHAnsi"/>
        </w:rPr>
      </w:pPr>
    </w:p>
    <w:p w14:paraId="3CA190F4" w14:textId="410F27D9" w:rsidR="00D126C6" w:rsidRPr="00A66BC0" w:rsidRDefault="00CE20FB" w:rsidP="00A66BC0">
      <w:pPr>
        <w:spacing w:after="0" w:line="240" w:lineRule="auto"/>
        <w:rPr>
          <w:rFonts w:cstheme="minorHAnsi"/>
        </w:rPr>
      </w:pPr>
      <w:r w:rsidRPr="00A66BC0">
        <w:rPr>
          <w:rFonts w:cstheme="minorHAnsi"/>
        </w:rPr>
        <w:lastRenderedPageBreak/>
        <w:t xml:space="preserve">Information management activities are wide-ranging. They include everything from the ability to make consistent decisions about how to get strategic value from data to the technical deployment and performance of databases. </w:t>
      </w:r>
    </w:p>
    <w:p w14:paraId="0662EA89" w14:textId="77777777" w:rsidR="00FC494C" w:rsidRDefault="00FC494C" w:rsidP="00A66BC0">
      <w:pPr>
        <w:spacing w:after="0" w:line="240" w:lineRule="auto"/>
        <w:rPr>
          <w:rFonts w:cstheme="minorHAnsi"/>
        </w:rPr>
      </w:pPr>
    </w:p>
    <w:p w14:paraId="3D611A83" w14:textId="1554397D" w:rsidR="00CE20FB" w:rsidRDefault="00CE20FB" w:rsidP="00A66BC0">
      <w:pPr>
        <w:spacing w:after="0" w:line="240" w:lineRule="auto"/>
        <w:rPr>
          <w:rFonts w:cstheme="minorHAnsi"/>
        </w:rPr>
      </w:pPr>
      <w:r w:rsidRPr="00A66BC0">
        <w:rPr>
          <w:rFonts w:cstheme="minorHAnsi"/>
        </w:rPr>
        <w:t>Thus, information management requires both technical and non-technical (i.e., ‘business’) skills. Responsibility for managing information must be shared between business and information technology roles, and people in both areas must be able to collaborate to ensure that an organization has high-quality information that meets the CFIHOS requirements.</w:t>
      </w:r>
    </w:p>
    <w:p w14:paraId="5B2E266F" w14:textId="77777777" w:rsidR="00FC494C" w:rsidRPr="00A66BC0" w:rsidRDefault="00FC494C" w:rsidP="00A66BC0">
      <w:pPr>
        <w:spacing w:after="0" w:line="240" w:lineRule="auto"/>
        <w:rPr>
          <w:rFonts w:cstheme="minorHAnsi"/>
        </w:rPr>
      </w:pPr>
    </w:p>
    <w:p w14:paraId="5142EE41" w14:textId="77777777" w:rsidR="00CE20FB" w:rsidRPr="00FC494C" w:rsidRDefault="00CE20FB" w:rsidP="00A66BC0">
      <w:pPr>
        <w:pStyle w:val="Heading2"/>
        <w:spacing w:beforeLines="0" w:before="0"/>
        <w:rPr>
          <w:rFonts w:ascii="Calibri Light" w:hAnsi="Calibri Light" w:cs="Calibri Light"/>
          <w:sz w:val="22"/>
          <w:szCs w:val="22"/>
        </w:rPr>
      </w:pPr>
      <w:bookmarkStart w:id="47" w:name="_Ref15724802"/>
      <w:bookmarkStart w:id="48" w:name="_Toc37954087"/>
      <w:bookmarkStart w:id="49" w:name="_Ref6755803"/>
      <w:r w:rsidRPr="00FC494C">
        <w:rPr>
          <w:rFonts w:ascii="Calibri Light" w:hAnsi="Calibri Light" w:cs="Calibri Light"/>
          <w:sz w:val="22"/>
          <w:szCs w:val="22"/>
        </w:rPr>
        <w:t>Project Information Management Implementation Plan</w:t>
      </w:r>
      <w:bookmarkEnd w:id="47"/>
      <w:bookmarkEnd w:id="48"/>
    </w:p>
    <w:p w14:paraId="0FBB0537" w14:textId="731B6719" w:rsidR="00CE20FB" w:rsidRDefault="00CE20FB" w:rsidP="00A66BC0">
      <w:pPr>
        <w:spacing w:after="0" w:line="240" w:lineRule="auto"/>
        <w:rPr>
          <w:rFonts w:cstheme="minorHAnsi"/>
        </w:rPr>
      </w:pPr>
      <w:r w:rsidRPr="00A66BC0">
        <w:rPr>
          <w:rFonts w:cstheme="minorHAnsi"/>
        </w:rPr>
        <w:t xml:space="preserve">Contractor shall develop and submit to Principal for approval a Contractor Information Management Implementation Plan to satisfy the requirements described in the CIS. </w:t>
      </w:r>
      <w:r w:rsidR="00FC494C">
        <w:rPr>
          <w:rFonts w:cstheme="minorHAnsi"/>
        </w:rPr>
        <w:t xml:space="preserve"> </w:t>
      </w:r>
      <w:r w:rsidRPr="00A66BC0">
        <w:rPr>
          <w:rFonts w:cstheme="minorHAnsi"/>
        </w:rPr>
        <w:t>The Plan shall describe the following as a minimum:</w:t>
      </w:r>
    </w:p>
    <w:p w14:paraId="7D4F2D94" w14:textId="77777777" w:rsidR="00FC494C" w:rsidRPr="00A66BC0" w:rsidRDefault="00FC494C" w:rsidP="00A66BC0">
      <w:pPr>
        <w:spacing w:after="0" w:line="240" w:lineRule="auto"/>
        <w:rPr>
          <w:rFonts w:cstheme="minorHAnsi"/>
        </w:rPr>
      </w:pPr>
    </w:p>
    <w:p w14:paraId="14C3BB0B" w14:textId="77777777" w:rsidR="00CE20FB" w:rsidRPr="00A66BC0" w:rsidRDefault="00CE20FB" w:rsidP="00A66BC0">
      <w:pPr>
        <w:pStyle w:val="ListParagraph"/>
        <w:numPr>
          <w:ilvl w:val="0"/>
          <w:numId w:val="35"/>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How to identify sources of data and information;</w:t>
      </w:r>
    </w:p>
    <w:p w14:paraId="33EB40FB" w14:textId="77777777" w:rsidR="00CE20FB" w:rsidRPr="00A66BC0" w:rsidRDefault="00CE20FB" w:rsidP="00A66BC0">
      <w:pPr>
        <w:pStyle w:val="ListParagraph"/>
        <w:numPr>
          <w:ilvl w:val="0"/>
          <w:numId w:val="35"/>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How to create, capture, gather, and validate data and information from various sources;</w:t>
      </w:r>
    </w:p>
    <w:p w14:paraId="6328A88F" w14:textId="77777777" w:rsidR="00CE20FB" w:rsidRPr="00A66BC0" w:rsidRDefault="00CE20FB" w:rsidP="00A66BC0">
      <w:pPr>
        <w:pStyle w:val="ListParagraph"/>
        <w:numPr>
          <w:ilvl w:val="0"/>
          <w:numId w:val="35"/>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How to receive and hand over data and information across the Information Supply Chain;</w:t>
      </w:r>
    </w:p>
    <w:p w14:paraId="29D76BD0" w14:textId="77777777" w:rsidR="00CE20FB" w:rsidRPr="00A66BC0" w:rsidRDefault="00CE20FB" w:rsidP="00A66BC0">
      <w:pPr>
        <w:pStyle w:val="ListParagraph"/>
        <w:numPr>
          <w:ilvl w:val="0"/>
          <w:numId w:val="35"/>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How third-party information will be managed;</w:t>
      </w:r>
    </w:p>
    <w:p w14:paraId="484FD9B0" w14:textId="77777777" w:rsidR="00CE20FB" w:rsidRPr="00A66BC0" w:rsidRDefault="00CE20FB" w:rsidP="00A66BC0">
      <w:pPr>
        <w:pStyle w:val="ListParagraph"/>
        <w:numPr>
          <w:ilvl w:val="0"/>
          <w:numId w:val="35"/>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Relevant Contractor’s corporate plans and procedures;</w:t>
      </w:r>
    </w:p>
    <w:p w14:paraId="3A5F0796" w14:textId="77777777" w:rsidR="00CE20FB" w:rsidRPr="00A66BC0" w:rsidRDefault="00CE20FB" w:rsidP="00A66BC0">
      <w:pPr>
        <w:pStyle w:val="ListParagraph"/>
        <w:numPr>
          <w:ilvl w:val="0"/>
          <w:numId w:val="35"/>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The use of an appropriate EDMS and procedure that is integrated with Principal’s other systems and related procedure(s);</w:t>
      </w:r>
    </w:p>
    <w:p w14:paraId="6AB2C661" w14:textId="77777777" w:rsidR="00CE20FB" w:rsidRPr="00A66BC0" w:rsidRDefault="00CE20FB" w:rsidP="00A66BC0">
      <w:pPr>
        <w:pStyle w:val="ListParagraph"/>
        <w:numPr>
          <w:ilvl w:val="0"/>
          <w:numId w:val="35"/>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How to monitor and report the data and information quality;</w:t>
      </w:r>
    </w:p>
    <w:p w14:paraId="67715C9D" w14:textId="77777777" w:rsidR="00CE20FB" w:rsidRPr="00A66BC0" w:rsidRDefault="00CE20FB" w:rsidP="00A66BC0">
      <w:pPr>
        <w:pStyle w:val="ListParagraph"/>
        <w:numPr>
          <w:ilvl w:val="0"/>
          <w:numId w:val="35"/>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Contractor’s audit process for recording changes to data and information;</w:t>
      </w:r>
    </w:p>
    <w:p w14:paraId="02FAEA06" w14:textId="77777777" w:rsidR="00CE20FB" w:rsidRPr="00A66BC0" w:rsidRDefault="00CE20FB" w:rsidP="00A66BC0">
      <w:pPr>
        <w:pStyle w:val="ListParagraph"/>
        <w:numPr>
          <w:ilvl w:val="0"/>
          <w:numId w:val="35"/>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The Information Management organization and scope of responsibilities</w:t>
      </w:r>
    </w:p>
    <w:p w14:paraId="6EF0ACBD" w14:textId="40EA9AE3" w:rsidR="00CE20FB" w:rsidRDefault="00CE20FB" w:rsidP="00A66BC0">
      <w:pPr>
        <w:pStyle w:val="ListParagraph"/>
        <w:numPr>
          <w:ilvl w:val="0"/>
          <w:numId w:val="35"/>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How Contractor’s internal tools and processes shall be implemented and utilised, and how these will interface with Principal’s Common Data Environment (CDE).</w:t>
      </w:r>
    </w:p>
    <w:p w14:paraId="0344E058" w14:textId="77777777" w:rsidR="00FC494C" w:rsidRPr="00A66BC0" w:rsidRDefault="00FC494C" w:rsidP="00FC494C">
      <w:pPr>
        <w:pStyle w:val="ListParagraph"/>
        <w:spacing w:beforeLines="0" w:before="0"/>
        <w:ind w:leftChars="0" w:left="420"/>
        <w:rPr>
          <w:rFonts w:asciiTheme="minorHAnsi" w:hAnsiTheme="minorHAnsi" w:cstheme="minorHAnsi"/>
          <w:sz w:val="22"/>
          <w:szCs w:val="22"/>
        </w:rPr>
      </w:pPr>
    </w:p>
    <w:p w14:paraId="221FB039" w14:textId="77777777" w:rsidR="00CE20FB" w:rsidRPr="00FC494C" w:rsidRDefault="00CE20FB" w:rsidP="00A66BC0">
      <w:pPr>
        <w:pStyle w:val="Heading2"/>
        <w:spacing w:beforeLines="0" w:before="0"/>
        <w:rPr>
          <w:rFonts w:cstheme="majorHAnsi"/>
          <w:sz w:val="22"/>
          <w:szCs w:val="22"/>
        </w:rPr>
      </w:pPr>
      <w:bookmarkStart w:id="50" w:name="_Ref11164667"/>
      <w:bookmarkStart w:id="51" w:name="_Toc37954088"/>
      <w:r w:rsidRPr="00FC494C">
        <w:rPr>
          <w:rFonts w:cstheme="majorHAnsi"/>
          <w:sz w:val="22"/>
          <w:szCs w:val="22"/>
        </w:rPr>
        <w:t>Information Quality Management</w:t>
      </w:r>
      <w:bookmarkEnd w:id="49"/>
      <w:bookmarkEnd w:id="50"/>
      <w:bookmarkEnd w:id="51"/>
    </w:p>
    <w:p w14:paraId="625F4D73" w14:textId="77777777" w:rsidR="00FC494C" w:rsidRDefault="00CE20FB" w:rsidP="00A66BC0">
      <w:pPr>
        <w:spacing w:after="0" w:line="240" w:lineRule="auto"/>
        <w:rPr>
          <w:rFonts w:cstheme="minorHAnsi"/>
        </w:rPr>
      </w:pPr>
      <w:r w:rsidRPr="00A66BC0">
        <w:rPr>
          <w:rFonts w:cstheme="minorHAnsi"/>
        </w:rPr>
        <w:t>Understanding of the impacts brought by poor-quality information, poor planning, siloed systems, inconsistent development process</w:t>
      </w:r>
      <w:r w:rsidR="00D126C6" w:rsidRPr="00A66BC0">
        <w:rPr>
          <w:rFonts w:cstheme="minorHAnsi"/>
        </w:rPr>
        <w:t xml:space="preserve">es, incomplete documentation, </w:t>
      </w:r>
      <w:r w:rsidRPr="00A66BC0">
        <w:rPr>
          <w:rFonts w:cstheme="minorHAnsi"/>
        </w:rPr>
        <w:t>lack of standards, or a lack</w:t>
      </w:r>
      <w:r w:rsidR="00D126C6" w:rsidRPr="00A66BC0">
        <w:rPr>
          <w:rFonts w:cstheme="minorHAnsi"/>
        </w:rPr>
        <w:t xml:space="preserve"> of governance is essential. </w:t>
      </w:r>
    </w:p>
    <w:p w14:paraId="6BEAFE7D" w14:textId="77777777" w:rsidR="00FC494C" w:rsidRDefault="00FC494C" w:rsidP="00A66BC0">
      <w:pPr>
        <w:spacing w:after="0" w:line="240" w:lineRule="auto"/>
        <w:rPr>
          <w:rFonts w:cstheme="minorHAnsi"/>
        </w:rPr>
      </w:pPr>
    </w:p>
    <w:p w14:paraId="34B831EE" w14:textId="31963E91" w:rsidR="00CE20FB" w:rsidRDefault="00D126C6" w:rsidP="00A66BC0">
      <w:pPr>
        <w:spacing w:after="0" w:line="240" w:lineRule="auto"/>
        <w:rPr>
          <w:rFonts w:cstheme="minorHAnsi"/>
        </w:rPr>
      </w:pPr>
      <w:r w:rsidRPr="00A66BC0">
        <w:rPr>
          <w:rFonts w:cstheme="minorHAnsi"/>
        </w:rPr>
        <w:t>ALL</w:t>
      </w:r>
      <w:r w:rsidR="00CE20FB" w:rsidRPr="00A66BC0">
        <w:rPr>
          <w:rFonts w:cstheme="minorHAnsi"/>
        </w:rPr>
        <w:t xml:space="preserve"> disciplines contribute to the quality of data, not just the Information Management Team.</w:t>
      </w:r>
    </w:p>
    <w:p w14:paraId="03544379" w14:textId="77777777" w:rsidR="00FC494C" w:rsidRPr="00A66BC0" w:rsidRDefault="00FC494C" w:rsidP="00A66BC0">
      <w:pPr>
        <w:spacing w:after="0" w:line="240" w:lineRule="auto"/>
        <w:rPr>
          <w:rFonts w:cstheme="minorHAnsi"/>
        </w:rPr>
      </w:pPr>
    </w:p>
    <w:p w14:paraId="19604C48" w14:textId="77E925B1" w:rsidR="00CE20FB" w:rsidRDefault="00CE20FB" w:rsidP="00A66BC0">
      <w:pPr>
        <w:spacing w:after="0" w:line="240" w:lineRule="auto"/>
        <w:rPr>
          <w:rFonts w:cstheme="minorHAnsi"/>
        </w:rPr>
      </w:pPr>
      <w:r w:rsidRPr="00A66BC0">
        <w:rPr>
          <w:rFonts w:cstheme="minorHAnsi"/>
        </w:rPr>
        <w:t>Formal information quality management is like continuous quality management of other assets. It includes managing information through its lifecycle by setting standards, building quality into the processes that create, transform, and store information, and measuring the quality against standards including:</w:t>
      </w:r>
    </w:p>
    <w:p w14:paraId="4657DC87" w14:textId="77777777" w:rsidR="00FC494C" w:rsidRPr="00A66BC0" w:rsidRDefault="00FC494C" w:rsidP="00A66BC0">
      <w:pPr>
        <w:spacing w:after="0" w:line="240" w:lineRule="auto"/>
        <w:rPr>
          <w:rFonts w:cstheme="minorHAnsi"/>
        </w:rPr>
      </w:pPr>
    </w:p>
    <w:p w14:paraId="1E5B3150" w14:textId="77777777" w:rsidR="00CE20FB" w:rsidRPr="00A66BC0" w:rsidRDefault="00CE20FB" w:rsidP="00A66BC0">
      <w:pPr>
        <w:pStyle w:val="ListParagraph"/>
        <w:numPr>
          <w:ilvl w:val="0"/>
          <w:numId w:val="36"/>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Completeness of information;</w:t>
      </w:r>
    </w:p>
    <w:p w14:paraId="2B7F84A8" w14:textId="77777777" w:rsidR="00CE20FB" w:rsidRPr="00A66BC0" w:rsidRDefault="00CE20FB" w:rsidP="00A66BC0">
      <w:pPr>
        <w:pStyle w:val="ListParagraph"/>
        <w:numPr>
          <w:ilvl w:val="0"/>
          <w:numId w:val="36"/>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Consistencies within Documents, between Documents, among Data, and between Data and Documents (see CFIHOS Specification Document [C-SP-001]);</w:t>
      </w:r>
    </w:p>
    <w:p w14:paraId="5610FC85" w14:textId="77777777" w:rsidR="00CE20FB" w:rsidRPr="00A66BC0" w:rsidRDefault="00CE20FB" w:rsidP="00A66BC0">
      <w:pPr>
        <w:pStyle w:val="ListParagraph"/>
        <w:numPr>
          <w:ilvl w:val="0"/>
          <w:numId w:val="36"/>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Correctness and accuracy (refer to ISO 8000, ISO 9000, and ISO 15926-4);</w:t>
      </w:r>
    </w:p>
    <w:p w14:paraId="64B44BD6" w14:textId="3CA5F355" w:rsidR="00CE20FB" w:rsidRDefault="00CE20FB" w:rsidP="00A66BC0">
      <w:pPr>
        <w:pStyle w:val="ListParagraph"/>
        <w:numPr>
          <w:ilvl w:val="0"/>
          <w:numId w:val="36"/>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Information Availability and Delivery Timing (information not available at its required time has no value).</w:t>
      </w:r>
    </w:p>
    <w:p w14:paraId="4574D1E1" w14:textId="77777777" w:rsidR="00FC494C" w:rsidRPr="00A66BC0" w:rsidRDefault="00FC494C" w:rsidP="00FC494C">
      <w:pPr>
        <w:pStyle w:val="ListParagraph"/>
        <w:spacing w:beforeLines="0" w:before="0"/>
        <w:ind w:leftChars="0" w:left="420"/>
        <w:rPr>
          <w:rFonts w:asciiTheme="minorHAnsi" w:hAnsiTheme="minorHAnsi" w:cstheme="minorHAnsi"/>
          <w:sz w:val="22"/>
          <w:szCs w:val="22"/>
        </w:rPr>
      </w:pPr>
    </w:p>
    <w:p w14:paraId="73CE428E" w14:textId="7FB653CF" w:rsidR="00CE20FB" w:rsidRDefault="00CE20FB" w:rsidP="00A66BC0">
      <w:pPr>
        <w:spacing w:after="0" w:line="240" w:lineRule="auto"/>
        <w:rPr>
          <w:rFonts w:cstheme="minorHAnsi"/>
        </w:rPr>
      </w:pPr>
      <w:r w:rsidRPr="00A66BC0">
        <w:rPr>
          <w:rFonts w:cstheme="minorHAnsi"/>
        </w:rPr>
        <w:t>To achieve the information quality requirements in the CFIHOS Specification Document [C-SP-001], the following shall be considered:</w:t>
      </w:r>
    </w:p>
    <w:p w14:paraId="10BA1B65" w14:textId="77777777" w:rsidR="00FC494C" w:rsidRPr="00A66BC0" w:rsidRDefault="00FC494C" w:rsidP="00A66BC0">
      <w:pPr>
        <w:spacing w:after="0" w:line="240" w:lineRule="auto"/>
        <w:rPr>
          <w:rFonts w:cstheme="minorHAnsi"/>
        </w:rPr>
      </w:pPr>
    </w:p>
    <w:p w14:paraId="4ADC3E6B" w14:textId="77777777" w:rsidR="00CE20FB" w:rsidRPr="00A66BC0" w:rsidRDefault="00CE20FB" w:rsidP="00A66BC0">
      <w:pPr>
        <w:pStyle w:val="ListParagraph"/>
        <w:numPr>
          <w:ilvl w:val="0"/>
          <w:numId w:val="37"/>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Ensure the correct understanding of the metadata, including applicable data models;</w:t>
      </w:r>
    </w:p>
    <w:p w14:paraId="7E535A05" w14:textId="77777777" w:rsidR="00CE20FB" w:rsidRPr="00A66BC0" w:rsidRDefault="00CE20FB" w:rsidP="00A66BC0">
      <w:pPr>
        <w:pStyle w:val="ListParagraph"/>
        <w:numPr>
          <w:ilvl w:val="0"/>
          <w:numId w:val="37"/>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 xml:space="preserve">Plan and define procedures to produce, store, and maintain quality information, including </w:t>
      </w:r>
      <w:r w:rsidRPr="00A66BC0">
        <w:rPr>
          <w:rFonts w:asciiTheme="minorHAnsi" w:hAnsiTheme="minorHAnsi" w:cstheme="minorHAnsi"/>
          <w:sz w:val="22"/>
          <w:szCs w:val="22"/>
        </w:rPr>
        <w:lastRenderedPageBreak/>
        <w:t>human operations and IT tools and processes;</w:t>
      </w:r>
    </w:p>
    <w:p w14:paraId="5EB17923" w14:textId="77777777" w:rsidR="00CE20FB" w:rsidRPr="00A66BC0" w:rsidRDefault="00CE20FB" w:rsidP="00A66BC0">
      <w:pPr>
        <w:pStyle w:val="ListParagraph"/>
        <w:numPr>
          <w:ilvl w:val="0"/>
          <w:numId w:val="37"/>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Monitor and report information quality using metrics;</w:t>
      </w:r>
    </w:p>
    <w:p w14:paraId="59810F5A" w14:textId="77777777" w:rsidR="00CE20FB" w:rsidRPr="00A66BC0" w:rsidRDefault="00CE20FB" w:rsidP="00A66BC0">
      <w:pPr>
        <w:pStyle w:val="ListParagraph"/>
        <w:numPr>
          <w:ilvl w:val="0"/>
          <w:numId w:val="37"/>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Act on improvement measures if necessary;</w:t>
      </w:r>
    </w:p>
    <w:p w14:paraId="4736CF27" w14:textId="29DE8575" w:rsidR="00CE20FB" w:rsidRDefault="00CE20FB" w:rsidP="00A66BC0">
      <w:pPr>
        <w:pStyle w:val="ListParagraph"/>
        <w:numPr>
          <w:ilvl w:val="0"/>
          <w:numId w:val="37"/>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Audit information quality management by Data/Information Governance;</w:t>
      </w:r>
    </w:p>
    <w:p w14:paraId="58B2AD93" w14:textId="77777777" w:rsidR="00FC494C" w:rsidRPr="00A66BC0" w:rsidRDefault="00FC494C" w:rsidP="00FC494C">
      <w:pPr>
        <w:pStyle w:val="ListParagraph"/>
        <w:spacing w:beforeLines="0" w:before="0"/>
        <w:ind w:leftChars="0" w:left="567"/>
        <w:rPr>
          <w:rFonts w:asciiTheme="minorHAnsi" w:hAnsiTheme="minorHAnsi" w:cstheme="minorHAnsi"/>
          <w:sz w:val="22"/>
          <w:szCs w:val="22"/>
        </w:rPr>
      </w:pPr>
    </w:p>
    <w:p w14:paraId="1CB5F4BF" w14:textId="77777777" w:rsidR="00CE20FB" w:rsidRPr="00FC494C" w:rsidRDefault="00CE20FB" w:rsidP="00A66BC0">
      <w:pPr>
        <w:pStyle w:val="Heading2"/>
        <w:spacing w:beforeLines="0" w:before="0"/>
        <w:rPr>
          <w:rFonts w:ascii="Calibri Light" w:hAnsi="Calibri Light" w:cs="Calibri Light"/>
          <w:sz w:val="22"/>
          <w:szCs w:val="22"/>
        </w:rPr>
      </w:pPr>
      <w:bookmarkStart w:id="52" w:name="_Toc37954089"/>
      <w:r w:rsidRPr="00FC494C">
        <w:rPr>
          <w:rFonts w:ascii="Calibri Light" w:hAnsi="Calibri Light" w:cs="Calibri Light"/>
          <w:sz w:val="22"/>
          <w:szCs w:val="22"/>
        </w:rPr>
        <w:t>Information Security Management</w:t>
      </w:r>
      <w:bookmarkEnd w:id="52"/>
    </w:p>
    <w:p w14:paraId="0B7AF43E" w14:textId="77777777" w:rsidR="00CE20FB" w:rsidRPr="00A66BC0" w:rsidRDefault="00CE20FB" w:rsidP="00A66BC0">
      <w:pPr>
        <w:spacing w:after="0" w:line="240" w:lineRule="auto"/>
        <w:rPr>
          <w:rFonts w:cstheme="minorHAnsi"/>
        </w:rPr>
      </w:pPr>
      <w:r w:rsidRPr="00A66BC0">
        <w:rPr>
          <w:rFonts w:cstheme="minorHAnsi"/>
        </w:rPr>
        <w:t>Information security management as a minimum includes the following:</w:t>
      </w:r>
    </w:p>
    <w:p w14:paraId="06F8B27D" w14:textId="77777777" w:rsidR="00CE20FB" w:rsidRPr="00A66BC0" w:rsidRDefault="00CE20FB" w:rsidP="00A66BC0">
      <w:pPr>
        <w:pStyle w:val="ListParagraph"/>
        <w:numPr>
          <w:ilvl w:val="0"/>
          <w:numId w:val="38"/>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Security by design: how to protect information by system, environment, and technology;</w:t>
      </w:r>
    </w:p>
    <w:p w14:paraId="0DE40F39" w14:textId="77777777" w:rsidR="00CE20FB" w:rsidRPr="00A66BC0" w:rsidRDefault="00CE20FB" w:rsidP="00A66BC0">
      <w:pPr>
        <w:pStyle w:val="ListParagraph"/>
        <w:numPr>
          <w:ilvl w:val="0"/>
          <w:numId w:val="38"/>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Security by information handling process: how to protect information by pre-defined procedures;</w:t>
      </w:r>
    </w:p>
    <w:p w14:paraId="0128BED3" w14:textId="77777777" w:rsidR="00CE20FB" w:rsidRPr="00A66BC0" w:rsidRDefault="00CE20FB" w:rsidP="00A66BC0">
      <w:pPr>
        <w:pStyle w:val="ListParagraph"/>
        <w:numPr>
          <w:ilvl w:val="0"/>
          <w:numId w:val="38"/>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Security by human factors: how to protect information by principles and ethics;</w:t>
      </w:r>
    </w:p>
    <w:p w14:paraId="132D5236" w14:textId="77777777" w:rsidR="00CE20FB" w:rsidRPr="00A66BC0" w:rsidRDefault="00CE20FB" w:rsidP="00A66BC0">
      <w:pPr>
        <w:pStyle w:val="ListParagraph"/>
        <w:numPr>
          <w:ilvl w:val="0"/>
          <w:numId w:val="38"/>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Actions to be taken if and when security breaches occur;</w:t>
      </w:r>
    </w:p>
    <w:p w14:paraId="4CB7A5E1" w14:textId="579E8B38" w:rsidR="00CE20FB" w:rsidRPr="00FC494C" w:rsidRDefault="00CE20FB" w:rsidP="00A66BC0">
      <w:pPr>
        <w:pStyle w:val="ListParagraph"/>
        <w:numPr>
          <w:ilvl w:val="0"/>
          <w:numId w:val="38"/>
        </w:numPr>
        <w:spacing w:beforeLines="0" w:before="0"/>
        <w:ind w:leftChars="0"/>
        <w:rPr>
          <w:rFonts w:asciiTheme="minorHAnsi" w:hAnsiTheme="minorHAnsi" w:cstheme="minorHAnsi"/>
          <w:sz w:val="22"/>
          <w:szCs w:val="22"/>
        </w:rPr>
      </w:pPr>
      <w:r w:rsidRPr="00A66BC0">
        <w:rPr>
          <w:rFonts w:asciiTheme="minorHAnsi" w:eastAsiaTheme="minorEastAsia" w:hAnsiTheme="minorHAnsi" w:cstheme="minorHAnsi"/>
          <w:sz w:val="22"/>
          <w:szCs w:val="22"/>
        </w:rPr>
        <w:t>Monitor, review, and report information security environment, activities and events;</w:t>
      </w:r>
    </w:p>
    <w:p w14:paraId="784FD921" w14:textId="77777777" w:rsidR="00FC494C" w:rsidRPr="00A66BC0" w:rsidRDefault="00FC494C" w:rsidP="00FC494C">
      <w:pPr>
        <w:pStyle w:val="ListParagraph"/>
        <w:spacing w:beforeLines="0" w:before="0"/>
        <w:ind w:leftChars="0" w:left="420"/>
        <w:rPr>
          <w:rFonts w:asciiTheme="minorHAnsi" w:hAnsiTheme="minorHAnsi" w:cstheme="minorHAnsi"/>
          <w:sz w:val="22"/>
          <w:szCs w:val="22"/>
        </w:rPr>
      </w:pPr>
    </w:p>
    <w:p w14:paraId="3C6379EC" w14:textId="3E30D407" w:rsidR="00CE20FB" w:rsidRDefault="00D126C6" w:rsidP="00A66BC0">
      <w:pPr>
        <w:spacing w:after="0" w:line="240" w:lineRule="auto"/>
        <w:rPr>
          <w:rFonts w:cstheme="minorHAnsi"/>
        </w:rPr>
      </w:pPr>
      <w:r w:rsidRPr="00A66BC0">
        <w:rPr>
          <w:rFonts w:cstheme="minorHAnsi"/>
        </w:rPr>
        <w:t xml:space="preserve">The </w:t>
      </w:r>
      <w:r w:rsidR="00CE20FB" w:rsidRPr="00A66BC0">
        <w:rPr>
          <w:rFonts w:cstheme="minorHAnsi"/>
        </w:rPr>
        <w:t xml:space="preserve">Contractor shall propose how to achieve the security requirements described in section </w:t>
      </w:r>
      <w:r w:rsidR="00CE20FB" w:rsidRPr="00A66BC0">
        <w:rPr>
          <w:rFonts w:cstheme="minorHAnsi"/>
        </w:rPr>
        <w:fldChar w:fldCharType="begin"/>
      </w:r>
      <w:r w:rsidR="00CE20FB" w:rsidRPr="00A66BC0">
        <w:rPr>
          <w:rFonts w:cstheme="minorHAnsi"/>
        </w:rPr>
        <w:instrText xml:space="preserve"> REF _Ref11250698 \r \h </w:instrText>
      </w:r>
      <w:r w:rsidR="00071945" w:rsidRPr="00A66BC0">
        <w:rPr>
          <w:rFonts w:cstheme="minorHAnsi"/>
        </w:rPr>
        <w:instrText xml:space="preserve"> \* MERGEFORMAT </w:instrText>
      </w:r>
      <w:r w:rsidR="00CE20FB" w:rsidRPr="00A66BC0">
        <w:rPr>
          <w:rFonts w:cstheme="minorHAnsi"/>
        </w:rPr>
      </w:r>
      <w:r w:rsidR="00CE20FB" w:rsidRPr="00A66BC0">
        <w:rPr>
          <w:rFonts w:cstheme="minorHAnsi"/>
        </w:rPr>
        <w:fldChar w:fldCharType="separate"/>
      </w:r>
      <w:r w:rsidR="00424F92" w:rsidRPr="00A66BC0">
        <w:rPr>
          <w:rFonts w:cstheme="minorHAnsi"/>
        </w:rPr>
        <w:t>5.5</w:t>
      </w:r>
      <w:r w:rsidR="00CE20FB" w:rsidRPr="00A66BC0">
        <w:rPr>
          <w:rFonts w:cstheme="minorHAnsi"/>
        </w:rPr>
        <w:fldChar w:fldCharType="end"/>
      </w:r>
      <w:r w:rsidR="00CE20FB" w:rsidRPr="00A66BC0">
        <w:rPr>
          <w:rFonts w:cstheme="minorHAnsi"/>
        </w:rPr>
        <w:t xml:space="preserve"> with consideration of the above.</w:t>
      </w:r>
    </w:p>
    <w:p w14:paraId="7242E0F0" w14:textId="77777777" w:rsidR="00FC494C" w:rsidRPr="00A66BC0" w:rsidRDefault="00FC494C" w:rsidP="00A66BC0">
      <w:pPr>
        <w:spacing w:after="0" w:line="240" w:lineRule="auto"/>
        <w:rPr>
          <w:rFonts w:cstheme="minorHAnsi"/>
        </w:rPr>
      </w:pPr>
    </w:p>
    <w:p w14:paraId="4F493856" w14:textId="49B1C23F" w:rsidR="00CE20FB" w:rsidRPr="00FC494C" w:rsidRDefault="00CE20FB" w:rsidP="00FC494C">
      <w:pPr>
        <w:pStyle w:val="Heading2"/>
        <w:spacing w:beforeLines="0" w:before="0"/>
        <w:rPr>
          <w:rFonts w:cstheme="majorHAnsi"/>
          <w:sz w:val="22"/>
          <w:szCs w:val="22"/>
        </w:rPr>
      </w:pPr>
      <w:bookmarkStart w:id="53" w:name="_Toc37954090"/>
      <w:r w:rsidRPr="00FC494C">
        <w:rPr>
          <w:rFonts w:cstheme="majorHAnsi"/>
          <w:sz w:val="22"/>
          <w:szCs w:val="22"/>
        </w:rPr>
        <w:t>Facility Information Management</w:t>
      </w:r>
      <w:bookmarkEnd w:id="53"/>
    </w:p>
    <w:p w14:paraId="4375B584" w14:textId="77777777" w:rsidR="00FC494C" w:rsidRPr="00FC494C" w:rsidRDefault="00FC494C" w:rsidP="00FC494C">
      <w:pPr>
        <w:spacing w:after="0"/>
        <w:rPr>
          <w:lang w:eastAsia="ja-JP"/>
        </w:rPr>
      </w:pPr>
    </w:p>
    <w:p w14:paraId="470320C5" w14:textId="77777777" w:rsidR="00CE20FB" w:rsidRPr="00FC494C" w:rsidRDefault="00CE20FB" w:rsidP="00A66BC0">
      <w:pPr>
        <w:pStyle w:val="Heading3"/>
        <w:spacing w:beforeLines="0" w:before="0"/>
        <w:ind w:right="220"/>
        <w:rPr>
          <w:rFonts w:ascii="Calibri Light" w:hAnsi="Calibri Light" w:cs="Calibri Light"/>
          <w:sz w:val="22"/>
          <w:szCs w:val="22"/>
        </w:rPr>
      </w:pPr>
      <w:bookmarkStart w:id="54" w:name="_Toc37954091"/>
      <w:r w:rsidRPr="00FC494C">
        <w:rPr>
          <w:rFonts w:ascii="Calibri Light" w:hAnsi="Calibri Light" w:cs="Calibri Light"/>
          <w:sz w:val="22"/>
          <w:szCs w:val="22"/>
        </w:rPr>
        <w:t>Scope of Facility Information Management</w:t>
      </w:r>
      <w:bookmarkEnd w:id="54"/>
    </w:p>
    <w:p w14:paraId="5E0D0420" w14:textId="77777777" w:rsidR="00CE20FB" w:rsidRPr="00A66BC0" w:rsidRDefault="00CE20FB" w:rsidP="00A66BC0">
      <w:pPr>
        <w:spacing w:after="0" w:line="240" w:lineRule="auto"/>
        <w:rPr>
          <w:rFonts w:cstheme="minorHAnsi"/>
        </w:rPr>
      </w:pPr>
      <w:r w:rsidRPr="00A66BC0">
        <w:rPr>
          <w:rFonts w:cstheme="minorHAnsi"/>
        </w:rPr>
        <w:t>Facility Information Management includes the following:</w:t>
      </w:r>
    </w:p>
    <w:p w14:paraId="3464224E" w14:textId="77777777" w:rsidR="00CE20FB" w:rsidRPr="00A66BC0" w:rsidRDefault="00CE20FB" w:rsidP="00A66BC0">
      <w:pPr>
        <w:pStyle w:val="ListParagraph"/>
        <w:numPr>
          <w:ilvl w:val="0"/>
          <w:numId w:val="39"/>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Facility Document Management;</w:t>
      </w:r>
    </w:p>
    <w:p w14:paraId="0084ECA5" w14:textId="77777777" w:rsidR="00CE20FB" w:rsidRPr="00A66BC0" w:rsidRDefault="00CE20FB" w:rsidP="00A66BC0">
      <w:pPr>
        <w:pStyle w:val="ListParagraph"/>
        <w:numPr>
          <w:ilvl w:val="0"/>
          <w:numId w:val="39"/>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Facility Data Management;</w:t>
      </w:r>
    </w:p>
    <w:p w14:paraId="06773569" w14:textId="66EB9E44" w:rsidR="00CE20FB" w:rsidRDefault="00CE20FB" w:rsidP="00A66BC0">
      <w:pPr>
        <w:pStyle w:val="ListParagraph"/>
        <w:numPr>
          <w:ilvl w:val="0"/>
          <w:numId w:val="39"/>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Data and Document Consistency Management;</w:t>
      </w:r>
    </w:p>
    <w:p w14:paraId="78238E6F" w14:textId="77777777" w:rsidR="00FC494C" w:rsidRPr="00A66BC0" w:rsidRDefault="00FC494C" w:rsidP="00FC494C">
      <w:pPr>
        <w:pStyle w:val="ListParagraph"/>
        <w:spacing w:beforeLines="0" w:before="0"/>
        <w:ind w:leftChars="0" w:left="420"/>
        <w:rPr>
          <w:rFonts w:asciiTheme="minorHAnsi" w:hAnsiTheme="minorHAnsi" w:cstheme="minorHAnsi"/>
          <w:sz w:val="22"/>
          <w:szCs w:val="22"/>
        </w:rPr>
      </w:pPr>
    </w:p>
    <w:p w14:paraId="2648AADB" w14:textId="370025E3" w:rsidR="00CE20FB" w:rsidRPr="00FC494C" w:rsidRDefault="00CE20FB" w:rsidP="00A66BC0">
      <w:pPr>
        <w:pStyle w:val="Heading3"/>
        <w:spacing w:beforeLines="0" w:before="0"/>
        <w:ind w:right="220"/>
        <w:rPr>
          <w:rFonts w:ascii="Calibri Light" w:hAnsi="Calibri Light" w:cs="Calibri Light"/>
          <w:b w:val="0"/>
          <w:sz w:val="22"/>
          <w:szCs w:val="22"/>
        </w:rPr>
      </w:pPr>
      <w:bookmarkStart w:id="55" w:name="_Toc37954092"/>
      <w:r w:rsidRPr="00FC494C">
        <w:rPr>
          <w:rStyle w:val="Heading3Char"/>
          <w:rFonts w:ascii="Calibri Light" w:hAnsi="Calibri Light" w:cs="Calibri Light"/>
          <w:b/>
          <w:sz w:val="22"/>
          <w:szCs w:val="22"/>
        </w:rPr>
        <w:t>Facility D</w:t>
      </w:r>
      <w:r w:rsidR="00FC494C">
        <w:rPr>
          <w:rStyle w:val="Heading3Char"/>
          <w:rFonts w:ascii="Calibri Light" w:hAnsi="Calibri Light" w:cs="Calibri Light"/>
          <w:b/>
          <w:sz w:val="22"/>
          <w:szCs w:val="22"/>
        </w:rPr>
        <w:t xml:space="preserve">ocument </w:t>
      </w:r>
      <w:r w:rsidRPr="00FC494C">
        <w:rPr>
          <w:rFonts w:ascii="Calibri Light" w:hAnsi="Calibri Light" w:cs="Calibri Light"/>
          <w:sz w:val="22"/>
          <w:szCs w:val="22"/>
        </w:rPr>
        <w:t>Management</w:t>
      </w:r>
      <w:bookmarkEnd w:id="55"/>
    </w:p>
    <w:p w14:paraId="4CCF4AE3" w14:textId="77777777" w:rsidR="00CE20FB" w:rsidRPr="00FC494C" w:rsidRDefault="00CE20FB" w:rsidP="00A66BC0">
      <w:pPr>
        <w:pStyle w:val="Heading4"/>
        <w:spacing w:beforeLines="0" w:before="0"/>
        <w:rPr>
          <w:rFonts w:ascii="Calibri Light" w:hAnsi="Calibri Light" w:cs="Calibri Light"/>
          <w:b/>
          <w:sz w:val="22"/>
          <w:szCs w:val="22"/>
        </w:rPr>
      </w:pPr>
      <w:r w:rsidRPr="00FC494C">
        <w:rPr>
          <w:rFonts w:ascii="Calibri Light" w:hAnsi="Calibri Light" w:cs="Calibri Light"/>
          <w:b/>
          <w:sz w:val="22"/>
          <w:szCs w:val="22"/>
        </w:rPr>
        <w:t>General</w:t>
      </w:r>
    </w:p>
    <w:p w14:paraId="4778D146" w14:textId="31705BB3" w:rsidR="00CE20FB" w:rsidRDefault="00CE20FB" w:rsidP="00A66BC0">
      <w:pPr>
        <w:spacing w:after="0" w:line="240" w:lineRule="auto"/>
        <w:rPr>
          <w:rFonts w:cstheme="minorHAnsi"/>
        </w:rPr>
      </w:pPr>
      <w:r w:rsidRPr="00A66BC0">
        <w:rPr>
          <w:rFonts w:cstheme="minorHAnsi"/>
        </w:rPr>
        <w:t>Project documents include but are not limited to engineering documents, drawings, specifications, price-less purchase requisitions, orders and order items, inspection records and certificates including the documents from Supplier/Manufacturers and/or Subcontractors. The Documents stored in e-files are considered as documents. Depending on the project requirements, hardcopies of documents shall also be managed. The essential components for document management are:</w:t>
      </w:r>
    </w:p>
    <w:p w14:paraId="3E7AB712" w14:textId="77777777" w:rsidR="00FC494C" w:rsidRPr="00A66BC0" w:rsidRDefault="00FC494C" w:rsidP="00A66BC0">
      <w:pPr>
        <w:spacing w:after="0" w:line="240" w:lineRule="auto"/>
        <w:rPr>
          <w:rFonts w:cstheme="minorHAnsi"/>
        </w:rPr>
      </w:pPr>
    </w:p>
    <w:p w14:paraId="010154AF" w14:textId="77777777"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Document Metadata (see CFIHOS Specification Document [C-SP-001]);</w:t>
      </w:r>
    </w:p>
    <w:p w14:paraId="2B1A606B" w14:textId="77777777"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Document Templates and Formats (see CFIHOS Specification Document [C-SP-001]);</w:t>
      </w:r>
    </w:p>
    <w:p w14:paraId="2DF1AE1C" w14:textId="77777777"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Discipline Document Types (see CFIHOS Specification Document [C-SP-001]);</w:t>
      </w:r>
    </w:p>
    <w:p w14:paraId="2BB120DB" w14:textId="04B593D0" w:rsidR="00CE20FB"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 xml:space="preserve">Master Document Register (see section </w:t>
      </w:r>
      <w:r w:rsidRPr="00A66BC0">
        <w:rPr>
          <w:rFonts w:asciiTheme="minorHAnsi" w:eastAsiaTheme="minorEastAsia" w:hAnsiTheme="minorHAnsi" w:cstheme="minorHAnsi"/>
          <w:sz w:val="22"/>
          <w:szCs w:val="22"/>
        </w:rPr>
        <w:fldChar w:fldCharType="begin"/>
      </w:r>
      <w:r w:rsidRPr="00A66BC0">
        <w:rPr>
          <w:rFonts w:asciiTheme="minorHAnsi" w:eastAsiaTheme="minorEastAsia" w:hAnsiTheme="minorHAnsi" w:cstheme="minorHAnsi"/>
          <w:sz w:val="22"/>
          <w:szCs w:val="22"/>
        </w:rPr>
        <w:instrText xml:space="preserve"> REF _Ref10887153 \r \h  \* MERGEFORMAT </w:instrText>
      </w:r>
      <w:r w:rsidRPr="00A66BC0">
        <w:rPr>
          <w:rFonts w:asciiTheme="minorHAnsi" w:eastAsiaTheme="minorEastAsia" w:hAnsiTheme="minorHAnsi" w:cstheme="minorHAnsi"/>
          <w:sz w:val="22"/>
          <w:szCs w:val="22"/>
        </w:rPr>
      </w:r>
      <w:r w:rsidRPr="00A66BC0">
        <w:rPr>
          <w:rFonts w:asciiTheme="minorHAnsi" w:eastAsiaTheme="minorEastAsia" w:hAnsiTheme="minorHAnsi" w:cstheme="minorHAnsi"/>
          <w:sz w:val="22"/>
          <w:szCs w:val="22"/>
        </w:rPr>
        <w:fldChar w:fldCharType="separate"/>
      </w:r>
      <w:r w:rsidR="00424F92" w:rsidRPr="00A66BC0">
        <w:rPr>
          <w:rFonts w:asciiTheme="minorHAnsi" w:eastAsiaTheme="minorEastAsia" w:hAnsiTheme="minorHAnsi" w:cstheme="minorHAnsi"/>
          <w:sz w:val="22"/>
          <w:szCs w:val="22"/>
        </w:rPr>
        <w:t>5.4.2.2</w:t>
      </w:r>
      <w:r w:rsidRPr="00A66BC0">
        <w:rPr>
          <w:rFonts w:asciiTheme="minorHAnsi" w:eastAsiaTheme="minorEastAsia" w:hAnsiTheme="minorHAnsi" w:cstheme="minorHAnsi"/>
          <w:sz w:val="22"/>
          <w:szCs w:val="22"/>
        </w:rPr>
        <w:fldChar w:fldCharType="end"/>
      </w:r>
      <w:r w:rsidRPr="00A66BC0">
        <w:rPr>
          <w:rFonts w:asciiTheme="minorHAnsi" w:eastAsiaTheme="minorEastAsia" w:hAnsiTheme="minorHAnsi" w:cstheme="minorHAnsi"/>
          <w:sz w:val="22"/>
          <w:szCs w:val="22"/>
        </w:rPr>
        <w:t xml:space="preserve"> of this document)</w:t>
      </w:r>
    </w:p>
    <w:p w14:paraId="44F437CE" w14:textId="77777777" w:rsidR="00FC494C" w:rsidRPr="00A66BC0" w:rsidRDefault="00FC494C" w:rsidP="00FC494C">
      <w:pPr>
        <w:pStyle w:val="ListParagraph"/>
        <w:spacing w:beforeLines="0" w:before="0"/>
        <w:ind w:leftChars="0" w:left="714"/>
        <w:rPr>
          <w:rFonts w:asciiTheme="minorHAnsi" w:eastAsiaTheme="minorEastAsia" w:hAnsiTheme="minorHAnsi" w:cstheme="minorHAnsi"/>
          <w:sz w:val="22"/>
          <w:szCs w:val="22"/>
        </w:rPr>
      </w:pPr>
    </w:p>
    <w:p w14:paraId="454647FD" w14:textId="77777777" w:rsidR="00CE20FB" w:rsidRPr="00FC494C" w:rsidRDefault="00CE20FB" w:rsidP="00A66BC0">
      <w:pPr>
        <w:pStyle w:val="Heading4"/>
        <w:spacing w:beforeLines="0" w:before="0"/>
        <w:rPr>
          <w:rFonts w:ascii="Calibri Light" w:hAnsi="Calibri Light" w:cs="Calibri Light"/>
          <w:b/>
          <w:sz w:val="22"/>
          <w:szCs w:val="22"/>
        </w:rPr>
      </w:pPr>
      <w:r w:rsidRPr="00FC494C">
        <w:rPr>
          <w:rFonts w:ascii="Calibri Light" w:hAnsi="Calibri Light" w:cs="Calibri Light"/>
          <w:b/>
          <w:sz w:val="22"/>
          <w:szCs w:val="22"/>
        </w:rPr>
        <w:t>Document Management Procedure</w:t>
      </w:r>
    </w:p>
    <w:p w14:paraId="34448F9D" w14:textId="7EF241BB" w:rsidR="00CE20FB" w:rsidRDefault="00D126C6" w:rsidP="00A66BC0">
      <w:pPr>
        <w:spacing w:after="0" w:line="240" w:lineRule="auto"/>
        <w:rPr>
          <w:rFonts w:cstheme="minorHAnsi"/>
        </w:rPr>
      </w:pPr>
      <w:r w:rsidRPr="00A66BC0">
        <w:rPr>
          <w:rFonts w:cstheme="minorHAnsi"/>
        </w:rPr>
        <w:t xml:space="preserve">The </w:t>
      </w:r>
      <w:r w:rsidR="00CE20FB" w:rsidRPr="00A66BC0">
        <w:rPr>
          <w:rFonts w:cstheme="minorHAnsi"/>
        </w:rPr>
        <w:t>Contractor shall</w:t>
      </w:r>
      <w:r w:rsidR="00EA6308" w:rsidRPr="00EA6308">
        <w:rPr>
          <w:rFonts w:cstheme="minorHAnsi"/>
        </w:rPr>
        <w:t xml:space="preserve"> </w:t>
      </w:r>
      <w:r w:rsidR="00EA6308" w:rsidRPr="00A66BC0">
        <w:rPr>
          <w:rFonts w:cstheme="minorHAnsi"/>
        </w:rPr>
        <w:t>develop and submit the Document Management Procedure</w:t>
      </w:r>
      <w:r w:rsidR="00EA6308" w:rsidRPr="00EA6308">
        <w:rPr>
          <w:rFonts w:cstheme="minorHAnsi"/>
        </w:rPr>
        <w:t xml:space="preserve"> </w:t>
      </w:r>
      <w:r w:rsidR="00EA6308" w:rsidRPr="00A66BC0">
        <w:rPr>
          <w:rFonts w:cstheme="minorHAnsi"/>
        </w:rPr>
        <w:t>within thirty (30) days of</w:t>
      </w:r>
      <w:r w:rsidR="00EA6308">
        <w:rPr>
          <w:rFonts w:cstheme="minorHAnsi"/>
        </w:rPr>
        <w:t xml:space="preserve"> the contract commencement date - </w:t>
      </w:r>
      <w:r w:rsidR="00CE20FB" w:rsidRPr="00A66BC0">
        <w:rPr>
          <w:rFonts w:cstheme="minorHAnsi"/>
        </w:rPr>
        <w:t xml:space="preserve">unless otherwise specified in CIS, </w:t>
      </w:r>
      <w:r w:rsidRPr="00A66BC0">
        <w:rPr>
          <w:rFonts w:cstheme="minorHAnsi"/>
        </w:rPr>
        <w:t xml:space="preserve">This </w:t>
      </w:r>
      <w:r w:rsidR="00CE20FB" w:rsidRPr="00A66BC0">
        <w:rPr>
          <w:rFonts w:cstheme="minorHAnsi"/>
        </w:rPr>
        <w:t xml:space="preserve">describes how </w:t>
      </w:r>
      <w:r w:rsidRPr="00A66BC0">
        <w:rPr>
          <w:rFonts w:cstheme="minorHAnsi"/>
        </w:rPr>
        <w:t xml:space="preserve">the </w:t>
      </w:r>
      <w:r w:rsidR="00CE20FB" w:rsidRPr="00A66BC0">
        <w:rPr>
          <w:rFonts w:cstheme="minorHAnsi"/>
        </w:rPr>
        <w:t>Contractor will manage documents in accordance with the requirements in CIS</w:t>
      </w:r>
      <w:r w:rsidRPr="00A66BC0">
        <w:rPr>
          <w:rFonts w:cstheme="minorHAnsi"/>
        </w:rPr>
        <w:t xml:space="preserve"> -</w:t>
      </w:r>
      <w:r w:rsidR="00CE20FB" w:rsidRPr="00A66BC0">
        <w:rPr>
          <w:rFonts w:cstheme="minorHAnsi"/>
        </w:rPr>
        <w:t xml:space="preserve"> incorporating </w:t>
      </w:r>
      <w:r w:rsidRPr="00A66BC0">
        <w:rPr>
          <w:rFonts w:cstheme="minorHAnsi"/>
        </w:rPr>
        <w:t xml:space="preserve">the </w:t>
      </w:r>
      <w:r w:rsidR="00CE20FB" w:rsidRPr="00A66BC0">
        <w:rPr>
          <w:rFonts w:cstheme="minorHAnsi"/>
        </w:rPr>
        <w:t>Contractor’s internal quality assurance processes. The procedure s</w:t>
      </w:r>
      <w:r w:rsidRPr="00A66BC0">
        <w:rPr>
          <w:rFonts w:cstheme="minorHAnsi"/>
        </w:rPr>
        <w:t xml:space="preserve">hall include, </w:t>
      </w:r>
      <w:r w:rsidR="00CE20FB" w:rsidRPr="00A66BC0">
        <w:rPr>
          <w:rFonts w:cstheme="minorHAnsi"/>
        </w:rPr>
        <w:t>as a minimum</w:t>
      </w:r>
      <w:r w:rsidRPr="00A66BC0">
        <w:rPr>
          <w:rFonts w:cstheme="minorHAnsi"/>
        </w:rPr>
        <w:t>,</w:t>
      </w:r>
      <w:r w:rsidR="00CE20FB" w:rsidRPr="00A66BC0">
        <w:rPr>
          <w:rFonts w:cstheme="minorHAnsi"/>
        </w:rPr>
        <w:t xml:space="preserve"> the document numbering specification, document submission, review and approval workflows, MDR management, and supporting EDMS tool</w:t>
      </w:r>
      <w:r w:rsidRPr="00A66BC0">
        <w:rPr>
          <w:rFonts w:cstheme="minorHAnsi"/>
        </w:rPr>
        <w:t xml:space="preserve"> -</w:t>
      </w:r>
      <w:r w:rsidR="00CE20FB" w:rsidRPr="00A66BC0">
        <w:rPr>
          <w:rFonts w:cstheme="minorHAnsi"/>
        </w:rPr>
        <w:t xml:space="preserve"> in consideration of the following:</w:t>
      </w:r>
    </w:p>
    <w:p w14:paraId="6E15722E" w14:textId="77777777" w:rsidR="00EA6308" w:rsidRPr="00A66BC0" w:rsidRDefault="00EA6308" w:rsidP="00A66BC0">
      <w:pPr>
        <w:spacing w:after="0" w:line="240" w:lineRule="auto"/>
        <w:rPr>
          <w:rFonts w:cstheme="minorHAnsi"/>
        </w:rPr>
      </w:pPr>
    </w:p>
    <w:p w14:paraId="45463BF9" w14:textId="77777777"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Compliance with the Principal’s document numbering specification.</w:t>
      </w:r>
    </w:p>
    <w:p w14:paraId="3277934E" w14:textId="77777777"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As-Built Documents that reflect the physical assets handed over to Principal in accordance with CFIHOS Specification Document [C-SP-001] and RDL [C-ST-001];</w:t>
      </w:r>
    </w:p>
    <w:p w14:paraId="305AD4A1" w14:textId="0A821A55" w:rsidR="00CE20FB"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Usage of a single EDMS to store and manage all the project documents;</w:t>
      </w:r>
    </w:p>
    <w:p w14:paraId="3C38D47E" w14:textId="77777777" w:rsidR="00D2780B" w:rsidRPr="00A66BC0" w:rsidRDefault="00D2780B" w:rsidP="00D2780B">
      <w:pPr>
        <w:pStyle w:val="ListParagraph"/>
        <w:spacing w:beforeLines="0" w:before="0"/>
        <w:ind w:leftChars="0" w:left="714"/>
        <w:rPr>
          <w:rFonts w:asciiTheme="minorHAnsi" w:eastAsiaTheme="minorEastAsia" w:hAnsiTheme="minorHAnsi" w:cstheme="minorHAnsi"/>
          <w:sz w:val="22"/>
          <w:szCs w:val="22"/>
        </w:rPr>
      </w:pPr>
    </w:p>
    <w:p w14:paraId="279BEE4B" w14:textId="77777777" w:rsidR="00CE20FB" w:rsidRPr="00D2780B" w:rsidRDefault="00CE20FB" w:rsidP="00A66BC0">
      <w:pPr>
        <w:pStyle w:val="Heading4"/>
        <w:spacing w:beforeLines="0" w:before="0"/>
        <w:rPr>
          <w:rFonts w:asciiTheme="majorHAnsi" w:hAnsiTheme="majorHAnsi" w:cstheme="majorHAnsi"/>
          <w:b/>
          <w:sz w:val="22"/>
          <w:szCs w:val="22"/>
        </w:rPr>
      </w:pPr>
      <w:r w:rsidRPr="00D2780B">
        <w:rPr>
          <w:rFonts w:asciiTheme="majorHAnsi" w:hAnsiTheme="majorHAnsi" w:cstheme="majorHAnsi"/>
          <w:b/>
          <w:sz w:val="22"/>
          <w:szCs w:val="22"/>
        </w:rPr>
        <w:lastRenderedPageBreak/>
        <w:t>Document Distribution Matrix</w:t>
      </w:r>
    </w:p>
    <w:p w14:paraId="241189DD" w14:textId="40502F37" w:rsidR="00CE20FB" w:rsidRDefault="00CE20FB" w:rsidP="00A66BC0">
      <w:pPr>
        <w:spacing w:after="0" w:line="240" w:lineRule="auto"/>
        <w:rPr>
          <w:rFonts w:cstheme="minorHAnsi"/>
        </w:rPr>
      </w:pPr>
      <w:r w:rsidRPr="00A66BC0">
        <w:rPr>
          <w:rFonts w:cstheme="minorHAnsi"/>
        </w:rPr>
        <w:t>Contractor shall demonstrate appropriate and auditable document distribution mechanisms by means of document distribution matrices. Contractor shall propose, maintain, and submit the matrix to Principal for review and approval.</w:t>
      </w:r>
    </w:p>
    <w:p w14:paraId="5F303755" w14:textId="77777777" w:rsidR="00D2780B" w:rsidRPr="00A66BC0" w:rsidRDefault="00D2780B" w:rsidP="00A66BC0">
      <w:pPr>
        <w:spacing w:after="0" w:line="240" w:lineRule="auto"/>
        <w:rPr>
          <w:rFonts w:cstheme="minorHAnsi"/>
        </w:rPr>
      </w:pPr>
    </w:p>
    <w:p w14:paraId="4FE2BC39" w14:textId="77777777" w:rsidR="00CE20FB" w:rsidRPr="00D2780B" w:rsidRDefault="00CE20FB" w:rsidP="00A66BC0">
      <w:pPr>
        <w:pStyle w:val="Heading4"/>
        <w:spacing w:beforeLines="0" w:before="0"/>
        <w:rPr>
          <w:rFonts w:asciiTheme="majorHAnsi" w:hAnsiTheme="majorHAnsi" w:cstheme="majorHAnsi"/>
          <w:b/>
          <w:sz w:val="22"/>
          <w:szCs w:val="22"/>
        </w:rPr>
      </w:pPr>
      <w:r w:rsidRPr="00D2780B">
        <w:rPr>
          <w:rFonts w:asciiTheme="majorHAnsi" w:hAnsiTheme="majorHAnsi" w:cstheme="majorHAnsi"/>
          <w:b/>
          <w:sz w:val="22"/>
          <w:szCs w:val="22"/>
        </w:rPr>
        <w:t>Timing of Document Delivery</w:t>
      </w:r>
    </w:p>
    <w:p w14:paraId="66F5F39E" w14:textId="0C6C86F3" w:rsidR="00D2780B" w:rsidRDefault="00CE20FB" w:rsidP="00D2780B">
      <w:pPr>
        <w:spacing w:after="0" w:line="240" w:lineRule="auto"/>
        <w:rPr>
          <w:rFonts w:cstheme="minorHAnsi"/>
        </w:rPr>
      </w:pPr>
      <w:r w:rsidRPr="00A66BC0">
        <w:rPr>
          <w:rFonts w:cstheme="minorHAnsi"/>
        </w:rPr>
        <w:t xml:space="preserve">The MDR shall be used to plan, forecast, and track the documents deliveries and statuses. </w:t>
      </w:r>
      <w:r w:rsidR="00EA6308">
        <w:rPr>
          <w:rFonts w:cstheme="minorHAnsi"/>
        </w:rPr>
        <w:t xml:space="preserve">The </w:t>
      </w:r>
      <w:r w:rsidRPr="00A66BC0">
        <w:rPr>
          <w:rFonts w:cstheme="minorHAnsi"/>
        </w:rPr>
        <w:t xml:space="preserve">Principal shall state the document turnaround durations for review, comments, and approval or rejection. The Contractor’s submission dates are the dates when Contractor delivers the documents to the Principal’s receiving device accompanied with the appropriate delivery notices issued by Contractor. </w:t>
      </w:r>
      <w:r w:rsidR="00EA6308">
        <w:rPr>
          <w:rFonts w:cstheme="minorHAnsi"/>
        </w:rPr>
        <w:t xml:space="preserve"> </w:t>
      </w:r>
    </w:p>
    <w:p w14:paraId="4EA76FCD" w14:textId="77777777" w:rsidR="00EA6308" w:rsidRDefault="00EA6308" w:rsidP="00D2780B">
      <w:pPr>
        <w:spacing w:after="0" w:line="240" w:lineRule="auto"/>
        <w:rPr>
          <w:rFonts w:cstheme="minorHAnsi"/>
        </w:rPr>
      </w:pPr>
    </w:p>
    <w:p w14:paraId="485BC7D9" w14:textId="2D1D0DCE" w:rsidR="00CE20FB" w:rsidRDefault="00EA6308" w:rsidP="00D2780B">
      <w:pPr>
        <w:spacing w:after="0" w:line="240" w:lineRule="auto"/>
        <w:rPr>
          <w:rFonts w:cstheme="minorHAnsi"/>
        </w:rPr>
      </w:pPr>
      <w:r>
        <w:rPr>
          <w:rFonts w:cstheme="minorHAnsi"/>
        </w:rPr>
        <w:t>D</w:t>
      </w:r>
      <w:r w:rsidR="00CE20FB" w:rsidRPr="00A66BC0">
        <w:rPr>
          <w:rFonts w:cstheme="minorHAnsi"/>
        </w:rPr>
        <w:t>ocument return dates are th</w:t>
      </w:r>
      <w:r>
        <w:rPr>
          <w:rFonts w:cstheme="minorHAnsi"/>
        </w:rPr>
        <w:t>ose</w:t>
      </w:r>
      <w:r w:rsidR="00CE20FB" w:rsidRPr="00A66BC0">
        <w:rPr>
          <w:rFonts w:cstheme="minorHAnsi"/>
        </w:rPr>
        <w:t xml:space="preserve"> when Principal places the documents to the Contractor’s receiving device accompanied with the appropriate delivery notices issued by Principal. </w:t>
      </w:r>
      <w:r>
        <w:rPr>
          <w:rFonts w:cstheme="minorHAnsi"/>
        </w:rPr>
        <w:t xml:space="preserve"> </w:t>
      </w:r>
      <w:r w:rsidR="00CE20FB" w:rsidRPr="00A66BC0">
        <w:rPr>
          <w:rFonts w:cstheme="minorHAnsi"/>
        </w:rPr>
        <w:t>In both cases, the document shall be delivered in accordance with the rules specified in the approved Document Management Procedure and each party’s document control team may reject the delivery if the rules are violated.</w:t>
      </w:r>
    </w:p>
    <w:p w14:paraId="5C4155F0" w14:textId="77777777" w:rsidR="00D2780B" w:rsidRPr="00A66BC0" w:rsidRDefault="00D2780B" w:rsidP="00A66BC0">
      <w:pPr>
        <w:spacing w:after="0" w:line="240" w:lineRule="auto"/>
        <w:rPr>
          <w:rFonts w:cstheme="minorHAnsi"/>
        </w:rPr>
      </w:pPr>
    </w:p>
    <w:p w14:paraId="040EB451" w14:textId="77777777" w:rsidR="00CE20FB" w:rsidRPr="00D2780B" w:rsidRDefault="00CE20FB" w:rsidP="00A66BC0">
      <w:pPr>
        <w:pStyle w:val="Heading4"/>
        <w:spacing w:beforeLines="0" w:before="0"/>
        <w:rPr>
          <w:rFonts w:ascii="Calibri Light" w:eastAsiaTheme="minorEastAsia" w:hAnsi="Calibri Light" w:cs="Calibri Light"/>
          <w:b/>
          <w:sz w:val="22"/>
          <w:szCs w:val="22"/>
        </w:rPr>
      </w:pPr>
      <w:r w:rsidRPr="00D2780B">
        <w:rPr>
          <w:rFonts w:ascii="Calibri Light" w:eastAsiaTheme="minorEastAsia" w:hAnsi="Calibri Light" w:cs="Calibri Light"/>
          <w:b/>
          <w:sz w:val="22"/>
          <w:szCs w:val="22"/>
        </w:rPr>
        <w:t>Document Issue Purposes and Return Statuses</w:t>
      </w:r>
    </w:p>
    <w:p w14:paraId="43282ACB" w14:textId="5FD20A8C" w:rsidR="00CE20FB" w:rsidRDefault="00CE20FB" w:rsidP="00A66BC0">
      <w:pPr>
        <w:spacing w:after="0" w:line="240" w:lineRule="auto"/>
        <w:rPr>
          <w:rFonts w:cstheme="minorHAnsi"/>
        </w:rPr>
      </w:pPr>
      <w:r w:rsidRPr="00A66BC0">
        <w:rPr>
          <w:rFonts w:cstheme="minorHAnsi"/>
        </w:rPr>
        <w:t>Capital Facility Documents issued during the EPC phase shall be categorised by the purposes of the document issuance as follows:</w:t>
      </w:r>
    </w:p>
    <w:p w14:paraId="17EB8F6D" w14:textId="77777777" w:rsidR="00D2780B" w:rsidRPr="00A66BC0" w:rsidRDefault="00D2780B" w:rsidP="00A66BC0">
      <w:pPr>
        <w:spacing w:after="0" w:line="240" w:lineRule="auto"/>
        <w:rPr>
          <w:rFonts w:cstheme="minorHAnsi"/>
        </w:rPr>
      </w:pPr>
    </w:p>
    <w:p w14:paraId="76FE7D64" w14:textId="65A17346" w:rsidR="00CE20FB" w:rsidRDefault="00CE20FB" w:rsidP="00D2780B">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b/>
          <w:sz w:val="22"/>
          <w:szCs w:val="22"/>
        </w:rPr>
        <w:t>For Information</w:t>
      </w:r>
      <w:r w:rsidRPr="00A66BC0">
        <w:rPr>
          <w:rFonts w:asciiTheme="minorHAnsi" w:eastAsiaTheme="minorEastAsia" w:hAnsiTheme="minorHAnsi" w:cstheme="minorHAnsi"/>
          <w:sz w:val="22"/>
          <w:szCs w:val="22"/>
        </w:rPr>
        <w:t>: the documents are issued for information and do not necessarily require review, comment or approval.</w:t>
      </w:r>
    </w:p>
    <w:p w14:paraId="7DD02203" w14:textId="77777777" w:rsidR="00D2780B" w:rsidRPr="00A66BC0" w:rsidRDefault="00D2780B" w:rsidP="00D2780B">
      <w:pPr>
        <w:pStyle w:val="ListParagraph"/>
        <w:spacing w:beforeLines="0" w:before="0"/>
        <w:ind w:leftChars="0" w:left="714"/>
        <w:rPr>
          <w:rFonts w:asciiTheme="minorHAnsi" w:eastAsiaTheme="minorEastAsia" w:hAnsiTheme="minorHAnsi" w:cstheme="minorHAnsi"/>
          <w:sz w:val="22"/>
          <w:szCs w:val="22"/>
        </w:rPr>
      </w:pPr>
    </w:p>
    <w:p w14:paraId="1C1D68C1" w14:textId="045A3E7E" w:rsidR="00CE20FB" w:rsidRDefault="00CE20FB" w:rsidP="00D2780B">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b/>
          <w:sz w:val="22"/>
          <w:szCs w:val="22"/>
        </w:rPr>
        <w:t>For Review and Comment</w:t>
      </w:r>
      <w:r w:rsidRPr="00A66BC0">
        <w:rPr>
          <w:rFonts w:asciiTheme="minorHAnsi" w:eastAsiaTheme="minorEastAsia" w:hAnsiTheme="minorHAnsi" w:cstheme="minorHAnsi"/>
          <w:sz w:val="22"/>
          <w:szCs w:val="22"/>
        </w:rPr>
        <w:t>: the documents are iss</w:t>
      </w:r>
      <w:r w:rsidR="00D126C6" w:rsidRPr="00A66BC0">
        <w:rPr>
          <w:rFonts w:asciiTheme="minorHAnsi" w:eastAsiaTheme="minorEastAsia" w:hAnsiTheme="minorHAnsi" w:cstheme="minorHAnsi"/>
          <w:sz w:val="22"/>
          <w:szCs w:val="22"/>
        </w:rPr>
        <w:t xml:space="preserve">ued for review and comment.  The </w:t>
      </w:r>
      <w:r w:rsidRPr="00A66BC0">
        <w:rPr>
          <w:rFonts w:asciiTheme="minorHAnsi" w:eastAsiaTheme="minorEastAsia" w:hAnsiTheme="minorHAnsi" w:cstheme="minorHAnsi"/>
          <w:sz w:val="22"/>
          <w:szCs w:val="22"/>
        </w:rPr>
        <w:t>Cont</w:t>
      </w:r>
      <w:r w:rsidR="00D126C6" w:rsidRPr="00A66BC0">
        <w:rPr>
          <w:rFonts w:asciiTheme="minorHAnsi" w:eastAsiaTheme="minorEastAsia" w:hAnsiTheme="minorHAnsi" w:cstheme="minorHAnsi"/>
          <w:sz w:val="22"/>
          <w:szCs w:val="22"/>
        </w:rPr>
        <w:t xml:space="preserve">ractor may proceed with the Work without waiting for </w:t>
      </w:r>
      <w:r w:rsidRPr="00A66BC0">
        <w:rPr>
          <w:rFonts w:asciiTheme="minorHAnsi" w:eastAsiaTheme="minorEastAsia" w:hAnsiTheme="minorHAnsi" w:cstheme="minorHAnsi"/>
          <w:sz w:val="22"/>
          <w:szCs w:val="22"/>
        </w:rPr>
        <w:t xml:space="preserve">comments by </w:t>
      </w:r>
      <w:r w:rsidR="00D126C6" w:rsidRPr="00A66BC0">
        <w:rPr>
          <w:rFonts w:asciiTheme="minorHAnsi" w:eastAsiaTheme="minorEastAsia" w:hAnsiTheme="minorHAnsi" w:cstheme="minorHAnsi"/>
          <w:sz w:val="22"/>
          <w:szCs w:val="22"/>
        </w:rPr>
        <w:t xml:space="preserve">the </w:t>
      </w:r>
      <w:r w:rsidRPr="00A66BC0">
        <w:rPr>
          <w:rFonts w:asciiTheme="minorHAnsi" w:eastAsiaTheme="minorEastAsia" w:hAnsiTheme="minorHAnsi" w:cstheme="minorHAnsi"/>
          <w:sz w:val="22"/>
          <w:szCs w:val="22"/>
        </w:rPr>
        <w:t xml:space="preserve">Principal. </w:t>
      </w:r>
      <w:r w:rsidR="004E1550" w:rsidRPr="00A66BC0">
        <w:rPr>
          <w:rFonts w:asciiTheme="minorHAnsi" w:eastAsiaTheme="minorEastAsia" w:hAnsiTheme="minorHAnsi" w:cstheme="minorHAnsi"/>
          <w:sz w:val="22"/>
          <w:szCs w:val="22"/>
        </w:rPr>
        <w:t xml:space="preserve">The </w:t>
      </w:r>
      <w:r w:rsidRPr="00A66BC0">
        <w:rPr>
          <w:rFonts w:asciiTheme="minorHAnsi" w:eastAsiaTheme="minorEastAsia" w:hAnsiTheme="minorHAnsi" w:cstheme="minorHAnsi"/>
          <w:sz w:val="22"/>
          <w:szCs w:val="22"/>
        </w:rPr>
        <w:t>Contractor shall</w:t>
      </w:r>
      <w:r w:rsidR="004E1550" w:rsidRPr="00A66BC0">
        <w:rPr>
          <w:rFonts w:asciiTheme="minorHAnsi" w:eastAsiaTheme="minorEastAsia" w:hAnsiTheme="minorHAnsi" w:cstheme="minorHAnsi"/>
          <w:sz w:val="22"/>
          <w:szCs w:val="22"/>
        </w:rPr>
        <w:t>,</w:t>
      </w:r>
      <w:r w:rsidRPr="00A66BC0">
        <w:rPr>
          <w:rFonts w:asciiTheme="minorHAnsi" w:eastAsiaTheme="minorEastAsia" w:hAnsiTheme="minorHAnsi" w:cstheme="minorHAnsi"/>
          <w:sz w:val="22"/>
          <w:szCs w:val="22"/>
        </w:rPr>
        <w:t xml:space="preserve"> however</w:t>
      </w:r>
      <w:r w:rsidR="004E1550" w:rsidRPr="00A66BC0">
        <w:rPr>
          <w:rFonts w:asciiTheme="minorHAnsi" w:eastAsiaTheme="minorEastAsia" w:hAnsiTheme="minorHAnsi" w:cstheme="minorHAnsi"/>
          <w:sz w:val="22"/>
          <w:szCs w:val="22"/>
        </w:rPr>
        <w:t>,</w:t>
      </w:r>
      <w:r w:rsidRPr="00A66BC0">
        <w:rPr>
          <w:rFonts w:asciiTheme="minorHAnsi" w:eastAsiaTheme="minorEastAsia" w:hAnsiTheme="minorHAnsi" w:cstheme="minorHAnsi"/>
          <w:sz w:val="22"/>
          <w:szCs w:val="22"/>
        </w:rPr>
        <w:t xml:space="preserve"> revise the documents if </w:t>
      </w:r>
      <w:r w:rsidR="004E1550" w:rsidRPr="00A66BC0">
        <w:rPr>
          <w:rFonts w:asciiTheme="minorHAnsi" w:eastAsiaTheme="minorEastAsia" w:hAnsiTheme="minorHAnsi" w:cstheme="minorHAnsi"/>
          <w:sz w:val="22"/>
          <w:szCs w:val="22"/>
        </w:rPr>
        <w:t xml:space="preserve">the </w:t>
      </w:r>
      <w:r w:rsidRPr="00A66BC0">
        <w:rPr>
          <w:rFonts w:asciiTheme="minorHAnsi" w:eastAsiaTheme="minorEastAsia" w:hAnsiTheme="minorHAnsi" w:cstheme="minorHAnsi"/>
          <w:sz w:val="22"/>
          <w:szCs w:val="22"/>
        </w:rPr>
        <w:t>Principal so requests.</w:t>
      </w:r>
    </w:p>
    <w:p w14:paraId="151C1B2D" w14:textId="0E96FEE7" w:rsidR="00D2780B" w:rsidRDefault="00D2780B" w:rsidP="00D2780B">
      <w:pPr>
        <w:pStyle w:val="ListParagraph"/>
        <w:spacing w:beforeLines="0" w:before="0"/>
        <w:ind w:left="880"/>
        <w:rPr>
          <w:rFonts w:asciiTheme="minorHAnsi" w:eastAsiaTheme="minorEastAsia" w:hAnsiTheme="minorHAnsi" w:cstheme="minorHAnsi"/>
          <w:sz w:val="22"/>
          <w:szCs w:val="22"/>
        </w:rPr>
      </w:pPr>
    </w:p>
    <w:p w14:paraId="2F487EAB" w14:textId="21BC0FF1" w:rsidR="00CE20FB" w:rsidRDefault="00CE20FB" w:rsidP="00D2780B">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b/>
          <w:sz w:val="22"/>
          <w:szCs w:val="22"/>
        </w:rPr>
        <w:t>For Approval</w:t>
      </w:r>
      <w:r w:rsidRPr="00A66BC0">
        <w:rPr>
          <w:rFonts w:asciiTheme="minorHAnsi" w:eastAsiaTheme="minorEastAsia" w:hAnsiTheme="minorHAnsi" w:cstheme="minorHAnsi"/>
          <w:sz w:val="22"/>
          <w:szCs w:val="22"/>
        </w:rPr>
        <w:t xml:space="preserve">: the documents are issued for </w:t>
      </w:r>
      <w:r w:rsidR="00D126C6" w:rsidRPr="00A66BC0">
        <w:rPr>
          <w:rFonts w:asciiTheme="minorHAnsi" w:eastAsiaTheme="minorEastAsia" w:hAnsiTheme="minorHAnsi" w:cstheme="minorHAnsi"/>
          <w:sz w:val="22"/>
          <w:szCs w:val="22"/>
        </w:rPr>
        <w:t xml:space="preserve">the </w:t>
      </w:r>
      <w:r w:rsidRPr="00A66BC0">
        <w:rPr>
          <w:rFonts w:asciiTheme="minorHAnsi" w:eastAsiaTheme="minorEastAsia" w:hAnsiTheme="minorHAnsi" w:cstheme="minorHAnsi"/>
          <w:sz w:val="22"/>
          <w:szCs w:val="22"/>
        </w:rPr>
        <w:t>Principal’s approval, in which case the document return statuses will fall into the following types:</w:t>
      </w:r>
    </w:p>
    <w:p w14:paraId="46BC5602" w14:textId="55DCBAF9" w:rsidR="00EA6308" w:rsidRPr="00EA6308" w:rsidRDefault="00EA6308" w:rsidP="00EA6308">
      <w:pPr>
        <w:pStyle w:val="ListParagraph"/>
        <w:spacing w:beforeLines="0" w:before="0"/>
        <w:ind w:left="880"/>
        <w:rPr>
          <w:rFonts w:asciiTheme="minorHAnsi" w:eastAsiaTheme="minorEastAsia" w:hAnsiTheme="minorHAnsi" w:cstheme="minorHAnsi"/>
          <w:sz w:val="22"/>
          <w:szCs w:val="22"/>
        </w:rPr>
      </w:pPr>
    </w:p>
    <w:p w14:paraId="0B3035B3" w14:textId="6BD3966E" w:rsidR="00CE20FB" w:rsidRPr="00A66BC0" w:rsidRDefault="00D126C6" w:rsidP="00EA6308">
      <w:pPr>
        <w:pStyle w:val="ListParagraph"/>
        <w:numPr>
          <w:ilvl w:val="1"/>
          <w:numId w:val="19"/>
        </w:numPr>
        <w:spacing w:beforeLines="0" w:before="0"/>
        <w:ind w:leftChars="0" w:left="1077" w:hanging="357"/>
        <w:rPr>
          <w:rFonts w:asciiTheme="minorHAnsi" w:hAnsiTheme="minorHAnsi" w:cstheme="minorHAnsi"/>
          <w:sz w:val="22"/>
          <w:szCs w:val="22"/>
        </w:rPr>
      </w:pPr>
      <w:r w:rsidRPr="00A66BC0">
        <w:rPr>
          <w:rFonts w:asciiTheme="minorHAnsi" w:hAnsiTheme="minorHAnsi" w:cstheme="minorHAnsi"/>
          <w:b/>
          <w:sz w:val="22"/>
          <w:szCs w:val="22"/>
        </w:rPr>
        <w:t>Approved</w:t>
      </w:r>
      <w:r w:rsidRPr="00A66BC0">
        <w:rPr>
          <w:rFonts w:asciiTheme="minorHAnsi" w:hAnsiTheme="minorHAnsi" w:cstheme="minorHAnsi"/>
          <w:sz w:val="22"/>
          <w:szCs w:val="22"/>
        </w:rPr>
        <w:t xml:space="preserve">: </w:t>
      </w:r>
      <w:r w:rsidR="004E1550" w:rsidRPr="00A66BC0">
        <w:rPr>
          <w:rFonts w:asciiTheme="minorHAnsi" w:hAnsiTheme="minorHAnsi" w:cstheme="minorHAnsi"/>
          <w:sz w:val="22"/>
          <w:szCs w:val="22"/>
        </w:rPr>
        <w:t>documents are</w:t>
      </w:r>
      <w:r w:rsidR="00CE20FB" w:rsidRPr="00A66BC0">
        <w:rPr>
          <w:rFonts w:asciiTheme="minorHAnsi" w:hAnsiTheme="minorHAnsi" w:cstheme="minorHAnsi"/>
          <w:sz w:val="22"/>
          <w:szCs w:val="22"/>
        </w:rPr>
        <w:t xml:space="preserve"> approved, and Contractor can proceed</w:t>
      </w:r>
      <w:r w:rsidRPr="00A66BC0">
        <w:rPr>
          <w:rFonts w:asciiTheme="minorHAnsi" w:hAnsiTheme="minorHAnsi" w:cstheme="minorHAnsi"/>
          <w:sz w:val="22"/>
          <w:szCs w:val="22"/>
        </w:rPr>
        <w:t xml:space="preserve"> with the Work</w:t>
      </w:r>
      <w:r w:rsidR="00CE20FB" w:rsidRPr="00A66BC0">
        <w:rPr>
          <w:rFonts w:asciiTheme="minorHAnsi" w:hAnsiTheme="minorHAnsi" w:cstheme="minorHAnsi"/>
          <w:sz w:val="22"/>
          <w:szCs w:val="22"/>
        </w:rPr>
        <w:t>;</w:t>
      </w:r>
    </w:p>
    <w:p w14:paraId="2B52A9A3" w14:textId="77777777" w:rsidR="00EA6308" w:rsidRPr="00EA6308" w:rsidRDefault="00EA6308" w:rsidP="00EA6308">
      <w:pPr>
        <w:pStyle w:val="ListParagraph"/>
        <w:spacing w:beforeLines="0" w:before="0"/>
        <w:ind w:leftChars="0" w:left="1077"/>
        <w:rPr>
          <w:rFonts w:asciiTheme="minorHAnsi" w:hAnsiTheme="minorHAnsi" w:cstheme="minorHAnsi"/>
          <w:sz w:val="22"/>
          <w:szCs w:val="22"/>
        </w:rPr>
      </w:pPr>
    </w:p>
    <w:p w14:paraId="5388C3C1" w14:textId="651680A8" w:rsidR="00CE20FB" w:rsidRPr="00A66BC0" w:rsidRDefault="00CE20FB" w:rsidP="00EA6308">
      <w:pPr>
        <w:pStyle w:val="ListParagraph"/>
        <w:numPr>
          <w:ilvl w:val="1"/>
          <w:numId w:val="19"/>
        </w:numPr>
        <w:spacing w:beforeLines="0" w:before="0"/>
        <w:ind w:leftChars="0" w:left="1077" w:hanging="357"/>
        <w:rPr>
          <w:rFonts w:asciiTheme="minorHAnsi" w:hAnsiTheme="minorHAnsi" w:cstheme="minorHAnsi"/>
          <w:sz w:val="22"/>
          <w:szCs w:val="22"/>
        </w:rPr>
      </w:pPr>
      <w:r w:rsidRPr="00A66BC0">
        <w:rPr>
          <w:rFonts w:asciiTheme="minorHAnsi" w:hAnsiTheme="minorHAnsi" w:cstheme="minorHAnsi"/>
          <w:b/>
          <w:sz w:val="22"/>
          <w:szCs w:val="22"/>
        </w:rPr>
        <w:t>Approved with c</w:t>
      </w:r>
      <w:r w:rsidR="00D126C6" w:rsidRPr="00A66BC0">
        <w:rPr>
          <w:rFonts w:asciiTheme="minorHAnsi" w:hAnsiTheme="minorHAnsi" w:cstheme="minorHAnsi"/>
          <w:b/>
          <w:sz w:val="22"/>
          <w:szCs w:val="22"/>
        </w:rPr>
        <w:t>omments</w:t>
      </w:r>
      <w:r w:rsidR="00D126C6" w:rsidRPr="00A66BC0">
        <w:rPr>
          <w:rFonts w:asciiTheme="minorHAnsi" w:hAnsiTheme="minorHAnsi" w:cstheme="minorHAnsi"/>
          <w:sz w:val="22"/>
          <w:szCs w:val="22"/>
        </w:rPr>
        <w:t xml:space="preserve">: </w:t>
      </w:r>
      <w:r w:rsidR="004E1550" w:rsidRPr="00A66BC0">
        <w:rPr>
          <w:rFonts w:asciiTheme="minorHAnsi" w:hAnsiTheme="minorHAnsi" w:cstheme="minorHAnsi"/>
          <w:sz w:val="22"/>
          <w:szCs w:val="22"/>
        </w:rPr>
        <w:t xml:space="preserve">documents are approved, the </w:t>
      </w:r>
      <w:r w:rsidRPr="00A66BC0">
        <w:rPr>
          <w:rFonts w:asciiTheme="minorHAnsi" w:hAnsiTheme="minorHAnsi" w:cstheme="minorHAnsi"/>
          <w:sz w:val="22"/>
          <w:szCs w:val="22"/>
        </w:rPr>
        <w:t>Cont</w:t>
      </w:r>
      <w:r w:rsidR="00D126C6" w:rsidRPr="00A66BC0">
        <w:rPr>
          <w:rFonts w:asciiTheme="minorHAnsi" w:hAnsiTheme="minorHAnsi" w:cstheme="minorHAnsi"/>
          <w:sz w:val="22"/>
          <w:szCs w:val="22"/>
        </w:rPr>
        <w:t>ractor can proceed with the Work</w:t>
      </w:r>
      <w:r w:rsidRPr="00A66BC0">
        <w:rPr>
          <w:rFonts w:asciiTheme="minorHAnsi" w:hAnsiTheme="minorHAnsi" w:cstheme="minorHAnsi"/>
          <w:sz w:val="22"/>
          <w:szCs w:val="22"/>
        </w:rPr>
        <w:t>. However,</w:t>
      </w:r>
      <w:r w:rsidR="004E1550" w:rsidRPr="00A66BC0">
        <w:rPr>
          <w:rFonts w:asciiTheme="minorHAnsi" w:hAnsiTheme="minorHAnsi" w:cstheme="minorHAnsi"/>
          <w:sz w:val="22"/>
          <w:szCs w:val="22"/>
        </w:rPr>
        <w:t xml:space="preserve"> the</w:t>
      </w:r>
      <w:r w:rsidRPr="00A66BC0">
        <w:rPr>
          <w:rFonts w:asciiTheme="minorHAnsi" w:hAnsiTheme="minorHAnsi" w:cstheme="minorHAnsi"/>
          <w:sz w:val="22"/>
          <w:szCs w:val="22"/>
        </w:rPr>
        <w:t xml:space="preserve"> Contra</w:t>
      </w:r>
      <w:r w:rsidR="00D126C6" w:rsidRPr="00A66BC0">
        <w:rPr>
          <w:rFonts w:asciiTheme="minorHAnsi" w:hAnsiTheme="minorHAnsi" w:cstheme="minorHAnsi"/>
          <w:sz w:val="22"/>
          <w:szCs w:val="22"/>
        </w:rPr>
        <w:t xml:space="preserve">ctor shall </w:t>
      </w:r>
      <w:r w:rsidR="004E1550" w:rsidRPr="00A66BC0">
        <w:rPr>
          <w:rFonts w:asciiTheme="minorHAnsi" w:hAnsiTheme="minorHAnsi" w:cstheme="minorHAnsi"/>
          <w:sz w:val="22"/>
          <w:szCs w:val="22"/>
        </w:rPr>
        <w:t>revise/</w:t>
      </w:r>
      <w:r w:rsidRPr="00A66BC0">
        <w:rPr>
          <w:rFonts w:asciiTheme="minorHAnsi" w:hAnsiTheme="minorHAnsi" w:cstheme="minorHAnsi"/>
          <w:sz w:val="22"/>
          <w:szCs w:val="22"/>
        </w:rPr>
        <w:t xml:space="preserve">resubmit the documents to </w:t>
      </w:r>
      <w:r w:rsidR="004E1550" w:rsidRPr="00A66BC0">
        <w:rPr>
          <w:rFonts w:asciiTheme="minorHAnsi" w:hAnsiTheme="minorHAnsi" w:cstheme="minorHAnsi"/>
          <w:sz w:val="22"/>
          <w:szCs w:val="22"/>
        </w:rPr>
        <w:t xml:space="preserve">the </w:t>
      </w:r>
      <w:r w:rsidRPr="00A66BC0">
        <w:rPr>
          <w:rFonts w:asciiTheme="minorHAnsi" w:hAnsiTheme="minorHAnsi" w:cstheme="minorHAnsi"/>
          <w:sz w:val="22"/>
          <w:szCs w:val="22"/>
        </w:rPr>
        <w:t>Principal;</w:t>
      </w:r>
    </w:p>
    <w:p w14:paraId="1AD6D086" w14:textId="77777777" w:rsidR="00EA6308" w:rsidRPr="00EA6308" w:rsidRDefault="00EA6308" w:rsidP="00EA6308">
      <w:pPr>
        <w:pStyle w:val="ListParagraph"/>
        <w:spacing w:beforeLines="0" w:before="0"/>
        <w:ind w:leftChars="0" w:left="1077"/>
        <w:rPr>
          <w:rFonts w:asciiTheme="minorHAnsi" w:hAnsiTheme="minorHAnsi" w:cstheme="minorHAnsi"/>
          <w:sz w:val="22"/>
          <w:szCs w:val="22"/>
        </w:rPr>
      </w:pPr>
    </w:p>
    <w:p w14:paraId="40CAB800" w14:textId="33248388" w:rsidR="00CE20FB" w:rsidRPr="00A66BC0" w:rsidRDefault="00CE20FB" w:rsidP="00EA6308">
      <w:pPr>
        <w:pStyle w:val="ListParagraph"/>
        <w:numPr>
          <w:ilvl w:val="1"/>
          <w:numId w:val="19"/>
        </w:numPr>
        <w:spacing w:beforeLines="0" w:before="0"/>
        <w:ind w:leftChars="0" w:left="1077" w:hanging="357"/>
        <w:rPr>
          <w:rFonts w:asciiTheme="minorHAnsi" w:hAnsiTheme="minorHAnsi" w:cstheme="minorHAnsi"/>
          <w:sz w:val="22"/>
          <w:szCs w:val="22"/>
        </w:rPr>
      </w:pPr>
      <w:r w:rsidRPr="00A66BC0">
        <w:rPr>
          <w:rFonts w:asciiTheme="minorHAnsi" w:hAnsiTheme="minorHAnsi" w:cstheme="minorHAnsi"/>
          <w:b/>
          <w:sz w:val="22"/>
          <w:szCs w:val="22"/>
        </w:rPr>
        <w:t>Rejected</w:t>
      </w:r>
      <w:r w:rsidRPr="00A66BC0">
        <w:rPr>
          <w:rFonts w:asciiTheme="minorHAnsi" w:hAnsiTheme="minorHAnsi" w:cstheme="minorHAnsi"/>
          <w:sz w:val="22"/>
          <w:szCs w:val="22"/>
        </w:rPr>
        <w:t xml:space="preserve">: </w:t>
      </w:r>
      <w:r w:rsidR="004E1550" w:rsidRPr="00A66BC0">
        <w:rPr>
          <w:rFonts w:asciiTheme="minorHAnsi" w:hAnsiTheme="minorHAnsi" w:cstheme="minorHAnsi"/>
          <w:sz w:val="22"/>
          <w:szCs w:val="22"/>
        </w:rPr>
        <w:t>the Contractor shall revise/</w:t>
      </w:r>
      <w:r w:rsidRPr="00A66BC0">
        <w:rPr>
          <w:rFonts w:asciiTheme="minorHAnsi" w:hAnsiTheme="minorHAnsi" w:cstheme="minorHAnsi"/>
          <w:sz w:val="22"/>
          <w:szCs w:val="22"/>
        </w:rPr>
        <w:t xml:space="preserve">resubmit the documents until they are approved. </w:t>
      </w:r>
      <w:r w:rsidR="004E1550" w:rsidRPr="00A66BC0">
        <w:rPr>
          <w:rFonts w:asciiTheme="minorHAnsi" w:hAnsiTheme="minorHAnsi" w:cstheme="minorHAnsi"/>
          <w:sz w:val="22"/>
          <w:szCs w:val="22"/>
        </w:rPr>
        <w:t xml:space="preserve">The </w:t>
      </w:r>
      <w:r w:rsidRPr="00A66BC0">
        <w:rPr>
          <w:rFonts w:asciiTheme="minorHAnsi" w:hAnsiTheme="minorHAnsi" w:cstheme="minorHAnsi"/>
          <w:sz w:val="22"/>
          <w:szCs w:val="22"/>
        </w:rPr>
        <w:t>Contr</w:t>
      </w:r>
      <w:r w:rsidR="004E1550" w:rsidRPr="00A66BC0">
        <w:rPr>
          <w:rFonts w:asciiTheme="minorHAnsi" w:hAnsiTheme="minorHAnsi" w:cstheme="minorHAnsi"/>
          <w:sz w:val="22"/>
          <w:szCs w:val="22"/>
        </w:rPr>
        <w:t>actor shall NOT proceed with the Work</w:t>
      </w:r>
      <w:r w:rsidRPr="00A66BC0">
        <w:rPr>
          <w:rFonts w:asciiTheme="minorHAnsi" w:hAnsiTheme="minorHAnsi" w:cstheme="minorHAnsi"/>
          <w:sz w:val="22"/>
          <w:szCs w:val="22"/>
        </w:rPr>
        <w:t xml:space="preserve">. </w:t>
      </w:r>
      <w:r w:rsidR="004E1550" w:rsidRPr="00A66BC0">
        <w:rPr>
          <w:rFonts w:asciiTheme="minorHAnsi" w:hAnsiTheme="minorHAnsi" w:cstheme="minorHAnsi"/>
          <w:sz w:val="22"/>
          <w:szCs w:val="22"/>
        </w:rPr>
        <w:t>The Principal shall</w:t>
      </w:r>
      <w:r w:rsidRPr="00A66BC0">
        <w:rPr>
          <w:rFonts w:asciiTheme="minorHAnsi" w:hAnsiTheme="minorHAnsi" w:cstheme="minorHAnsi"/>
          <w:sz w:val="22"/>
          <w:szCs w:val="22"/>
        </w:rPr>
        <w:t xml:space="preserve"> provide the reasons for the rejection </w:t>
      </w:r>
      <w:r w:rsidR="004E1550" w:rsidRPr="00A66BC0">
        <w:rPr>
          <w:rFonts w:asciiTheme="minorHAnsi" w:hAnsiTheme="minorHAnsi" w:cstheme="minorHAnsi"/>
          <w:sz w:val="22"/>
          <w:szCs w:val="22"/>
        </w:rPr>
        <w:t xml:space="preserve">- </w:t>
      </w:r>
      <w:r w:rsidRPr="00A66BC0">
        <w:rPr>
          <w:rFonts w:asciiTheme="minorHAnsi" w:hAnsiTheme="minorHAnsi" w:cstheme="minorHAnsi"/>
          <w:sz w:val="22"/>
          <w:szCs w:val="22"/>
        </w:rPr>
        <w:t>to avoid repeated submissions;</w:t>
      </w:r>
    </w:p>
    <w:p w14:paraId="3C01BFA0" w14:textId="5B49C312" w:rsidR="00CE20FB" w:rsidRPr="00A66BC0" w:rsidRDefault="004E1550" w:rsidP="00A66BC0">
      <w:pPr>
        <w:pStyle w:val="ListParagraph"/>
        <w:spacing w:beforeLines="0" w:before="0"/>
        <w:ind w:leftChars="0" w:left="1080"/>
        <w:rPr>
          <w:rFonts w:asciiTheme="minorHAnsi" w:hAnsiTheme="minorHAnsi" w:cstheme="minorHAnsi"/>
          <w:sz w:val="22"/>
          <w:szCs w:val="22"/>
        </w:rPr>
      </w:pPr>
      <w:r w:rsidRPr="00A66BC0">
        <w:rPr>
          <w:rFonts w:asciiTheme="minorHAnsi" w:hAnsiTheme="minorHAnsi" w:cstheme="minorHAnsi"/>
          <w:sz w:val="22"/>
          <w:szCs w:val="22"/>
        </w:rPr>
        <w:t xml:space="preserve">The </w:t>
      </w:r>
      <w:r w:rsidR="00CE20FB" w:rsidRPr="00A66BC0">
        <w:rPr>
          <w:rFonts w:asciiTheme="minorHAnsi" w:hAnsiTheme="minorHAnsi" w:cstheme="minorHAnsi"/>
          <w:sz w:val="22"/>
          <w:szCs w:val="22"/>
        </w:rPr>
        <w:t>Principal’s rejections can occur due to the following reasons. In either case, the reasons for rejection shall be clearly stated when the documents are returned.</w:t>
      </w:r>
    </w:p>
    <w:p w14:paraId="2A213EFC" w14:textId="77777777" w:rsidR="00CE20FB" w:rsidRPr="00A66BC0" w:rsidRDefault="00CE20FB" w:rsidP="00A66BC0">
      <w:pPr>
        <w:pStyle w:val="ListParagraph"/>
        <w:numPr>
          <w:ilvl w:val="0"/>
          <w:numId w:val="20"/>
        </w:numPr>
        <w:spacing w:beforeLines="0" w:before="0"/>
        <w:ind w:leftChars="0" w:left="1434" w:hanging="357"/>
        <w:rPr>
          <w:rFonts w:asciiTheme="minorHAnsi" w:hAnsiTheme="minorHAnsi" w:cstheme="minorHAnsi"/>
          <w:sz w:val="22"/>
          <w:szCs w:val="22"/>
        </w:rPr>
      </w:pPr>
      <w:r w:rsidRPr="00A66BC0">
        <w:rPr>
          <w:rFonts w:asciiTheme="minorHAnsi" w:hAnsiTheme="minorHAnsi" w:cstheme="minorHAnsi"/>
          <w:sz w:val="22"/>
          <w:szCs w:val="22"/>
        </w:rPr>
        <w:t>Administrative reasons such as deviations from the rules stated in the approved Document Management Procedure, in which case the documents shall be re-submitted following the Procedure;</w:t>
      </w:r>
    </w:p>
    <w:p w14:paraId="587A0590" w14:textId="7C7ADEBC" w:rsidR="00CE20FB" w:rsidRDefault="00CE20FB" w:rsidP="00A66BC0">
      <w:pPr>
        <w:pStyle w:val="ListParagraph"/>
        <w:numPr>
          <w:ilvl w:val="0"/>
          <w:numId w:val="20"/>
        </w:numPr>
        <w:spacing w:beforeLines="0" w:before="0"/>
        <w:ind w:leftChars="0" w:left="1434" w:hanging="357"/>
        <w:rPr>
          <w:rFonts w:asciiTheme="minorHAnsi" w:hAnsiTheme="minorHAnsi" w:cstheme="minorHAnsi"/>
          <w:sz w:val="22"/>
          <w:szCs w:val="22"/>
        </w:rPr>
      </w:pPr>
      <w:r w:rsidRPr="00A66BC0">
        <w:rPr>
          <w:rFonts w:asciiTheme="minorHAnsi" w:hAnsiTheme="minorHAnsi" w:cstheme="minorHAnsi"/>
          <w:sz w:val="22"/>
          <w:szCs w:val="22"/>
        </w:rPr>
        <w:t>Quality I</w:t>
      </w:r>
      <w:r w:rsidR="004E1550" w:rsidRPr="00A66BC0">
        <w:rPr>
          <w:rFonts w:asciiTheme="minorHAnsi" w:hAnsiTheme="minorHAnsi" w:cstheme="minorHAnsi"/>
          <w:sz w:val="22"/>
          <w:szCs w:val="22"/>
        </w:rPr>
        <w:t>ssues (</w:t>
      </w:r>
      <w:r w:rsidRPr="00A66BC0">
        <w:rPr>
          <w:rFonts w:asciiTheme="minorHAnsi" w:hAnsiTheme="minorHAnsi" w:cstheme="minorHAnsi"/>
          <w:sz w:val="22"/>
          <w:szCs w:val="22"/>
        </w:rPr>
        <w:t>other than the above administrative reasons).</w:t>
      </w:r>
    </w:p>
    <w:p w14:paraId="10BFBBF3" w14:textId="77777777" w:rsidR="00D2780B" w:rsidRPr="00A66BC0" w:rsidRDefault="00D2780B" w:rsidP="00D2780B">
      <w:pPr>
        <w:pStyle w:val="ListParagraph"/>
        <w:spacing w:beforeLines="0" w:before="0"/>
        <w:ind w:leftChars="0" w:left="1434"/>
        <w:rPr>
          <w:rFonts w:asciiTheme="minorHAnsi" w:hAnsiTheme="minorHAnsi" w:cstheme="minorHAnsi"/>
          <w:sz w:val="22"/>
          <w:szCs w:val="22"/>
        </w:rPr>
      </w:pPr>
    </w:p>
    <w:p w14:paraId="5C34521B" w14:textId="144DECA8" w:rsidR="00CE20FB" w:rsidRDefault="00D2780B" w:rsidP="00A66BC0">
      <w:pPr>
        <w:spacing w:after="0" w:line="240" w:lineRule="auto"/>
        <w:ind w:left="720"/>
        <w:rPr>
          <w:rFonts w:cstheme="minorHAnsi"/>
        </w:rPr>
      </w:pPr>
      <w:r>
        <w:rPr>
          <w:rFonts w:cstheme="minorHAnsi"/>
        </w:rPr>
        <w:t>A</w:t>
      </w:r>
      <w:r w:rsidR="004E1550" w:rsidRPr="00A66BC0">
        <w:rPr>
          <w:rFonts w:cstheme="minorHAnsi"/>
        </w:rPr>
        <w:t xml:space="preserve">pproval of the documents </w:t>
      </w:r>
      <w:r w:rsidR="004E1550" w:rsidRPr="00A66BC0">
        <w:rPr>
          <w:rFonts w:cstheme="minorHAnsi"/>
          <w:b/>
        </w:rPr>
        <w:t>does</w:t>
      </w:r>
      <w:r w:rsidR="00CE20FB" w:rsidRPr="00A66BC0">
        <w:rPr>
          <w:rFonts w:cstheme="minorHAnsi"/>
          <w:b/>
        </w:rPr>
        <w:t xml:space="preserve"> not</w:t>
      </w:r>
      <w:r w:rsidR="00CE20FB" w:rsidRPr="00A66BC0">
        <w:rPr>
          <w:rFonts w:cstheme="minorHAnsi"/>
        </w:rPr>
        <w:t xml:space="preserve"> relieve</w:t>
      </w:r>
      <w:r w:rsidR="004E1550" w:rsidRPr="00A66BC0">
        <w:rPr>
          <w:rFonts w:cstheme="minorHAnsi"/>
        </w:rPr>
        <w:t xml:space="preserve"> the</w:t>
      </w:r>
      <w:r>
        <w:rPr>
          <w:rFonts w:cstheme="minorHAnsi"/>
        </w:rPr>
        <w:t xml:space="preserve"> Contractor from </w:t>
      </w:r>
      <w:r w:rsidR="00CE20FB" w:rsidRPr="00A66BC0">
        <w:rPr>
          <w:rFonts w:cstheme="minorHAnsi"/>
        </w:rPr>
        <w:t>responsibilities and/or liabilities under the Contract.</w:t>
      </w:r>
    </w:p>
    <w:p w14:paraId="5FDFC2F9" w14:textId="77777777" w:rsidR="00D2780B" w:rsidRPr="00A66BC0" w:rsidRDefault="00D2780B" w:rsidP="00A66BC0">
      <w:pPr>
        <w:spacing w:after="0" w:line="240" w:lineRule="auto"/>
        <w:ind w:left="720"/>
        <w:rPr>
          <w:rFonts w:cstheme="minorHAnsi"/>
        </w:rPr>
      </w:pPr>
    </w:p>
    <w:p w14:paraId="5E3ECC1E" w14:textId="77777777" w:rsidR="00CE20FB" w:rsidRPr="00D2780B" w:rsidRDefault="00CE20FB" w:rsidP="00A66BC0">
      <w:pPr>
        <w:pStyle w:val="Heading4"/>
        <w:spacing w:beforeLines="0" w:before="0"/>
        <w:rPr>
          <w:rFonts w:asciiTheme="majorHAnsi" w:eastAsiaTheme="minorEastAsia" w:hAnsiTheme="majorHAnsi" w:cstheme="majorHAnsi"/>
          <w:b/>
          <w:sz w:val="22"/>
          <w:szCs w:val="22"/>
        </w:rPr>
      </w:pPr>
      <w:r w:rsidRPr="00D2780B">
        <w:rPr>
          <w:rFonts w:asciiTheme="majorHAnsi" w:eastAsiaTheme="minorEastAsia" w:hAnsiTheme="majorHAnsi" w:cstheme="majorHAnsi"/>
          <w:b/>
          <w:sz w:val="22"/>
          <w:szCs w:val="22"/>
        </w:rPr>
        <w:lastRenderedPageBreak/>
        <w:t>Contractor’s Revisions and Re-submissions of Documents</w:t>
      </w:r>
    </w:p>
    <w:p w14:paraId="2A2993D6" w14:textId="6662A53F" w:rsidR="00CE20FB" w:rsidRDefault="00CE20FB" w:rsidP="00A66BC0">
      <w:pPr>
        <w:spacing w:after="0" w:line="240" w:lineRule="auto"/>
        <w:rPr>
          <w:rFonts w:cstheme="minorHAnsi"/>
        </w:rPr>
      </w:pPr>
      <w:r w:rsidRPr="00A66BC0">
        <w:rPr>
          <w:rFonts w:cstheme="minorHAnsi"/>
        </w:rPr>
        <w:t xml:space="preserve">When </w:t>
      </w:r>
      <w:r w:rsidR="004E1550" w:rsidRPr="00A66BC0">
        <w:rPr>
          <w:rFonts w:cstheme="minorHAnsi"/>
        </w:rPr>
        <w:t xml:space="preserve">the </w:t>
      </w:r>
      <w:r w:rsidRPr="00A66BC0">
        <w:rPr>
          <w:rFonts w:cstheme="minorHAnsi"/>
        </w:rPr>
        <w:t>Contractor incorporates comments provided by Principal and revise</w:t>
      </w:r>
      <w:r w:rsidR="004E1550" w:rsidRPr="00A66BC0">
        <w:rPr>
          <w:rFonts w:cstheme="minorHAnsi"/>
        </w:rPr>
        <w:t>s</w:t>
      </w:r>
      <w:r w:rsidRPr="00A66BC0">
        <w:rPr>
          <w:rFonts w:cstheme="minorHAnsi"/>
        </w:rPr>
        <w:t xml:space="preserve"> the documents, </w:t>
      </w:r>
      <w:r w:rsidR="004E1550" w:rsidRPr="00A66BC0">
        <w:rPr>
          <w:rFonts w:cstheme="minorHAnsi"/>
        </w:rPr>
        <w:t xml:space="preserve">the </w:t>
      </w:r>
      <w:r w:rsidRPr="00A66BC0">
        <w:rPr>
          <w:rFonts w:cstheme="minorHAnsi"/>
        </w:rPr>
        <w:t>Contractor shall</w:t>
      </w:r>
      <w:r w:rsidR="004E1550" w:rsidRPr="00A66BC0">
        <w:rPr>
          <w:rFonts w:cstheme="minorHAnsi"/>
        </w:rPr>
        <w:t>:</w:t>
      </w:r>
    </w:p>
    <w:p w14:paraId="716A48D6" w14:textId="77777777" w:rsidR="00D2780B" w:rsidRPr="00A66BC0" w:rsidRDefault="00D2780B" w:rsidP="00A66BC0">
      <w:pPr>
        <w:spacing w:after="0" w:line="240" w:lineRule="auto"/>
        <w:rPr>
          <w:rFonts w:cstheme="minorHAnsi"/>
        </w:rPr>
      </w:pPr>
    </w:p>
    <w:p w14:paraId="181932AA" w14:textId="77777777"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Clearly indicate where the comments have been incorporated;</w:t>
      </w:r>
    </w:p>
    <w:p w14:paraId="19B966E5" w14:textId="77777777"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Clearly indicate any part of documents which has been revised;</w:t>
      </w:r>
    </w:p>
    <w:p w14:paraId="78AD2F70" w14:textId="1674BFF8" w:rsidR="00CE20FB"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Allocate the next revision number for re-submission</w:t>
      </w:r>
    </w:p>
    <w:p w14:paraId="17F558ED" w14:textId="77777777" w:rsidR="00D2780B" w:rsidRPr="00A66BC0" w:rsidRDefault="00D2780B" w:rsidP="00D2780B">
      <w:pPr>
        <w:pStyle w:val="ListParagraph"/>
        <w:spacing w:beforeLines="0" w:before="0"/>
        <w:ind w:leftChars="0" w:left="714"/>
        <w:rPr>
          <w:rFonts w:asciiTheme="minorHAnsi" w:eastAsiaTheme="minorEastAsia" w:hAnsiTheme="minorHAnsi" w:cstheme="minorHAnsi"/>
          <w:sz w:val="22"/>
          <w:szCs w:val="22"/>
        </w:rPr>
      </w:pPr>
    </w:p>
    <w:p w14:paraId="2701CA22" w14:textId="77777777" w:rsidR="00CE20FB" w:rsidRPr="00D2780B" w:rsidRDefault="00CE20FB" w:rsidP="00A66BC0">
      <w:pPr>
        <w:pStyle w:val="Heading4"/>
        <w:spacing w:beforeLines="0" w:before="0"/>
        <w:rPr>
          <w:rFonts w:ascii="Calibri Light" w:hAnsi="Calibri Light" w:cs="Calibri Light"/>
          <w:b/>
          <w:sz w:val="22"/>
          <w:szCs w:val="22"/>
        </w:rPr>
      </w:pPr>
      <w:r w:rsidRPr="00D2780B">
        <w:rPr>
          <w:rFonts w:ascii="Calibri Light" w:eastAsiaTheme="minorEastAsia" w:hAnsi="Calibri Light" w:cs="Calibri Light"/>
          <w:b/>
          <w:sz w:val="22"/>
          <w:szCs w:val="22"/>
        </w:rPr>
        <w:t>EDMS Usage Scenarios</w:t>
      </w:r>
    </w:p>
    <w:p w14:paraId="0AB44A4E" w14:textId="70C06B60" w:rsidR="00CE20FB" w:rsidRDefault="004E1550" w:rsidP="00A66BC0">
      <w:pPr>
        <w:spacing w:after="0" w:line="240" w:lineRule="auto"/>
        <w:rPr>
          <w:rFonts w:cstheme="minorHAnsi"/>
        </w:rPr>
      </w:pPr>
      <w:r w:rsidRPr="00A66BC0">
        <w:rPr>
          <w:rFonts w:cstheme="minorHAnsi"/>
        </w:rPr>
        <w:t xml:space="preserve">The </w:t>
      </w:r>
      <w:r w:rsidR="00CE20FB" w:rsidRPr="00A66BC0">
        <w:rPr>
          <w:rFonts w:cstheme="minorHAnsi"/>
        </w:rPr>
        <w:t xml:space="preserve">Principal shall dictate or agree with </w:t>
      </w:r>
      <w:r w:rsidRPr="00A66BC0">
        <w:rPr>
          <w:rFonts w:cstheme="minorHAnsi"/>
        </w:rPr>
        <w:t xml:space="preserve">the </w:t>
      </w:r>
      <w:r w:rsidR="00CE20FB" w:rsidRPr="00A66BC0">
        <w:rPr>
          <w:rFonts w:cstheme="minorHAnsi"/>
        </w:rPr>
        <w:t>Contractor on how the EDMS tool is used.</w:t>
      </w:r>
    </w:p>
    <w:p w14:paraId="20E43890" w14:textId="77777777" w:rsidR="00D2780B" w:rsidRPr="00A66BC0" w:rsidRDefault="00D2780B" w:rsidP="00A66BC0">
      <w:pPr>
        <w:spacing w:after="0" w:line="240" w:lineRule="auto"/>
        <w:rPr>
          <w:rFonts w:cstheme="minorHAnsi"/>
        </w:rPr>
      </w:pPr>
    </w:p>
    <w:p w14:paraId="41933E8B" w14:textId="77777777" w:rsidR="00CE20FB" w:rsidRPr="00A66BC0" w:rsidRDefault="00CE20FB" w:rsidP="00A66BC0">
      <w:pPr>
        <w:pStyle w:val="ListParagraph"/>
        <w:numPr>
          <w:ilvl w:val="0"/>
          <w:numId w:val="22"/>
        </w:numPr>
        <w:spacing w:beforeLines="0" w:before="0"/>
        <w:ind w:leftChars="0"/>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Single Shared EDMS between Principal and Contractor:</w:t>
      </w:r>
    </w:p>
    <w:p w14:paraId="48D33AC7" w14:textId="4FEF5522" w:rsidR="00CE20FB" w:rsidRDefault="00CE20FB" w:rsidP="00D2780B">
      <w:pPr>
        <w:spacing w:after="0" w:line="240" w:lineRule="auto"/>
        <w:ind w:left="420"/>
        <w:rPr>
          <w:rFonts w:cstheme="minorHAnsi"/>
        </w:rPr>
      </w:pPr>
      <w:r w:rsidRPr="00A66BC0">
        <w:rPr>
          <w:rFonts w:cstheme="minorHAnsi"/>
        </w:rPr>
        <w:t xml:space="preserve">If Principal agrees to use the Contractor’s EDMS, a single EDMS shall be used facing Principal even though Contractor is a joint-venture or a consortium with multiple Contractors unless otherwise specified in the Contract. </w:t>
      </w:r>
      <w:r w:rsidR="004E1550" w:rsidRPr="00A66BC0">
        <w:rPr>
          <w:rFonts w:cstheme="minorHAnsi"/>
        </w:rPr>
        <w:t xml:space="preserve">The </w:t>
      </w:r>
      <w:r w:rsidRPr="00A66BC0">
        <w:rPr>
          <w:rFonts w:cstheme="minorHAnsi"/>
        </w:rPr>
        <w:t>Contractor shall provide the access permissions, th</w:t>
      </w:r>
      <w:r w:rsidR="004E1550" w:rsidRPr="00A66BC0">
        <w:rPr>
          <w:rFonts w:cstheme="minorHAnsi"/>
        </w:rPr>
        <w:t xml:space="preserve">e user manuals, and conduct </w:t>
      </w:r>
      <w:r w:rsidRPr="00A66BC0">
        <w:rPr>
          <w:rFonts w:cstheme="minorHAnsi"/>
        </w:rPr>
        <w:t xml:space="preserve">training for </w:t>
      </w:r>
      <w:r w:rsidR="004E1550" w:rsidRPr="00A66BC0">
        <w:rPr>
          <w:rFonts w:cstheme="minorHAnsi"/>
        </w:rPr>
        <w:t xml:space="preserve">the </w:t>
      </w:r>
      <w:r w:rsidRPr="00A66BC0">
        <w:rPr>
          <w:rFonts w:cstheme="minorHAnsi"/>
        </w:rPr>
        <w:t>Principal.</w:t>
      </w:r>
    </w:p>
    <w:p w14:paraId="2BA1DD62" w14:textId="77777777" w:rsidR="00D2780B" w:rsidRPr="00A66BC0" w:rsidRDefault="00D2780B" w:rsidP="00D2780B">
      <w:pPr>
        <w:spacing w:after="0" w:line="240" w:lineRule="auto"/>
        <w:ind w:left="420"/>
        <w:rPr>
          <w:rFonts w:cstheme="minorHAnsi"/>
        </w:rPr>
      </w:pPr>
    </w:p>
    <w:p w14:paraId="6A82CDCA" w14:textId="77777777" w:rsidR="00CE20FB" w:rsidRPr="00A66BC0" w:rsidRDefault="00CE20FB" w:rsidP="00A66BC0">
      <w:pPr>
        <w:pStyle w:val="ListParagraph"/>
        <w:numPr>
          <w:ilvl w:val="0"/>
          <w:numId w:val="22"/>
        </w:numPr>
        <w:spacing w:beforeLines="0" w:before="0"/>
        <w:ind w:leftChars="0"/>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Separate EDMS for Principal and Contractor</w:t>
      </w:r>
    </w:p>
    <w:p w14:paraId="371DB4FF" w14:textId="57C2AE66" w:rsidR="00CE20FB" w:rsidRDefault="00CE20FB" w:rsidP="00D2780B">
      <w:pPr>
        <w:spacing w:after="0" w:line="240" w:lineRule="auto"/>
        <w:ind w:left="420"/>
        <w:rPr>
          <w:rFonts w:eastAsiaTheme="minorEastAsia" w:cstheme="minorHAnsi"/>
        </w:rPr>
      </w:pPr>
      <w:r w:rsidRPr="00A66BC0">
        <w:rPr>
          <w:rFonts w:eastAsiaTheme="minorEastAsia" w:cstheme="minorHAnsi"/>
        </w:rPr>
        <w:t xml:space="preserve">If Principal and Contractor to use their respective EDMS, the document exchange specifications shall be provided and agreed. If the document is exchanged through file upload and download interfaces, the specifications of the Transmittal shall be agreed (see Annex </w:t>
      </w:r>
      <w:r w:rsidRPr="00A66BC0">
        <w:rPr>
          <w:rFonts w:eastAsiaTheme="minorEastAsia" w:cstheme="minorHAnsi"/>
        </w:rPr>
        <w:fldChar w:fldCharType="begin"/>
      </w:r>
      <w:r w:rsidRPr="00A66BC0">
        <w:rPr>
          <w:rFonts w:eastAsiaTheme="minorEastAsia" w:cstheme="minorHAnsi"/>
        </w:rPr>
        <w:instrText xml:space="preserve"> REF _Ref6752088 \r \h </w:instrText>
      </w:r>
      <w:r w:rsidR="00071945" w:rsidRPr="00A66BC0">
        <w:rPr>
          <w:rFonts w:eastAsiaTheme="minorEastAsia" w:cstheme="minorHAnsi"/>
        </w:rPr>
        <w:instrText xml:space="preserve"> \* MERGEFORMAT </w:instrText>
      </w:r>
      <w:r w:rsidRPr="00A66BC0">
        <w:rPr>
          <w:rFonts w:eastAsiaTheme="minorEastAsia" w:cstheme="minorHAnsi"/>
        </w:rPr>
      </w:r>
      <w:r w:rsidRPr="00A66BC0">
        <w:rPr>
          <w:rFonts w:eastAsiaTheme="minorEastAsia" w:cstheme="minorHAnsi"/>
        </w:rPr>
        <w:fldChar w:fldCharType="separate"/>
      </w:r>
      <w:r w:rsidR="00424F92" w:rsidRPr="00A66BC0">
        <w:rPr>
          <w:rFonts w:eastAsiaTheme="minorEastAsia" w:cstheme="minorHAnsi"/>
        </w:rPr>
        <w:t>B.3</w:t>
      </w:r>
      <w:r w:rsidRPr="00A66BC0">
        <w:rPr>
          <w:rFonts w:eastAsiaTheme="minorEastAsia" w:cstheme="minorHAnsi"/>
        </w:rPr>
        <w:fldChar w:fldCharType="end"/>
      </w:r>
      <w:r w:rsidRPr="00A66BC0">
        <w:rPr>
          <w:rFonts w:eastAsiaTheme="minorEastAsia" w:cstheme="minorHAnsi"/>
        </w:rPr>
        <w:t xml:space="preserve">). </w:t>
      </w:r>
      <w:r w:rsidR="004E1550" w:rsidRPr="00A66BC0">
        <w:rPr>
          <w:rFonts w:eastAsiaTheme="minorEastAsia" w:cstheme="minorHAnsi"/>
        </w:rPr>
        <w:t xml:space="preserve">The </w:t>
      </w:r>
      <w:r w:rsidRPr="00A66BC0">
        <w:rPr>
          <w:rFonts w:eastAsiaTheme="minorEastAsia" w:cstheme="minorHAnsi"/>
        </w:rPr>
        <w:t xml:space="preserve">Contractor shall still use a single EDMS, even in cases where </w:t>
      </w:r>
      <w:r w:rsidR="004E1550" w:rsidRPr="00A66BC0">
        <w:rPr>
          <w:rFonts w:eastAsiaTheme="minorEastAsia" w:cstheme="minorHAnsi"/>
        </w:rPr>
        <w:t xml:space="preserve">the </w:t>
      </w:r>
      <w:r w:rsidRPr="00A66BC0">
        <w:rPr>
          <w:rFonts w:eastAsiaTheme="minorEastAsia" w:cstheme="minorHAnsi"/>
        </w:rPr>
        <w:t>Contractor is a joint-venture or a consor</w:t>
      </w:r>
      <w:r w:rsidR="004E1550" w:rsidRPr="00A66BC0">
        <w:rPr>
          <w:rFonts w:eastAsiaTheme="minorEastAsia" w:cstheme="minorHAnsi"/>
        </w:rPr>
        <w:t xml:space="preserve">tium with multiple contractors - </w:t>
      </w:r>
      <w:r w:rsidRPr="00A66BC0">
        <w:rPr>
          <w:rFonts w:eastAsiaTheme="minorEastAsia" w:cstheme="minorHAnsi"/>
        </w:rPr>
        <w:t>unless otherwise allowed in the Contract.</w:t>
      </w:r>
    </w:p>
    <w:p w14:paraId="62A968A0" w14:textId="77777777" w:rsidR="00D2780B" w:rsidRPr="00A66BC0" w:rsidRDefault="00D2780B" w:rsidP="00D2780B">
      <w:pPr>
        <w:spacing w:after="0" w:line="240" w:lineRule="auto"/>
        <w:ind w:left="420"/>
        <w:rPr>
          <w:rFonts w:eastAsiaTheme="minorEastAsia" w:cstheme="minorHAnsi"/>
        </w:rPr>
      </w:pPr>
    </w:p>
    <w:p w14:paraId="09B562B9" w14:textId="77777777" w:rsidR="00CE20FB" w:rsidRPr="00D2780B" w:rsidRDefault="00CE20FB" w:rsidP="00A66BC0">
      <w:pPr>
        <w:pStyle w:val="Heading4"/>
        <w:spacing w:beforeLines="0" w:before="0"/>
        <w:ind w:left="1077" w:hanging="1077"/>
        <w:rPr>
          <w:rFonts w:ascii="Calibri Light" w:eastAsiaTheme="minorEastAsia" w:hAnsi="Calibri Light" w:cs="Calibri Light"/>
          <w:b/>
          <w:sz w:val="22"/>
          <w:szCs w:val="22"/>
        </w:rPr>
      </w:pPr>
      <w:r w:rsidRPr="00D2780B">
        <w:rPr>
          <w:rFonts w:ascii="Calibri Light" w:eastAsiaTheme="minorEastAsia" w:hAnsi="Calibri Light" w:cs="Calibri Light"/>
          <w:b/>
          <w:sz w:val="22"/>
          <w:szCs w:val="22"/>
        </w:rPr>
        <w:t>Review and Comment feature of EDMS</w:t>
      </w:r>
    </w:p>
    <w:p w14:paraId="0E98FCA5" w14:textId="77777777" w:rsidR="00CE20FB" w:rsidRPr="00A66BC0" w:rsidRDefault="00CE20FB" w:rsidP="00A66BC0">
      <w:pPr>
        <w:spacing w:after="0" w:line="240" w:lineRule="auto"/>
        <w:rPr>
          <w:rFonts w:eastAsiaTheme="minorEastAsia" w:cstheme="minorHAnsi"/>
        </w:rPr>
      </w:pPr>
      <w:r w:rsidRPr="00A66BC0">
        <w:rPr>
          <w:rFonts w:eastAsiaTheme="minorEastAsia" w:cstheme="minorHAnsi"/>
        </w:rPr>
        <w:t>Principal may choose one of the following scenarios for review and comment.</w:t>
      </w:r>
    </w:p>
    <w:p w14:paraId="1E210A94" w14:textId="77777777"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Commenting on document hard-copies, scan and upload onto EDMS</w:t>
      </w:r>
    </w:p>
    <w:p w14:paraId="749F91ED" w14:textId="77777777"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Use of PDF commenting feature and upload onto EDMS</w:t>
      </w:r>
    </w:p>
    <w:p w14:paraId="28AE19D9" w14:textId="09EB0281" w:rsidR="00CE20FB" w:rsidRPr="00D2780B" w:rsidRDefault="00CE20FB" w:rsidP="00A66BC0">
      <w:pPr>
        <w:pStyle w:val="ListParagraph"/>
        <w:numPr>
          <w:ilvl w:val="0"/>
          <w:numId w:val="22"/>
        </w:numPr>
        <w:spacing w:beforeLines="0" w:before="0"/>
        <w:ind w:leftChars="0" w:left="714" w:hanging="357"/>
        <w:rPr>
          <w:rFonts w:asciiTheme="minorHAnsi" w:hAnsiTheme="minorHAnsi" w:cstheme="minorHAnsi"/>
          <w:sz w:val="22"/>
          <w:szCs w:val="22"/>
        </w:rPr>
      </w:pPr>
      <w:r w:rsidRPr="00A66BC0">
        <w:rPr>
          <w:rFonts w:asciiTheme="minorHAnsi" w:eastAsiaTheme="minorEastAsia" w:hAnsiTheme="minorHAnsi" w:cstheme="minorHAnsi"/>
          <w:sz w:val="22"/>
          <w:szCs w:val="22"/>
        </w:rPr>
        <w:t>Multi-user concurrent reviews and comment feature of EDMS</w:t>
      </w:r>
    </w:p>
    <w:p w14:paraId="17CBCB8F" w14:textId="77777777" w:rsidR="00D2780B" w:rsidRPr="00A66BC0" w:rsidRDefault="00D2780B" w:rsidP="00D2780B">
      <w:pPr>
        <w:pStyle w:val="ListParagraph"/>
        <w:spacing w:beforeLines="0" w:before="0"/>
        <w:ind w:leftChars="0" w:left="714"/>
        <w:rPr>
          <w:rFonts w:asciiTheme="minorHAnsi" w:hAnsiTheme="minorHAnsi" w:cstheme="minorHAnsi"/>
          <w:sz w:val="22"/>
          <w:szCs w:val="22"/>
        </w:rPr>
      </w:pPr>
    </w:p>
    <w:p w14:paraId="3A227146" w14:textId="77777777" w:rsidR="00CE20FB" w:rsidRPr="00D2780B" w:rsidRDefault="00CE20FB" w:rsidP="00A66BC0">
      <w:pPr>
        <w:pStyle w:val="Heading3"/>
        <w:spacing w:beforeLines="0" w:before="0"/>
        <w:ind w:right="220"/>
        <w:rPr>
          <w:rFonts w:ascii="Calibri Light" w:hAnsi="Calibri Light" w:cs="Calibri Light"/>
          <w:sz w:val="22"/>
          <w:szCs w:val="22"/>
        </w:rPr>
      </w:pPr>
      <w:bookmarkStart w:id="56" w:name="_Toc11078334"/>
      <w:bookmarkStart w:id="57" w:name="_Toc11078335"/>
      <w:bookmarkStart w:id="58" w:name="_Toc11078336"/>
      <w:bookmarkStart w:id="59" w:name="_Toc37954093"/>
      <w:bookmarkEnd w:id="56"/>
      <w:bookmarkEnd w:id="57"/>
      <w:bookmarkEnd w:id="58"/>
      <w:r w:rsidRPr="00D2780B">
        <w:rPr>
          <w:rFonts w:ascii="Calibri Light" w:hAnsi="Calibri Light" w:cs="Calibri Light"/>
          <w:sz w:val="22"/>
          <w:szCs w:val="22"/>
        </w:rPr>
        <w:t>Facility Data Management</w:t>
      </w:r>
      <w:bookmarkEnd w:id="59"/>
    </w:p>
    <w:p w14:paraId="5660634B" w14:textId="77777777" w:rsidR="00CE20FB" w:rsidRPr="00D2780B" w:rsidRDefault="00CE20FB" w:rsidP="00A66BC0">
      <w:pPr>
        <w:pStyle w:val="Heading4"/>
        <w:spacing w:beforeLines="0" w:before="0"/>
        <w:rPr>
          <w:rFonts w:ascii="Calibri Light" w:hAnsi="Calibri Light" w:cs="Calibri Light"/>
          <w:b/>
          <w:sz w:val="22"/>
          <w:szCs w:val="22"/>
        </w:rPr>
      </w:pPr>
      <w:r w:rsidRPr="00D2780B">
        <w:rPr>
          <w:rFonts w:ascii="Calibri Light" w:hAnsi="Calibri Light" w:cs="Calibri Light"/>
          <w:b/>
          <w:sz w:val="22"/>
          <w:szCs w:val="22"/>
        </w:rPr>
        <w:t>General</w:t>
      </w:r>
    </w:p>
    <w:p w14:paraId="4ACE1E6B" w14:textId="410463BA" w:rsidR="00CE20FB" w:rsidRDefault="00CE20FB" w:rsidP="00A66BC0">
      <w:pPr>
        <w:spacing w:after="0" w:line="240" w:lineRule="auto"/>
        <w:rPr>
          <w:rFonts w:cstheme="minorHAnsi"/>
        </w:rPr>
      </w:pPr>
      <w:r w:rsidRPr="00A66BC0">
        <w:rPr>
          <w:rFonts w:cstheme="minorHAnsi"/>
        </w:rPr>
        <w:t>Facility Data becomes part of the vital assets of</w:t>
      </w:r>
      <w:r w:rsidR="004E1550" w:rsidRPr="00A66BC0">
        <w:rPr>
          <w:rFonts w:cstheme="minorHAnsi"/>
        </w:rPr>
        <w:t xml:space="preserve"> the</w:t>
      </w:r>
      <w:r w:rsidRPr="00A66BC0">
        <w:rPr>
          <w:rFonts w:cstheme="minorHAnsi"/>
        </w:rPr>
        <w:t xml:space="preserve"> Principal when the plant is operated and maintained. The data quality and delivery requirements shall be understood by </w:t>
      </w:r>
      <w:r w:rsidR="004E1550" w:rsidRPr="00A66BC0">
        <w:rPr>
          <w:rFonts w:cstheme="minorHAnsi"/>
        </w:rPr>
        <w:t xml:space="preserve">the </w:t>
      </w:r>
      <w:r w:rsidRPr="00A66BC0">
        <w:rPr>
          <w:rFonts w:cstheme="minorHAnsi"/>
        </w:rPr>
        <w:t xml:space="preserve">Contractor. </w:t>
      </w:r>
      <w:r w:rsidR="004E1550" w:rsidRPr="00A66BC0">
        <w:rPr>
          <w:rFonts w:cstheme="minorHAnsi"/>
        </w:rPr>
        <w:t xml:space="preserve">The </w:t>
      </w:r>
      <w:r w:rsidRPr="00A66BC0">
        <w:rPr>
          <w:rFonts w:cstheme="minorHAnsi"/>
        </w:rPr>
        <w:t xml:space="preserve">Contractor’s approach to implementation to achieve the requirements shall be presented, demonstrated, and approved by </w:t>
      </w:r>
      <w:r w:rsidR="004E1550" w:rsidRPr="00A66BC0">
        <w:rPr>
          <w:rFonts w:cstheme="minorHAnsi"/>
        </w:rPr>
        <w:t xml:space="preserve">the </w:t>
      </w:r>
      <w:r w:rsidRPr="00A66BC0">
        <w:rPr>
          <w:rFonts w:cstheme="minorHAnsi"/>
        </w:rPr>
        <w:t>Principal. The essential components of Facility Data management are:</w:t>
      </w:r>
    </w:p>
    <w:p w14:paraId="6072BAD3" w14:textId="77777777" w:rsidR="00D2780B" w:rsidRPr="00A66BC0" w:rsidRDefault="00D2780B" w:rsidP="00A66BC0">
      <w:pPr>
        <w:spacing w:after="0" w:line="240" w:lineRule="auto"/>
        <w:rPr>
          <w:rFonts w:cstheme="minorHAnsi"/>
        </w:rPr>
      </w:pPr>
    </w:p>
    <w:p w14:paraId="6071D778" w14:textId="77777777"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Metadata and data structure (see CFIHOS Specification Documents [C-SP-001]);</w:t>
      </w:r>
    </w:p>
    <w:p w14:paraId="0A640651" w14:textId="7C508871"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 xml:space="preserve">Data Templates and Formats (see section </w:t>
      </w:r>
      <w:r w:rsidRPr="00A66BC0">
        <w:rPr>
          <w:rFonts w:asciiTheme="minorHAnsi" w:eastAsiaTheme="minorEastAsia" w:hAnsiTheme="minorHAnsi" w:cstheme="minorHAnsi"/>
          <w:sz w:val="22"/>
          <w:szCs w:val="22"/>
        </w:rPr>
        <w:fldChar w:fldCharType="begin"/>
      </w:r>
      <w:r w:rsidRPr="00A66BC0">
        <w:rPr>
          <w:rFonts w:asciiTheme="minorHAnsi" w:eastAsiaTheme="minorEastAsia" w:hAnsiTheme="minorHAnsi" w:cstheme="minorHAnsi"/>
          <w:sz w:val="22"/>
          <w:szCs w:val="22"/>
        </w:rPr>
        <w:instrText xml:space="preserve"> REF _Ref15729099 \r \h </w:instrText>
      </w:r>
      <w:r w:rsidR="00071945" w:rsidRPr="00A66BC0">
        <w:rPr>
          <w:rFonts w:asciiTheme="minorHAnsi" w:eastAsiaTheme="minorEastAsia" w:hAnsiTheme="minorHAnsi" w:cstheme="minorHAnsi"/>
          <w:sz w:val="22"/>
          <w:szCs w:val="22"/>
        </w:rPr>
        <w:instrText xml:space="preserve"> \* MERGEFORMAT </w:instrText>
      </w:r>
      <w:r w:rsidRPr="00A66BC0">
        <w:rPr>
          <w:rFonts w:asciiTheme="minorHAnsi" w:eastAsiaTheme="minorEastAsia" w:hAnsiTheme="minorHAnsi" w:cstheme="minorHAnsi"/>
          <w:sz w:val="22"/>
          <w:szCs w:val="22"/>
        </w:rPr>
      </w:r>
      <w:r w:rsidRPr="00A66BC0">
        <w:rPr>
          <w:rFonts w:asciiTheme="minorHAnsi" w:eastAsiaTheme="minorEastAsia" w:hAnsiTheme="minorHAnsi" w:cstheme="minorHAnsi"/>
          <w:sz w:val="22"/>
          <w:szCs w:val="22"/>
        </w:rPr>
        <w:fldChar w:fldCharType="separate"/>
      </w:r>
      <w:r w:rsidR="00424F92" w:rsidRPr="00A66BC0">
        <w:rPr>
          <w:rFonts w:asciiTheme="minorHAnsi" w:eastAsiaTheme="minorEastAsia" w:hAnsiTheme="minorHAnsi" w:cstheme="minorHAnsi"/>
          <w:sz w:val="22"/>
          <w:szCs w:val="22"/>
        </w:rPr>
        <w:t>5.4.3.5</w:t>
      </w:r>
      <w:r w:rsidRPr="00A66BC0">
        <w:rPr>
          <w:rFonts w:asciiTheme="minorHAnsi" w:eastAsiaTheme="minorEastAsia" w:hAnsiTheme="minorHAnsi" w:cstheme="minorHAnsi"/>
          <w:sz w:val="22"/>
          <w:szCs w:val="22"/>
        </w:rPr>
        <w:fldChar w:fldCharType="end"/>
      </w:r>
      <w:r w:rsidRPr="00A66BC0">
        <w:rPr>
          <w:rFonts w:asciiTheme="minorHAnsi" w:eastAsiaTheme="minorEastAsia" w:hAnsiTheme="minorHAnsi" w:cstheme="minorHAnsi"/>
          <w:sz w:val="22"/>
          <w:szCs w:val="22"/>
        </w:rPr>
        <w:t xml:space="preserve"> and CFIHOS Data Dictionary);</w:t>
      </w:r>
    </w:p>
    <w:p w14:paraId="3A52FE3C" w14:textId="234C23E2" w:rsidR="00CE20FB"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 xml:space="preserve">Master Tag Register (see section </w:t>
      </w:r>
      <w:r w:rsidRPr="00A66BC0">
        <w:rPr>
          <w:rFonts w:asciiTheme="minorHAnsi" w:eastAsiaTheme="minorEastAsia" w:hAnsiTheme="minorHAnsi" w:cstheme="minorHAnsi"/>
          <w:sz w:val="22"/>
          <w:szCs w:val="22"/>
        </w:rPr>
        <w:fldChar w:fldCharType="begin"/>
      </w:r>
      <w:r w:rsidRPr="00A66BC0">
        <w:rPr>
          <w:rFonts w:asciiTheme="minorHAnsi" w:eastAsiaTheme="minorEastAsia" w:hAnsiTheme="minorHAnsi" w:cstheme="minorHAnsi"/>
          <w:sz w:val="22"/>
          <w:szCs w:val="22"/>
        </w:rPr>
        <w:instrText xml:space="preserve"> REF _Ref15729133 \r \h </w:instrText>
      </w:r>
      <w:r w:rsidR="00071945" w:rsidRPr="00A66BC0">
        <w:rPr>
          <w:rFonts w:asciiTheme="minorHAnsi" w:eastAsiaTheme="minorEastAsia" w:hAnsiTheme="minorHAnsi" w:cstheme="minorHAnsi"/>
          <w:sz w:val="22"/>
          <w:szCs w:val="22"/>
        </w:rPr>
        <w:instrText xml:space="preserve"> \* MERGEFORMAT </w:instrText>
      </w:r>
      <w:r w:rsidRPr="00A66BC0">
        <w:rPr>
          <w:rFonts w:asciiTheme="minorHAnsi" w:eastAsiaTheme="minorEastAsia" w:hAnsiTheme="minorHAnsi" w:cstheme="minorHAnsi"/>
          <w:sz w:val="22"/>
          <w:szCs w:val="22"/>
        </w:rPr>
      </w:r>
      <w:r w:rsidRPr="00A66BC0">
        <w:rPr>
          <w:rFonts w:asciiTheme="minorHAnsi" w:eastAsiaTheme="minorEastAsia" w:hAnsiTheme="minorHAnsi" w:cstheme="minorHAnsi"/>
          <w:sz w:val="22"/>
          <w:szCs w:val="22"/>
        </w:rPr>
        <w:fldChar w:fldCharType="separate"/>
      </w:r>
      <w:r w:rsidR="00424F92" w:rsidRPr="00A66BC0">
        <w:rPr>
          <w:rFonts w:asciiTheme="minorHAnsi" w:eastAsiaTheme="minorEastAsia" w:hAnsiTheme="minorHAnsi" w:cstheme="minorHAnsi"/>
          <w:sz w:val="22"/>
          <w:szCs w:val="22"/>
        </w:rPr>
        <w:t>6.5.3.4</w:t>
      </w:r>
      <w:r w:rsidRPr="00A66BC0">
        <w:rPr>
          <w:rFonts w:asciiTheme="minorHAnsi" w:eastAsiaTheme="minorEastAsia" w:hAnsiTheme="minorHAnsi" w:cstheme="minorHAnsi"/>
          <w:sz w:val="22"/>
          <w:szCs w:val="22"/>
        </w:rPr>
        <w:fldChar w:fldCharType="end"/>
      </w:r>
      <w:r w:rsidRPr="00A66BC0">
        <w:rPr>
          <w:rFonts w:asciiTheme="minorHAnsi" w:eastAsiaTheme="minorEastAsia" w:hAnsiTheme="minorHAnsi" w:cstheme="minorHAnsi"/>
          <w:sz w:val="22"/>
          <w:szCs w:val="22"/>
        </w:rPr>
        <w:t>)</w:t>
      </w:r>
    </w:p>
    <w:p w14:paraId="3B094FEC" w14:textId="77777777" w:rsidR="00D2780B" w:rsidRPr="00A66BC0" w:rsidRDefault="00D2780B" w:rsidP="00D2780B">
      <w:pPr>
        <w:pStyle w:val="ListParagraph"/>
        <w:spacing w:beforeLines="0" w:before="0"/>
        <w:ind w:leftChars="0" w:left="714"/>
        <w:rPr>
          <w:rFonts w:asciiTheme="minorHAnsi" w:eastAsiaTheme="minorEastAsia" w:hAnsiTheme="minorHAnsi" w:cstheme="minorHAnsi"/>
          <w:sz w:val="22"/>
          <w:szCs w:val="22"/>
        </w:rPr>
      </w:pPr>
    </w:p>
    <w:p w14:paraId="1CF00F1A" w14:textId="77777777" w:rsidR="00CE20FB" w:rsidRPr="00D2780B" w:rsidRDefault="00CE20FB" w:rsidP="00A66BC0">
      <w:pPr>
        <w:pStyle w:val="Heading4"/>
        <w:spacing w:beforeLines="0" w:before="0"/>
        <w:rPr>
          <w:rFonts w:asciiTheme="majorHAnsi" w:hAnsiTheme="majorHAnsi" w:cstheme="majorHAnsi"/>
          <w:b/>
          <w:sz w:val="22"/>
          <w:szCs w:val="22"/>
        </w:rPr>
      </w:pPr>
      <w:r w:rsidRPr="00D2780B">
        <w:rPr>
          <w:rFonts w:asciiTheme="majorHAnsi" w:hAnsiTheme="majorHAnsi" w:cstheme="majorHAnsi"/>
          <w:b/>
          <w:sz w:val="22"/>
          <w:szCs w:val="22"/>
        </w:rPr>
        <w:t>Data Management Procedure</w:t>
      </w:r>
    </w:p>
    <w:p w14:paraId="527476A6" w14:textId="77777777" w:rsidR="00D2780B" w:rsidRDefault="004E1550" w:rsidP="00A66BC0">
      <w:pPr>
        <w:spacing w:after="0" w:line="240" w:lineRule="auto"/>
        <w:rPr>
          <w:rFonts w:cstheme="minorHAnsi"/>
        </w:rPr>
      </w:pPr>
      <w:r w:rsidRPr="00A66BC0">
        <w:rPr>
          <w:rFonts w:cstheme="minorHAnsi"/>
        </w:rPr>
        <w:t xml:space="preserve">The </w:t>
      </w:r>
      <w:r w:rsidR="00CE20FB" w:rsidRPr="00A66BC0">
        <w:rPr>
          <w:rFonts w:cstheme="minorHAnsi"/>
        </w:rPr>
        <w:t>Contractor shall, unless otherwise specified in CIS, within thirty (30) days of the contract commencement date, develop and submit the Data Management Procedure which describes</w:t>
      </w:r>
      <w:r w:rsidRPr="00A66BC0">
        <w:rPr>
          <w:rFonts w:cstheme="minorHAnsi"/>
        </w:rPr>
        <w:t xml:space="preserve"> the</w:t>
      </w:r>
      <w:r w:rsidR="00CE20FB" w:rsidRPr="00A66BC0">
        <w:rPr>
          <w:rFonts w:cstheme="minorHAnsi"/>
        </w:rPr>
        <w:t xml:space="preserve"> Contractor’s understanding of the requirements, how Contractor manages data in accordance with the requirements in CIS, and how Contractor’s internal quality assurance and software tools are implemented and integrated. </w:t>
      </w:r>
      <w:r w:rsidR="00D2780B">
        <w:rPr>
          <w:rFonts w:cstheme="minorHAnsi"/>
        </w:rPr>
        <w:t xml:space="preserve"> </w:t>
      </w:r>
    </w:p>
    <w:p w14:paraId="2754B6AF" w14:textId="77777777" w:rsidR="00D2780B" w:rsidRDefault="00D2780B" w:rsidP="00A66BC0">
      <w:pPr>
        <w:spacing w:after="0" w:line="240" w:lineRule="auto"/>
        <w:rPr>
          <w:rFonts w:cstheme="minorHAnsi"/>
        </w:rPr>
      </w:pPr>
    </w:p>
    <w:p w14:paraId="0B0D1FFF" w14:textId="77777777" w:rsidR="00D2780B" w:rsidRDefault="00D2780B" w:rsidP="00A66BC0">
      <w:pPr>
        <w:spacing w:after="0" w:line="240" w:lineRule="auto"/>
        <w:rPr>
          <w:rFonts w:cstheme="minorHAnsi"/>
        </w:rPr>
      </w:pPr>
    </w:p>
    <w:p w14:paraId="3485C601" w14:textId="77777777" w:rsidR="00D2780B" w:rsidRDefault="00D2780B" w:rsidP="00A66BC0">
      <w:pPr>
        <w:spacing w:after="0" w:line="240" w:lineRule="auto"/>
        <w:rPr>
          <w:rFonts w:cstheme="minorHAnsi"/>
        </w:rPr>
      </w:pPr>
    </w:p>
    <w:p w14:paraId="408020FA" w14:textId="72FBF4C5" w:rsidR="00CE20FB" w:rsidRDefault="00CE20FB" w:rsidP="00A66BC0">
      <w:pPr>
        <w:spacing w:after="0" w:line="240" w:lineRule="auto"/>
        <w:rPr>
          <w:rFonts w:cstheme="minorHAnsi"/>
        </w:rPr>
      </w:pPr>
      <w:r w:rsidRPr="00A66BC0">
        <w:rPr>
          <w:rFonts w:cstheme="minorHAnsi"/>
        </w:rPr>
        <w:lastRenderedPageBreak/>
        <w:t>The procedure shall specifically describe the following, as a minimum</w:t>
      </w:r>
      <w:r w:rsidR="004E1550" w:rsidRPr="00A66BC0">
        <w:rPr>
          <w:rFonts w:cstheme="minorHAnsi"/>
        </w:rPr>
        <w:t>, how to</w:t>
      </w:r>
      <w:r w:rsidRPr="00A66BC0">
        <w:rPr>
          <w:rFonts w:cstheme="minorHAnsi"/>
        </w:rPr>
        <w:t>:</w:t>
      </w:r>
    </w:p>
    <w:p w14:paraId="46EA2EA4" w14:textId="77777777" w:rsidR="00EA6308" w:rsidRPr="00A66BC0" w:rsidRDefault="00EA6308" w:rsidP="00A66BC0">
      <w:pPr>
        <w:spacing w:after="0" w:line="240" w:lineRule="auto"/>
        <w:rPr>
          <w:rFonts w:cstheme="minorHAnsi"/>
        </w:rPr>
      </w:pPr>
    </w:p>
    <w:p w14:paraId="0E7DEA12" w14:textId="56D1E564" w:rsidR="00CE20FB" w:rsidRPr="00A66BC0" w:rsidRDefault="004E1550"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Manage Tags/</w:t>
      </w:r>
      <w:r w:rsidR="00CE20FB" w:rsidRPr="00A66BC0">
        <w:rPr>
          <w:rFonts w:asciiTheme="minorHAnsi" w:eastAsiaTheme="minorEastAsia" w:hAnsiTheme="minorHAnsi" w:cstheme="minorHAnsi"/>
          <w:sz w:val="22"/>
          <w:szCs w:val="22"/>
        </w:rPr>
        <w:t>Equipment data produced by Suppliers/Manufacturers and/or Subcontractors;</w:t>
      </w:r>
    </w:p>
    <w:p w14:paraId="0F896073" w14:textId="3ACD25D0" w:rsidR="00CE20FB" w:rsidRPr="00A66BC0" w:rsidRDefault="004E1550"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V</w:t>
      </w:r>
      <w:r w:rsidR="00CE20FB" w:rsidRPr="00A66BC0">
        <w:rPr>
          <w:rFonts w:asciiTheme="minorHAnsi" w:eastAsiaTheme="minorEastAsia" w:hAnsiTheme="minorHAnsi" w:cstheme="minorHAnsi"/>
          <w:sz w:val="22"/>
          <w:szCs w:val="22"/>
        </w:rPr>
        <w:t>alidate Tag numbers against accuracy, format conformity, uniqueness and completeness required by CIS;</w:t>
      </w:r>
    </w:p>
    <w:p w14:paraId="2445E030" w14:textId="02A64AB3" w:rsidR="00CE20FB" w:rsidRPr="00A66BC0" w:rsidRDefault="004E1550"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C</w:t>
      </w:r>
      <w:r w:rsidR="00CE20FB" w:rsidRPr="00A66BC0">
        <w:rPr>
          <w:rFonts w:asciiTheme="minorHAnsi" w:eastAsiaTheme="minorEastAsia" w:hAnsiTheme="minorHAnsi" w:cstheme="minorHAnsi"/>
          <w:sz w:val="22"/>
          <w:szCs w:val="22"/>
        </w:rPr>
        <w:t xml:space="preserve">onsolidate all tags into </w:t>
      </w:r>
      <w:r w:rsidR="00D2780B">
        <w:rPr>
          <w:rFonts w:asciiTheme="minorHAnsi" w:eastAsiaTheme="minorEastAsia" w:hAnsiTheme="minorHAnsi" w:cstheme="minorHAnsi"/>
          <w:sz w:val="22"/>
          <w:szCs w:val="22"/>
        </w:rPr>
        <w:t xml:space="preserve">the </w:t>
      </w:r>
      <w:r w:rsidR="00CE20FB" w:rsidRPr="00A66BC0">
        <w:rPr>
          <w:rFonts w:asciiTheme="minorHAnsi" w:eastAsiaTheme="minorEastAsia" w:hAnsiTheme="minorHAnsi" w:cstheme="minorHAnsi"/>
          <w:sz w:val="22"/>
          <w:szCs w:val="22"/>
        </w:rPr>
        <w:t>Master Tag Register using Common Data Environment (CDE);</w:t>
      </w:r>
    </w:p>
    <w:p w14:paraId="27B6650F" w14:textId="5CF108B8" w:rsidR="00CE20FB" w:rsidRPr="00A66BC0" w:rsidRDefault="004E1550"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M</w:t>
      </w:r>
      <w:r w:rsidR="00CE20FB" w:rsidRPr="00A66BC0">
        <w:rPr>
          <w:rFonts w:asciiTheme="minorHAnsi" w:eastAsiaTheme="minorEastAsia" w:hAnsiTheme="minorHAnsi" w:cstheme="minorHAnsi"/>
          <w:sz w:val="22"/>
          <w:szCs w:val="22"/>
        </w:rPr>
        <w:t>aintain Master Tag Register and track changes;</w:t>
      </w:r>
    </w:p>
    <w:p w14:paraId="1B4FBF34" w14:textId="07A5F6EC" w:rsidR="00CE20FB" w:rsidRPr="00A66BC0" w:rsidRDefault="004E1550"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I</w:t>
      </w:r>
      <w:r w:rsidR="00CE20FB" w:rsidRPr="00A66BC0">
        <w:rPr>
          <w:rFonts w:asciiTheme="minorHAnsi" w:eastAsiaTheme="minorEastAsia" w:hAnsiTheme="minorHAnsi" w:cstheme="minorHAnsi"/>
          <w:sz w:val="22"/>
          <w:szCs w:val="22"/>
        </w:rPr>
        <w:t>ntegrate Master Tag Register with other tools used for Contractor’s actual WORK;</w:t>
      </w:r>
    </w:p>
    <w:p w14:paraId="5D66DDB2" w14:textId="11BEE6C0" w:rsidR="00CE20FB" w:rsidRPr="00A66BC0" w:rsidRDefault="004E1550"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E</w:t>
      </w:r>
      <w:r w:rsidR="00CE20FB" w:rsidRPr="00A66BC0">
        <w:rPr>
          <w:rFonts w:asciiTheme="minorHAnsi" w:eastAsiaTheme="minorEastAsia" w:hAnsiTheme="minorHAnsi" w:cstheme="minorHAnsi"/>
          <w:sz w:val="22"/>
          <w:szCs w:val="22"/>
        </w:rPr>
        <w:t>xtract Tags and Equipment Data from Documents and other tools such as engineering tools, test and inspection tools;</w:t>
      </w:r>
    </w:p>
    <w:p w14:paraId="4E53CB28" w14:textId="7762893D" w:rsidR="00CE20FB" w:rsidRPr="00A66BC0" w:rsidRDefault="004E1550"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C</w:t>
      </w:r>
      <w:r w:rsidR="00CE20FB" w:rsidRPr="00A66BC0">
        <w:rPr>
          <w:rFonts w:asciiTheme="minorHAnsi" w:eastAsiaTheme="minorEastAsia" w:hAnsiTheme="minorHAnsi" w:cstheme="minorHAnsi"/>
          <w:sz w:val="22"/>
          <w:szCs w:val="22"/>
        </w:rPr>
        <w:t>onsolidate and deliver Data to Principal;</w:t>
      </w:r>
    </w:p>
    <w:p w14:paraId="7FA5A108" w14:textId="00CCFC2E" w:rsidR="00CE20FB" w:rsidRDefault="004E1550"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A</w:t>
      </w:r>
      <w:r w:rsidR="00CE20FB" w:rsidRPr="00A66BC0">
        <w:rPr>
          <w:rFonts w:asciiTheme="minorHAnsi" w:eastAsiaTheme="minorEastAsia" w:hAnsiTheme="minorHAnsi" w:cstheme="minorHAnsi"/>
          <w:sz w:val="22"/>
          <w:szCs w:val="22"/>
        </w:rPr>
        <w:t xml:space="preserve">udit and report Data Management results such as data quality issues and </w:t>
      </w:r>
      <w:r w:rsidR="00D2780B">
        <w:rPr>
          <w:rFonts w:asciiTheme="minorHAnsi" w:eastAsiaTheme="minorEastAsia" w:hAnsiTheme="minorHAnsi" w:cstheme="minorHAnsi"/>
          <w:sz w:val="22"/>
          <w:szCs w:val="22"/>
        </w:rPr>
        <w:t>any rectification work required;</w:t>
      </w:r>
    </w:p>
    <w:p w14:paraId="52F32469" w14:textId="77777777" w:rsidR="00D2780B" w:rsidRPr="00A66BC0" w:rsidRDefault="00D2780B" w:rsidP="00D2780B">
      <w:pPr>
        <w:pStyle w:val="ListParagraph"/>
        <w:spacing w:beforeLines="0" w:before="0"/>
        <w:ind w:leftChars="0" w:left="714"/>
        <w:rPr>
          <w:rFonts w:asciiTheme="minorHAnsi" w:eastAsiaTheme="minorEastAsia" w:hAnsiTheme="minorHAnsi" w:cstheme="minorHAnsi"/>
          <w:sz w:val="22"/>
          <w:szCs w:val="22"/>
        </w:rPr>
      </w:pPr>
    </w:p>
    <w:p w14:paraId="101FB881" w14:textId="77777777" w:rsidR="00CE20FB" w:rsidRPr="00D2780B" w:rsidRDefault="00CE20FB" w:rsidP="00A66BC0">
      <w:pPr>
        <w:pStyle w:val="Heading4"/>
        <w:spacing w:beforeLines="0" w:before="0"/>
        <w:rPr>
          <w:rFonts w:ascii="Calibri Light" w:hAnsi="Calibri Light" w:cs="Calibri Light"/>
          <w:b/>
          <w:sz w:val="22"/>
          <w:szCs w:val="22"/>
        </w:rPr>
      </w:pPr>
      <w:r w:rsidRPr="00D2780B">
        <w:rPr>
          <w:rFonts w:ascii="Calibri Light" w:hAnsi="Calibri Light" w:cs="Calibri Light"/>
          <w:b/>
          <w:sz w:val="22"/>
          <w:szCs w:val="22"/>
        </w:rPr>
        <w:t>Classification Metadata Data Management</w:t>
      </w:r>
    </w:p>
    <w:p w14:paraId="2BF5E570" w14:textId="3AE49E5C" w:rsidR="00CE20FB" w:rsidRDefault="00CE20FB" w:rsidP="00A66BC0">
      <w:pPr>
        <w:spacing w:after="0" w:line="240" w:lineRule="auto"/>
        <w:rPr>
          <w:rFonts w:cstheme="minorHAnsi"/>
        </w:rPr>
      </w:pPr>
      <w:r w:rsidRPr="00A66BC0">
        <w:rPr>
          <w:rFonts w:cstheme="minorHAnsi"/>
        </w:rPr>
        <w:t>Classifications of data apply to the following:</w:t>
      </w:r>
    </w:p>
    <w:p w14:paraId="6F9C0463" w14:textId="77777777" w:rsidR="00D2780B" w:rsidRPr="00A66BC0" w:rsidRDefault="00D2780B" w:rsidP="00A66BC0">
      <w:pPr>
        <w:spacing w:after="0" w:line="240" w:lineRule="auto"/>
        <w:rPr>
          <w:rFonts w:cstheme="minorHAnsi"/>
        </w:rPr>
      </w:pPr>
    </w:p>
    <w:p w14:paraId="136FB27C" w14:textId="77777777"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Tag Class and Tag;</w:t>
      </w:r>
    </w:p>
    <w:p w14:paraId="3F1F0CBF" w14:textId="77777777"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Equipment Class and Equipment;</w:t>
      </w:r>
    </w:p>
    <w:p w14:paraId="2538E317" w14:textId="77777777"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Model Class and Model;</w:t>
      </w:r>
    </w:p>
    <w:p w14:paraId="52021491" w14:textId="77777777" w:rsidR="00D2780B" w:rsidRDefault="00D2780B" w:rsidP="00A66BC0">
      <w:pPr>
        <w:spacing w:after="0" w:line="240" w:lineRule="auto"/>
        <w:rPr>
          <w:rFonts w:cstheme="minorHAnsi"/>
        </w:rPr>
      </w:pPr>
    </w:p>
    <w:p w14:paraId="4FAB4FBF" w14:textId="77777777" w:rsidR="00D2780B" w:rsidRDefault="00CE20FB" w:rsidP="00A66BC0">
      <w:pPr>
        <w:spacing w:after="0" w:line="240" w:lineRule="auto"/>
        <w:rPr>
          <w:rFonts w:cstheme="minorHAnsi"/>
        </w:rPr>
      </w:pPr>
      <w:r w:rsidRPr="00A66BC0">
        <w:rPr>
          <w:rFonts w:cstheme="minorHAnsi"/>
        </w:rPr>
        <w:t xml:space="preserve">It is important to note that a classification has its own set of properties (see section </w:t>
      </w:r>
      <w:r w:rsidRPr="00A66BC0">
        <w:rPr>
          <w:rFonts w:cstheme="minorHAnsi"/>
        </w:rPr>
        <w:fldChar w:fldCharType="begin"/>
      </w:r>
      <w:r w:rsidRPr="00A66BC0">
        <w:rPr>
          <w:rFonts w:cstheme="minorHAnsi"/>
        </w:rPr>
        <w:instrText xml:space="preserve"> REF _Ref11253429 \r \h </w:instrText>
      </w:r>
      <w:r w:rsidR="00071945" w:rsidRPr="00A66BC0">
        <w:rPr>
          <w:rFonts w:cstheme="minorHAnsi"/>
        </w:rPr>
        <w:instrText xml:space="preserve"> \* MERGEFORMAT </w:instrText>
      </w:r>
      <w:r w:rsidRPr="00A66BC0">
        <w:rPr>
          <w:rFonts w:cstheme="minorHAnsi"/>
        </w:rPr>
      </w:r>
      <w:r w:rsidRPr="00A66BC0">
        <w:rPr>
          <w:rFonts w:cstheme="minorHAnsi"/>
        </w:rPr>
        <w:fldChar w:fldCharType="separate"/>
      </w:r>
      <w:r w:rsidR="00424F92" w:rsidRPr="00A66BC0">
        <w:rPr>
          <w:rFonts w:cstheme="minorHAnsi"/>
        </w:rPr>
        <w:t>5.4.3.3</w:t>
      </w:r>
      <w:r w:rsidRPr="00A66BC0">
        <w:rPr>
          <w:rFonts w:cstheme="minorHAnsi"/>
        </w:rPr>
        <w:fldChar w:fldCharType="end"/>
      </w:r>
      <w:r w:rsidRPr="00A66BC0">
        <w:rPr>
          <w:rFonts w:cstheme="minorHAnsi"/>
        </w:rPr>
        <w:t>). Therefore, any classif</w:t>
      </w:r>
      <w:r w:rsidR="00D2780B">
        <w:rPr>
          <w:rFonts w:cstheme="minorHAnsi"/>
        </w:rPr>
        <w:t xml:space="preserve">ication changes can lead to </w:t>
      </w:r>
      <w:r w:rsidRPr="00A66BC0">
        <w:rPr>
          <w:rFonts w:cstheme="minorHAnsi"/>
        </w:rPr>
        <w:t xml:space="preserve">changes in property sets together with property values such as tags and equipment property sets and values. </w:t>
      </w:r>
    </w:p>
    <w:p w14:paraId="6C04B6BD" w14:textId="77777777" w:rsidR="00D2780B" w:rsidRDefault="00D2780B" w:rsidP="00A66BC0">
      <w:pPr>
        <w:spacing w:after="0" w:line="240" w:lineRule="auto"/>
        <w:rPr>
          <w:rFonts w:cstheme="minorHAnsi"/>
        </w:rPr>
      </w:pPr>
    </w:p>
    <w:p w14:paraId="6E084F2F" w14:textId="5A5AE4B4" w:rsidR="00CE20FB" w:rsidRDefault="00CE20FB" w:rsidP="00A66BC0">
      <w:pPr>
        <w:spacing w:after="0" w:line="240" w:lineRule="auto"/>
        <w:rPr>
          <w:rFonts w:cstheme="minorHAnsi"/>
        </w:rPr>
      </w:pPr>
      <w:r w:rsidRPr="00A66BC0">
        <w:rPr>
          <w:rFonts w:cstheme="minorHAnsi"/>
        </w:rPr>
        <w:t>Since engineering tools such as 3D CAD use the same classifications, especially for Tag and Equipment classes, the impa</w:t>
      </w:r>
      <w:r w:rsidR="00D2780B">
        <w:rPr>
          <w:rFonts w:cstheme="minorHAnsi"/>
        </w:rPr>
        <w:t xml:space="preserve">ct of the change can be severe. </w:t>
      </w:r>
      <w:r w:rsidRPr="00A66BC0">
        <w:rPr>
          <w:rFonts w:cstheme="minorHAnsi"/>
        </w:rPr>
        <w:t xml:space="preserve">At the beginning of the Project, the classifications shall be provided and explained by </w:t>
      </w:r>
      <w:r w:rsidR="004E1550" w:rsidRPr="00A66BC0">
        <w:rPr>
          <w:rFonts w:cstheme="minorHAnsi"/>
        </w:rPr>
        <w:t xml:space="preserve">the </w:t>
      </w:r>
      <w:r w:rsidRPr="00A66BC0">
        <w:rPr>
          <w:rFonts w:cstheme="minorHAnsi"/>
        </w:rPr>
        <w:t>Principal to the Contract</w:t>
      </w:r>
      <w:r w:rsidR="004E1550" w:rsidRPr="00A66BC0">
        <w:rPr>
          <w:rFonts w:cstheme="minorHAnsi"/>
        </w:rPr>
        <w:t>or</w:t>
      </w:r>
      <w:r w:rsidRPr="00A66BC0">
        <w:rPr>
          <w:rFonts w:cstheme="minorHAnsi"/>
        </w:rPr>
        <w:t xml:space="preserve"> and shall be aligned by both parties.</w:t>
      </w:r>
    </w:p>
    <w:p w14:paraId="104F89DA" w14:textId="77777777" w:rsidR="00D2780B" w:rsidRPr="00A66BC0" w:rsidRDefault="00D2780B" w:rsidP="00A66BC0">
      <w:pPr>
        <w:spacing w:after="0" w:line="240" w:lineRule="auto"/>
        <w:rPr>
          <w:rFonts w:cstheme="minorHAnsi"/>
        </w:rPr>
      </w:pPr>
    </w:p>
    <w:p w14:paraId="4FD2AB3E" w14:textId="77777777" w:rsidR="00CE20FB" w:rsidRPr="00D2780B" w:rsidRDefault="00CE20FB" w:rsidP="00A66BC0">
      <w:pPr>
        <w:pStyle w:val="Heading4"/>
        <w:spacing w:beforeLines="0" w:before="0"/>
        <w:rPr>
          <w:rFonts w:ascii="Calibri Light" w:hAnsi="Calibri Light" w:cs="Calibri Light"/>
          <w:b/>
          <w:sz w:val="22"/>
          <w:szCs w:val="22"/>
        </w:rPr>
      </w:pPr>
      <w:bookmarkStart w:id="60" w:name="_Ref15729133"/>
      <w:r w:rsidRPr="00D2780B">
        <w:rPr>
          <w:rFonts w:ascii="Calibri Light" w:hAnsi="Calibri Light" w:cs="Calibri Light"/>
          <w:b/>
          <w:sz w:val="22"/>
          <w:szCs w:val="22"/>
        </w:rPr>
        <w:t>Master Tag Register (MTR) Management</w:t>
      </w:r>
      <w:bookmarkEnd w:id="60"/>
    </w:p>
    <w:p w14:paraId="60005C63" w14:textId="6D904193" w:rsidR="00CE20FB" w:rsidRPr="00A66BC0" w:rsidRDefault="004E1550" w:rsidP="00A66BC0">
      <w:pPr>
        <w:spacing w:after="0" w:line="240" w:lineRule="auto"/>
        <w:rPr>
          <w:rFonts w:cstheme="minorHAnsi"/>
        </w:rPr>
      </w:pPr>
      <w:r w:rsidRPr="00A66BC0">
        <w:rPr>
          <w:rFonts w:cstheme="minorHAnsi"/>
        </w:rPr>
        <w:t xml:space="preserve">The </w:t>
      </w:r>
      <w:r w:rsidR="00CE20FB" w:rsidRPr="00A66BC0">
        <w:rPr>
          <w:rFonts w:cstheme="minorHAnsi"/>
        </w:rPr>
        <w:t>Contractor shall create, update, and maintain Master Tag Register for their entire scope, including Supplier/Manufacturer and Subcontractor Tags, in accordance with this document and the Principal’s Tagging Specification.</w:t>
      </w:r>
    </w:p>
    <w:p w14:paraId="38324EE2" w14:textId="77777777" w:rsidR="00D2780B" w:rsidRDefault="00D2780B" w:rsidP="00A66BC0">
      <w:pPr>
        <w:spacing w:after="0" w:line="240" w:lineRule="auto"/>
        <w:rPr>
          <w:rFonts w:cstheme="minorHAnsi"/>
        </w:rPr>
      </w:pPr>
    </w:p>
    <w:p w14:paraId="08E52D44" w14:textId="455064A8" w:rsidR="00CE20FB" w:rsidRPr="00A66BC0" w:rsidRDefault="00CE20FB" w:rsidP="00A66BC0">
      <w:pPr>
        <w:spacing w:after="0" w:line="240" w:lineRule="auto"/>
        <w:rPr>
          <w:rFonts w:cstheme="minorHAnsi"/>
        </w:rPr>
      </w:pPr>
      <w:r w:rsidRPr="00A66BC0">
        <w:rPr>
          <w:rFonts w:cstheme="minorHAnsi"/>
        </w:rPr>
        <w:t xml:space="preserve">The aggregation of Tag data from </w:t>
      </w:r>
      <w:r w:rsidR="004E1550" w:rsidRPr="00A66BC0">
        <w:rPr>
          <w:rFonts w:cstheme="minorHAnsi"/>
        </w:rPr>
        <w:t xml:space="preserve">the </w:t>
      </w:r>
      <w:r w:rsidRPr="00A66BC0">
        <w:rPr>
          <w:rFonts w:cstheme="minorHAnsi"/>
        </w:rPr>
        <w:t xml:space="preserve">Contractor, and Supplier/Manufacturer and Subcontractors shall take place in a Contractor’s managed CDE. </w:t>
      </w:r>
      <w:r w:rsidR="004E1550" w:rsidRPr="00A66BC0">
        <w:rPr>
          <w:rFonts w:cstheme="minorHAnsi"/>
        </w:rPr>
        <w:t xml:space="preserve">The </w:t>
      </w:r>
      <w:r w:rsidRPr="00A66BC0">
        <w:rPr>
          <w:rFonts w:cstheme="minorHAnsi"/>
        </w:rPr>
        <w:t>Contractor’s CDE shall be configured in accordance with CFIHOS Data Model and be used by</w:t>
      </w:r>
      <w:r w:rsidR="004E1550" w:rsidRPr="00A66BC0">
        <w:rPr>
          <w:rFonts w:cstheme="minorHAnsi"/>
        </w:rPr>
        <w:t xml:space="preserve"> the</w:t>
      </w:r>
      <w:r w:rsidRPr="00A66BC0">
        <w:rPr>
          <w:rFonts w:cstheme="minorHAnsi"/>
        </w:rPr>
        <w:t xml:space="preserve"> Contractor to generate the MTR.</w:t>
      </w:r>
    </w:p>
    <w:p w14:paraId="482BDADB" w14:textId="77777777" w:rsidR="00D2780B" w:rsidRDefault="00D2780B" w:rsidP="00A66BC0">
      <w:pPr>
        <w:spacing w:after="0" w:line="240" w:lineRule="auto"/>
        <w:rPr>
          <w:rFonts w:cstheme="minorHAnsi"/>
        </w:rPr>
      </w:pPr>
    </w:p>
    <w:p w14:paraId="5B064160" w14:textId="10E54F9C" w:rsidR="00CE20FB" w:rsidRPr="00A66BC0" w:rsidRDefault="00CE20FB" w:rsidP="00A66BC0">
      <w:pPr>
        <w:spacing w:after="0" w:line="240" w:lineRule="auto"/>
        <w:rPr>
          <w:rFonts w:cstheme="minorHAnsi"/>
        </w:rPr>
      </w:pPr>
      <w:r w:rsidRPr="00A66BC0">
        <w:rPr>
          <w:rFonts w:cstheme="minorHAnsi"/>
        </w:rPr>
        <w:t xml:space="preserve">Unless otherwise specified in CIS, within sixty (60) days of the contract management date, </w:t>
      </w:r>
      <w:r w:rsidR="004E1550" w:rsidRPr="00A66BC0">
        <w:rPr>
          <w:rFonts w:cstheme="minorHAnsi"/>
        </w:rPr>
        <w:t xml:space="preserve">the </w:t>
      </w:r>
      <w:r w:rsidRPr="00A66BC0">
        <w:rPr>
          <w:rFonts w:cstheme="minorHAnsi"/>
        </w:rPr>
        <w:t xml:space="preserve">Contractor shall submit to </w:t>
      </w:r>
      <w:r w:rsidR="004E1550" w:rsidRPr="00A66BC0">
        <w:rPr>
          <w:rFonts w:cstheme="minorHAnsi"/>
        </w:rPr>
        <w:t xml:space="preserve">the </w:t>
      </w:r>
      <w:r w:rsidRPr="00A66BC0">
        <w:rPr>
          <w:rFonts w:cstheme="minorHAnsi"/>
        </w:rPr>
        <w:t xml:space="preserve">Principal an initial MTR as a </w:t>
      </w:r>
      <w:r w:rsidR="00E33C9F" w:rsidRPr="00A66BC0">
        <w:rPr>
          <w:rFonts w:cstheme="minorHAnsi"/>
        </w:rPr>
        <w:t>deliverable. The contents/</w:t>
      </w:r>
      <w:r w:rsidRPr="00A66BC0">
        <w:rPr>
          <w:rFonts w:cstheme="minorHAnsi"/>
        </w:rPr>
        <w:t xml:space="preserve">format of the MTR shall be approved by </w:t>
      </w:r>
      <w:r w:rsidR="00E33C9F" w:rsidRPr="00A66BC0">
        <w:rPr>
          <w:rFonts w:cstheme="minorHAnsi"/>
        </w:rPr>
        <w:t xml:space="preserve">the </w:t>
      </w:r>
      <w:r w:rsidRPr="00A66BC0">
        <w:rPr>
          <w:rFonts w:cstheme="minorHAnsi"/>
        </w:rPr>
        <w:t xml:space="preserve">Principal. </w:t>
      </w:r>
      <w:r w:rsidR="00E33C9F" w:rsidRPr="00A66BC0">
        <w:rPr>
          <w:rFonts w:cstheme="minorHAnsi"/>
        </w:rPr>
        <w:t xml:space="preserve">The </w:t>
      </w:r>
      <w:r w:rsidRPr="00A66BC0">
        <w:rPr>
          <w:rFonts w:cstheme="minorHAnsi"/>
        </w:rPr>
        <w:t xml:space="preserve">Contractor shall update, maintain and submit the MTR to </w:t>
      </w:r>
      <w:r w:rsidR="00E33C9F" w:rsidRPr="00A66BC0">
        <w:rPr>
          <w:rFonts w:cstheme="minorHAnsi"/>
        </w:rPr>
        <w:t xml:space="preserve">the </w:t>
      </w:r>
      <w:r w:rsidRPr="00A66BC0">
        <w:rPr>
          <w:rFonts w:cstheme="minorHAnsi"/>
        </w:rPr>
        <w:t>Principal regularly in accordance with the approved transfer mechanism described in Annex B.</w:t>
      </w:r>
    </w:p>
    <w:p w14:paraId="6600EE7B" w14:textId="77777777" w:rsidR="00D2780B" w:rsidRDefault="00D2780B" w:rsidP="00A66BC0">
      <w:pPr>
        <w:spacing w:after="0" w:line="240" w:lineRule="auto"/>
        <w:rPr>
          <w:rFonts w:cstheme="minorHAnsi"/>
        </w:rPr>
      </w:pPr>
    </w:p>
    <w:p w14:paraId="1A06D825" w14:textId="2397FAFD" w:rsidR="00CE20FB" w:rsidRDefault="00E33C9F" w:rsidP="00A66BC0">
      <w:pPr>
        <w:spacing w:after="0" w:line="240" w:lineRule="auto"/>
        <w:rPr>
          <w:rFonts w:cstheme="minorHAnsi"/>
        </w:rPr>
      </w:pPr>
      <w:r w:rsidRPr="00A66BC0">
        <w:rPr>
          <w:rFonts w:cstheme="minorHAnsi"/>
        </w:rPr>
        <w:t xml:space="preserve">The </w:t>
      </w:r>
      <w:r w:rsidR="00CE20FB" w:rsidRPr="00A66BC0">
        <w:rPr>
          <w:rFonts w:cstheme="minorHAnsi"/>
        </w:rPr>
        <w:t>Principal shall clearly define the scope and granularity of tags applied for the Information Handover including but not limited to the scope of:</w:t>
      </w:r>
    </w:p>
    <w:p w14:paraId="1884766F" w14:textId="77777777" w:rsidR="00D2780B" w:rsidRPr="00A66BC0" w:rsidRDefault="00D2780B" w:rsidP="00A66BC0">
      <w:pPr>
        <w:spacing w:after="0" w:line="240" w:lineRule="auto"/>
        <w:rPr>
          <w:rFonts w:cstheme="minorHAnsi"/>
        </w:rPr>
      </w:pPr>
    </w:p>
    <w:p w14:paraId="139EB5DF" w14:textId="77777777"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 xml:space="preserve">Hard tags (attached with equipment) and soft tags (such as DCS); </w:t>
      </w:r>
    </w:p>
    <w:p w14:paraId="4AB3E8DA" w14:textId="77777777"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Tags internal to package equipment;</w:t>
      </w:r>
    </w:p>
    <w:p w14:paraId="72F8DFEA" w14:textId="77777777"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Pipes, cables, cable trays including their sizes;</w:t>
      </w:r>
    </w:p>
    <w:p w14:paraId="50B3035A" w14:textId="7C7F2362" w:rsidR="00CE20FB"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Control valves, manual valves, nozzles including their sizes;</w:t>
      </w:r>
    </w:p>
    <w:p w14:paraId="347D70C5" w14:textId="77777777" w:rsidR="00D2780B" w:rsidRPr="00A66BC0" w:rsidRDefault="00D2780B" w:rsidP="00D2780B">
      <w:pPr>
        <w:pStyle w:val="ListParagraph"/>
        <w:spacing w:beforeLines="0" w:before="0"/>
        <w:ind w:leftChars="0" w:left="714"/>
        <w:rPr>
          <w:rFonts w:asciiTheme="minorHAnsi" w:eastAsiaTheme="minorEastAsia" w:hAnsiTheme="minorHAnsi" w:cstheme="minorHAnsi"/>
          <w:sz w:val="22"/>
          <w:szCs w:val="22"/>
        </w:rPr>
      </w:pPr>
    </w:p>
    <w:p w14:paraId="7E946A89" w14:textId="77777777" w:rsidR="00CE20FB" w:rsidRPr="00D2780B" w:rsidRDefault="00CE20FB" w:rsidP="00A66BC0">
      <w:pPr>
        <w:pStyle w:val="Heading4"/>
        <w:spacing w:beforeLines="0" w:before="0"/>
        <w:ind w:left="907" w:hanging="907"/>
        <w:rPr>
          <w:rFonts w:ascii="Calibri Light" w:eastAsiaTheme="minorEastAsia" w:hAnsi="Calibri Light" w:cs="Calibri Light"/>
          <w:b/>
          <w:sz w:val="22"/>
          <w:szCs w:val="22"/>
        </w:rPr>
      </w:pPr>
      <w:r w:rsidRPr="00D2780B">
        <w:rPr>
          <w:rFonts w:ascii="Calibri Light" w:eastAsiaTheme="minorEastAsia" w:hAnsi="Calibri Light" w:cs="Calibri Light"/>
          <w:b/>
          <w:sz w:val="22"/>
          <w:szCs w:val="22"/>
        </w:rPr>
        <w:t>Timing, Frequency and Method of Data Delivery</w:t>
      </w:r>
    </w:p>
    <w:p w14:paraId="1EC7F79E" w14:textId="4D405D35" w:rsidR="00CE20FB" w:rsidRDefault="00CE20FB" w:rsidP="00A66BC0">
      <w:pPr>
        <w:spacing w:after="0" w:line="240" w:lineRule="auto"/>
        <w:rPr>
          <w:rFonts w:cstheme="minorHAnsi"/>
        </w:rPr>
      </w:pPr>
      <w:r w:rsidRPr="00A66BC0">
        <w:rPr>
          <w:rFonts w:cstheme="minorHAnsi"/>
        </w:rPr>
        <w:t>The timing, frequency and method of Data delivery shall be stated in CIS. The following is the typical options:</w:t>
      </w:r>
    </w:p>
    <w:p w14:paraId="394492F8" w14:textId="77777777" w:rsidR="00D2780B" w:rsidRPr="00A66BC0" w:rsidRDefault="00D2780B" w:rsidP="00A66BC0">
      <w:pPr>
        <w:spacing w:after="0" w:line="240" w:lineRule="auto"/>
        <w:rPr>
          <w:rFonts w:cstheme="minorHAnsi"/>
        </w:rPr>
      </w:pPr>
    </w:p>
    <w:p w14:paraId="787326F6" w14:textId="235CD6EC" w:rsidR="00CE20FB" w:rsidRPr="00A66BC0" w:rsidRDefault="00CE20F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Deliver the Data foll</w:t>
      </w:r>
      <w:r w:rsidR="00D2780B">
        <w:rPr>
          <w:rFonts w:asciiTheme="minorHAnsi" w:eastAsiaTheme="minorEastAsia" w:hAnsiTheme="minorHAnsi" w:cstheme="minorHAnsi"/>
          <w:sz w:val="22"/>
          <w:szCs w:val="22"/>
        </w:rPr>
        <w:t xml:space="preserve">owing the same procedure as </w:t>
      </w:r>
      <w:r w:rsidRPr="00A66BC0">
        <w:rPr>
          <w:rFonts w:asciiTheme="minorHAnsi" w:eastAsiaTheme="minorEastAsia" w:hAnsiTheme="minorHAnsi" w:cstheme="minorHAnsi"/>
          <w:sz w:val="22"/>
          <w:szCs w:val="22"/>
        </w:rPr>
        <w:t>document transmittals: The timing shall be indicated in MDR;</w:t>
      </w:r>
    </w:p>
    <w:p w14:paraId="74AA9EE7" w14:textId="3D85227C" w:rsidR="00CE20FB" w:rsidRPr="00A66BC0" w:rsidRDefault="00D2780B"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Pr>
          <w:rFonts w:asciiTheme="minorHAnsi" w:eastAsiaTheme="minorEastAsia" w:hAnsiTheme="minorHAnsi" w:cstheme="minorHAnsi"/>
          <w:sz w:val="22"/>
          <w:szCs w:val="22"/>
        </w:rPr>
        <w:t>Deliver</w:t>
      </w:r>
      <w:r w:rsidR="00CE20FB" w:rsidRPr="00A66BC0">
        <w:rPr>
          <w:rFonts w:asciiTheme="minorHAnsi" w:eastAsiaTheme="minorEastAsia" w:hAnsiTheme="minorHAnsi" w:cstheme="minorHAnsi"/>
          <w:sz w:val="22"/>
          <w:szCs w:val="22"/>
        </w:rPr>
        <w:t xml:space="preserve"> the Data in regular intervals, such as wee</w:t>
      </w:r>
      <w:r>
        <w:rPr>
          <w:rFonts w:asciiTheme="minorHAnsi" w:eastAsiaTheme="minorEastAsia" w:hAnsiTheme="minorHAnsi" w:cstheme="minorHAnsi"/>
          <w:sz w:val="22"/>
          <w:szCs w:val="22"/>
        </w:rPr>
        <w:t>kly, monthly, quarterly or on</w:t>
      </w:r>
      <w:r w:rsidR="00CE20FB" w:rsidRPr="00A66BC0">
        <w:rPr>
          <w:rFonts w:asciiTheme="minorHAnsi" w:eastAsiaTheme="minorEastAsia" w:hAnsiTheme="minorHAnsi" w:cstheme="minorHAnsi"/>
          <w:sz w:val="22"/>
          <w:szCs w:val="22"/>
        </w:rPr>
        <w:t xml:space="preserve"> certain Project milestones. Contractor and Princip</w:t>
      </w:r>
      <w:r>
        <w:rPr>
          <w:rFonts w:asciiTheme="minorHAnsi" w:eastAsiaTheme="minorEastAsia" w:hAnsiTheme="minorHAnsi" w:cstheme="minorHAnsi"/>
          <w:sz w:val="22"/>
          <w:szCs w:val="22"/>
        </w:rPr>
        <w:t xml:space="preserve">al shall agree applicable intervals during </w:t>
      </w:r>
      <w:r w:rsidR="00CE20FB" w:rsidRPr="00A66BC0">
        <w:rPr>
          <w:rFonts w:asciiTheme="minorHAnsi" w:eastAsiaTheme="minorEastAsia" w:hAnsiTheme="minorHAnsi" w:cstheme="minorHAnsi"/>
          <w:sz w:val="22"/>
          <w:szCs w:val="22"/>
        </w:rPr>
        <w:t>contract kick-off;</w:t>
      </w:r>
    </w:p>
    <w:p w14:paraId="509F07B7" w14:textId="4DBCAF3F" w:rsidR="00CE20FB" w:rsidRDefault="00E33C9F" w:rsidP="00A66BC0">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A66BC0">
        <w:rPr>
          <w:rFonts w:asciiTheme="minorHAnsi" w:eastAsiaTheme="minorEastAsia" w:hAnsiTheme="minorHAnsi" w:cstheme="minorHAnsi"/>
          <w:sz w:val="22"/>
          <w:szCs w:val="22"/>
        </w:rPr>
        <w:t xml:space="preserve">On-demand delivery of Data.  The </w:t>
      </w:r>
      <w:r w:rsidR="00CE20FB" w:rsidRPr="00A66BC0">
        <w:rPr>
          <w:rFonts w:asciiTheme="minorHAnsi" w:eastAsiaTheme="minorEastAsia" w:hAnsiTheme="minorHAnsi" w:cstheme="minorHAnsi"/>
          <w:sz w:val="22"/>
          <w:szCs w:val="22"/>
        </w:rPr>
        <w:t>Principal and Contractor may decide to use Web API to push and pull data from agreed locations, in such cases, Contractor shall provide Web API specifications to Principal.</w:t>
      </w:r>
    </w:p>
    <w:p w14:paraId="5A9BE9CA" w14:textId="77777777" w:rsidR="00D2780B" w:rsidRPr="00A66BC0" w:rsidRDefault="00D2780B" w:rsidP="00D2780B">
      <w:pPr>
        <w:pStyle w:val="ListParagraph"/>
        <w:spacing w:beforeLines="0" w:before="0"/>
        <w:ind w:leftChars="0" w:left="714"/>
        <w:rPr>
          <w:rFonts w:asciiTheme="minorHAnsi" w:eastAsiaTheme="minorEastAsia" w:hAnsiTheme="minorHAnsi" w:cstheme="minorHAnsi"/>
          <w:sz w:val="22"/>
          <w:szCs w:val="22"/>
        </w:rPr>
      </w:pPr>
    </w:p>
    <w:p w14:paraId="7FF7E4CC" w14:textId="77777777" w:rsidR="00CE20FB" w:rsidRPr="00D2780B" w:rsidRDefault="00CE20FB" w:rsidP="00A66BC0">
      <w:pPr>
        <w:pStyle w:val="Heading3"/>
        <w:spacing w:beforeLines="0" w:before="0"/>
        <w:ind w:right="220"/>
        <w:rPr>
          <w:rFonts w:ascii="Calibri Light" w:hAnsi="Calibri Light" w:cs="Calibri Light"/>
          <w:sz w:val="22"/>
          <w:szCs w:val="22"/>
        </w:rPr>
      </w:pPr>
      <w:bookmarkStart w:id="61" w:name="_Toc37954094"/>
      <w:r w:rsidRPr="00D2780B">
        <w:rPr>
          <w:rFonts w:ascii="Calibri Light" w:hAnsi="Calibri Light" w:cs="Calibri Light"/>
          <w:sz w:val="22"/>
          <w:szCs w:val="22"/>
        </w:rPr>
        <w:t>Data and Document Consistency Management</w:t>
      </w:r>
      <w:bookmarkEnd w:id="61"/>
    </w:p>
    <w:p w14:paraId="641166D6" w14:textId="64871A2C" w:rsidR="00CE20FB" w:rsidRDefault="00E33C9F" w:rsidP="00A66BC0">
      <w:pPr>
        <w:spacing w:after="0" w:line="240" w:lineRule="auto"/>
        <w:rPr>
          <w:rFonts w:eastAsiaTheme="minorEastAsia" w:cstheme="minorHAnsi"/>
        </w:rPr>
      </w:pPr>
      <w:r w:rsidRPr="00A66BC0">
        <w:rPr>
          <w:rFonts w:eastAsiaTheme="minorEastAsia" w:cstheme="minorHAnsi"/>
        </w:rPr>
        <w:t xml:space="preserve">The </w:t>
      </w:r>
      <w:r w:rsidR="00CE20FB" w:rsidRPr="00A66BC0">
        <w:rPr>
          <w:rFonts w:eastAsiaTheme="minorEastAsia" w:cstheme="minorHAnsi"/>
        </w:rPr>
        <w:t xml:space="preserve">Contractor shall record and keep track of the relationships between data and documents. Contractor shall use full Tag numbers and avoid tag alias using the partial tag numbers, especially used in Documents. </w:t>
      </w:r>
      <w:r w:rsidRPr="00A66BC0">
        <w:rPr>
          <w:rFonts w:eastAsiaTheme="minorEastAsia" w:cstheme="minorHAnsi"/>
        </w:rPr>
        <w:t xml:space="preserve">The </w:t>
      </w:r>
      <w:r w:rsidR="00CE20FB" w:rsidRPr="00A66BC0">
        <w:rPr>
          <w:rFonts w:eastAsiaTheme="minorEastAsia" w:cstheme="minorHAnsi"/>
        </w:rPr>
        <w:t>Contractor shall use its best endeavour to keep consistency between MTR and the corresponding information that appears in the latest revisions of the issued documents during EPC phase. However,</w:t>
      </w:r>
      <w:r w:rsidRPr="00A66BC0">
        <w:rPr>
          <w:rFonts w:eastAsiaTheme="minorEastAsia" w:cstheme="minorHAnsi"/>
        </w:rPr>
        <w:t xml:space="preserve"> the Contractor shall achieve </w:t>
      </w:r>
      <w:r w:rsidR="00CE20FB" w:rsidRPr="00A66BC0">
        <w:rPr>
          <w:rFonts w:eastAsiaTheme="minorEastAsia" w:cstheme="minorHAnsi"/>
        </w:rPr>
        <w:t>complete consistency when the As-Built data and documents are submitted.</w:t>
      </w:r>
    </w:p>
    <w:p w14:paraId="2E03EFF7" w14:textId="77777777" w:rsidR="00D2780B" w:rsidRPr="00A66BC0" w:rsidRDefault="00D2780B" w:rsidP="00A66BC0">
      <w:pPr>
        <w:spacing w:after="0" w:line="240" w:lineRule="auto"/>
        <w:rPr>
          <w:rFonts w:eastAsiaTheme="minorEastAsia" w:cstheme="minorHAnsi"/>
        </w:rPr>
      </w:pPr>
    </w:p>
    <w:p w14:paraId="0AA2FBFC" w14:textId="77777777" w:rsidR="00CE20FB" w:rsidRPr="00D2780B" w:rsidRDefault="00CE20FB" w:rsidP="00A66BC0">
      <w:pPr>
        <w:pStyle w:val="Heading2"/>
        <w:spacing w:beforeLines="0" w:before="0"/>
        <w:rPr>
          <w:rFonts w:cstheme="majorHAnsi"/>
          <w:sz w:val="22"/>
          <w:szCs w:val="22"/>
        </w:rPr>
      </w:pPr>
      <w:bookmarkStart w:id="62" w:name="_Toc37954095"/>
      <w:r w:rsidRPr="00D2780B">
        <w:rPr>
          <w:rFonts w:cstheme="majorHAnsi"/>
          <w:sz w:val="22"/>
          <w:szCs w:val="22"/>
        </w:rPr>
        <w:t>Change Management</w:t>
      </w:r>
      <w:bookmarkEnd w:id="62"/>
    </w:p>
    <w:p w14:paraId="29A996AA" w14:textId="74B8E036" w:rsidR="00CE20FB" w:rsidRDefault="00CE20FB" w:rsidP="00A66BC0">
      <w:pPr>
        <w:spacing w:after="0" w:line="240" w:lineRule="auto"/>
        <w:rPr>
          <w:rFonts w:cstheme="minorHAnsi"/>
        </w:rPr>
      </w:pPr>
      <w:r w:rsidRPr="00A66BC0">
        <w:rPr>
          <w:rFonts w:cstheme="minorHAnsi"/>
        </w:rPr>
        <w:t xml:space="preserve">Since concurrent engineering processes are often carried out across various engineering disciplines, </w:t>
      </w:r>
      <w:r w:rsidR="00E33C9F" w:rsidRPr="00A66BC0">
        <w:rPr>
          <w:rFonts w:cstheme="minorHAnsi"/>
        </w:rPr>
        <w:t xml:space="preserve">the </w:t>
      </w:r>
      <w:r w:rsidRPr="00A66BC0">
        <w:rPr>
          <w:rFonts w:cstheme="minorHAnsi"/>
        </w:rPr>
        <w:t xml:space="preserve">Contractor shall implement the change management to track document revisions, data creation, updates, and deletions. Due to the nature of the concurrency, the stakeholders should understand data, information, and documents are not necessarily consistent all the time, except at as-built phase when all the data, information, and documents shall be consistent (see section </w:t>
      </w:r>
      <w:r w:rsidRPr="00A66BC0">
        <w:rPr>
          <w:rFonts w:cstheme="minorHAnsi"/>
        </w:rPr>
        <w:fldChar w:fldCharType="begin"/>
      </w:r>
      <w:r w:rsidRPr="00A66BC0">
        <w:rPr>
          <w:rFonts w:cstheme="minorHAnsi"/>
        </w:rPr>
        <w:instrText xml:space="preserve"> REF _Ref11254386 \r \h </w:instrText>
      </w:r>
      <w:r w:rsidR="00071945" w:rsidRPr="00A66BC0">
        <w:rPr>
          <w:rFonts w:cstheme="minorHAnsi"/>
        </w:rPr>
        <w:instrText xml:space="preserve"> \* MERGEFORMAT </w:instrText>
      </w:r>
      <w:r w:rsidRPr="00A66BC0">
        <w:rPr>
          <w:rFonts w:cstheme="minorHAnsi"/>
        </w:rPr>
      </w:r>
      <w:r w:rsidRPr="00A66BC0">
        <w:rPr>
          <w:rFonts w:cstheme="minorHAnsi"/>
        </w:rPr>
        <w:fldChar w:fldCharType="separate"/>
      </w:r>
      <w:r w:rsidR="00424F92" w:rsidRPr="00A66BC0">
        <w:rPr>
          <w:rFonts w:cstheme="minorHAnsi"/>
        </w:rPr>
        <w:t>5.2</w:t>
      </w:r>
      <w:r w:rsidRPr="00A66BC0">
        <w:rPr>
          <w:rFonts w:cstheme="minorHAnsi"/>
        </w:rPr>
        <w:fldChar w:fldCharType="end"/>
      </w:r>
      <w:r w:rsidRPr="00A66BC0">
        <w:rPr>
          <w:rFonts w:cstheme="minorHAnsi"/>
        </w:rPr>
        <w:t>).</w:t>
      </w:r>
    </w:p>
    <w:p w14:paraId="737E684E" w14:textId="77777777" w:rsidR="00D2780B" w:rsidRPr="00A66BC0" w:rsidRDefault="00D2780B" w:rsidP="00A66BC0">
      <w:pPr>
        <w:spacing w:after="0" w:line="240" w:lineRule="auto"/>
        <w:rPr>
          <w:rFonts w:cstheme="minorHAnsi"/>
        </w:rPr>
      </w:pPr>
    </w:p>
    <w:p w14:paraId="6A05C05C" w14:textId="77777777" w:rsidR="00CE20FB" w:rsidRPr="00D2780B" w:rsidRDefault="00CE20FB" w:rsidP="00A66BC0">
      <w:pPr>
        <w:pStyle w:val="Heading3"/>
        <w:spacing w:beforeLines="0" w:before="0"/>
        <w:ind w:right="220"/>
        <w:rPr>
          <w:rFonts w:ascii="Calibri Light" w:hAnsi="Calibri Light" w:cs="Calibri Light"/>
          <w:sz w:val="22"/>
          <w:szCs w:val="22"/>
        </w:rPr>
      </w:pPr>
      <w:bookmarkStart w:id="63" w:name="_Toc11078340"/>
      <w:bookmarkStart w:id="64" w:name="_Toc11078341"/>
      <w:bookmarkStart w:id="65" w:name="_Toc11078342"/>
      <w:bookmarkStart w:id="66" w:name="_Toc11078343"/>
      <w:bookmarkStart w:id="67" w:name="_Toc11078344"/>
      <w:bookmarkStart w:id="68" w:name="_Toc11078345"/>
      <w:bookmarkStart w:id="69" w:name="_Toc11078346"/>
      <w:bookmarkStart w:id="70" w:name="_Toc11078347"/>
      <w:bookmarkStart w:id="71" w:name="_Toc11078348"/>
      <w:bookmarkStart w:id="72" w:name="_Toc11078349"/>
      <w:bookmarkStart w:id="73" w:name="_Toc37954096"/>
      <w:bookmarkEnd w:id="63"/>
      <w:bookmarkEnd w:id="64"/>
      <w:bookmarkEnd w:id="65"/>
      <w:bookmarkEnd w:id="66"/>
      <w:bookmarkEnd w:id="67"/>
      <w:bookmarkEnd w:id="68"/>
      <w:bookmarkEnd w:id="69"/>
      <w:bookmarkEnd w:id="70"/>
      <w:bookmarkEnd w:id="71"/>
      <w:bookmarkEnd w:id="72"/>
      <w:r w:rsidRPr="00D2780B">
        <w:rPr>
          <w:rFonts w:ascii="Calibri Light" w:hAnsi="Calibri Light" w:cs="Calibri Light"/>
          <w:sz w:val="22"/>
          <w:szCs w:val="22"/>
        </w:rPr>
        <w:t>Document Change Management</w:t>
      </w:r>
      <w:bookmarkEnd w:id="73"/>
    </w:p>
    <w:p w14:paraId="79B189FF" w14:textId="04BD26D3" w:rsidR="00CE20FB" w:rsidRDefault="00CE20FB" w:rsidP="00A66BC0">
      <w:pPr>
        <w:spacing w:after="0" w:line="240" w:lineRule="auto"/>
        <w:rPr>
          <w:rFonts w:cstheme="minorHAnsi"/>
        </w:rPr>
      </w:pPr>
      <w:r w:rsidRPr="00A66BC0">
        <w:rPr>
          <w:rFonts w:cstheme="minorHAnsi"/>
        </w:rPr>
        <w:t>Document change management should be implemented throughout the document life cycle and involve the following aspects.</w:t>
      </w:r>
    </w:p>
    <w:p w14:paraId="67872572" w14:textId="77777777" w:rsidR="00D2780B" w:rsidRPr="00A66BC0" w:rsidRDefault="00D2780B" w:rsidP="00A66BC0">
      <w:pPr>
        <w:spacing w:after="0" w:line="240" w:lineRule="auto"/>
        <w:rPr>
          <w:rFonts w:cstheme="minorHAnsi"/>
        </w:rPr>
      </w:pPr>
    </w:p>
    <w:p w14:paraId="2B07F027" w14:textId="77777777" w:rsidR="00CE20FB" w:rsidRPr="00A66BC0" w:rsidRDefault="00CE20FB" w:rsidP="00A66BC0">
      <w:pPr>
        <w:pStyle w:val="ListParagraph"/>
        <w:numPr>
          <w:ilvl w:val="0"/>
          <w:numId w:val="23"/>
        </w:numPr>
        <w:spacing w:beforeLines="0" w:before="0"/>
        <w:ind w:leftChars="0" w:left="714" w:hanging="357"/>
        <w:rPr>
          <w:rFonts w:asciiTheme="minorHAnsi" w:hAnsiTheme="minorHAnsi" w:cstheme="minorHAnsi"/>
          <w:sz w:val="22"/>
          <w:szCs w:val="22"/>
        </w:rPr>
      </w:pPr>
      <w:r w:rsidRPr="00A66BC0">
        <w:rPr>
          <w:rFonts w:asciiTheme="minorHAnsi" w:hAnsiTheme="minorHAnsi" w:cstheme="minorHAnsi"/>
          <w:sz w:val="22"/>
          <w:szCs w:val="22"/>
        </w:rPr>
        <w:t>Document Identifications: Document Number and Title Change</w:t>
      </w:r>
    </w:p>
    <w:p w14:paraId="6A94CD06" w14:textId="77777777" w:rsidR="00CE20FB" w:rsidRPr="00A66BC0" w:rsidRDefault="00CE20FB" w:rsidP="00A66BC0">
      <w:pPr>
        <w:pStyle w:val="ListParagraph"/>
        <w:numPr>
          <w:ilvl w:val="0"/>
          <w:numId w:val="23"/>
        </w:numPr>
        <w:spacing w:beforeLines="0" w:before="0"/>
        <w:ind w:leftChars="0" w:left="714" w:hanging="357"/>
        <w:rPr>
          <w:rFonts w:asciiTheme="minorHAnsi" w:hAnsiTheme="minorHAnsi" w:cstheme="minorHAnsi"/>
          <w:sz w:val="22"/>
          <w:szCs w:val="22"/>
        </w:rPr>
      </w:pPr>
      <w:r w:rsidRPr="00A66BC0">
        <w:rPr>
          <w:rFonts w:asciiTheme="minorHAnsi" w:hAnsiTheme="minorHAnsi" w:cstheme="minorHAnsi"/>
          <w:sz w:val="22"/>
          <w:szCs w:val="22"/>
        </w:rPr>
        <w:t>Document Content Revisions: Revision Control, Content Change Tracking</w:t>
      </w:r>
    </w:p>
    <w:p w14:paraId="698A5C9C" w14:textId="3026E1EA" w:rsidR="00CE20FB" w:rsidRDefault="00CE20FB" w:rsidP="00A66BC0">
      <w:pPr>
        <w:pStyle w:val="ListParagraph"/>
        <w:numPr>
          <w:ilvl w:val="0"/>
          <w:numId w:val="23"/>
        </w:numPr>
        <w:spacing w:beforeLines="0" w:before="0"/>
        <w:ind w:leftChars="0" w:left="714" w:hanging="357"/>
        <w:rPr>
          <w:rFonts w:asciiTheme="minorHAnsi" w:hAnsiTheme="minorHAnsi" w:cstheme="minorHAnsi"/>
          <w:sz w:val="22"/>
          <w:szCs w:val="22"/>
        </w:rPr>
      </w:pPr>
      <w:r w:rsidRPr="00A66BC0">
        <w:rPr>
          <w:rFonts w:asciiTheme="minorHAnsi" w:hAnsiTheme="minorHAnsi" w:cstheme="minorHAnsi"/>
          <w:sz w:val="22"/>
          <w:szCs w:val="22"/>
        </w:rPr>
        <w:t>Document Workflow Statuses: Issued, Reviewed, Commented, Approved, Rejected</w:t>
      </w:r>
    </w:p>
    <w:p w14:paraId="5EB5AB38" w14:textId="77777777" w:rsidR="00D2780B" w:rsidRPr="00A66BC0" w:rsidRDefault="00D2780B" w:rsidP="00D2780B">
      <w:pPr>
        <w:pStyle w:val="ListParagraph"/>
        <w:spacing w:beforeLines="0" w:before="0"/>
        <w:ind w:leftChars="0" w:left="714"/>
        <w:rPr>
          <w:rFonts w:asciiTheme="minorHAnsi" w:hAnsiTheme="minorHAnsi" w:cstheme="minorHAnsi"/>
          <w:sz w:val="22"/>
          <w:szCs w:val="22"/>
        </w:rPr>
      </w:pPr>
    </w:p>
    <w:p w14:paraId="7C0FA90E" w14:textId="77777777" w:rsidR="00CE20FB" w:rsidRPr="00D2780B" w:rsidRDefault="00CE20FB" w:rsidP="00A66BC0">
      <w:pPr>
        <w:pStyle w:val="Heading3"/>
        <w:spacing w:beforeLines="0" w:before="0"/>
        <w:ind w:right="220"/>
        <w:rPr>
          <w:rFonts w:ascii="Calibri Light" w:hAnsi="Calibri Light" w:cs="Calibri Light"/>
          <w:sz w:val="22"/>
          <w:szCs w:val="22"/>
        </w:rPr>
      </w:pPr>
      <w:bookmarkStart w:id="74" w:name="_Toc37954097"/>
      <w:r w:rsidRPr="00D2780B">
        <w:rPr>
          <w:rFonts w:ascii="Calibri Light" w:hAnsi="Calibri Light" w:cs="Calibri Light"/>
          <w:sz w:val="22"/>
          <w:szCs w:val="22"/>
        </w:rPr>
        <w:t>Data Change Management</w:t>
      </w:r>
      <w:bookmarkEnd w:id="74"/>
    </w:p>
    <w:p w14:paraId="7FD57CDC" w14:textId="250621E3" w:rsidR="00CE20FB" w:rsidRDefault="00CE20FB" w:rsidP="00A66BC0">
      <w:pPr>
        <w:spacing w:after="0" w:line="240" w:lineRule="auto"/>
        <w:rPr>
          <w:rFonts w:cstheme="minorHAnsi"/>
        </w:rPr>
      </w:pPr>
      <w:r w:rsidRPr="00A66BC0">
        <w:rPr>
          <w:rFonts w:cstheme="minorHAnsi"/>
        </w:rPr>
        <w:t>Data change management shall be implemented throughout the Information Life Cycle. The following should be tracked in MTR:</w:t>
      </w:r>
    </w:p>
    <w:p w14:paraId="774EBCCE" w14:textId="77777777" w:rsidR="00D2780B" w:rsidRPr="00A66BC0" w:rsidRDefault="00D2780B" w:rsidP="00A66BC0">
      <w:pPr>
        <w:spacing w:after="0" w:line="240" w:lineRule="auto"/>
        <w:rPr>
          <w:rFonts w:cstheme="minorHAnsi"/>
        </w:rPr>
      </w:pPr>
    </w:p>
    <w:p w14:paraId="3C241103" w14:textId="77777777" w:rsidR="00CE20FB" w:rsidRPr="00A66BC0" w:rsidRDefault="00CE20FB" w:rsidP="00A66BC0">
      <w:pPr>
        <w:pStyle w:val="ListParagraph"/>
        <w:numPr>
          <w:ilvl w:val="0"/>
          <w:numId w:val="6"/>
        </w:numPr>
        <w:spacing w:beforeLines="0" w:before="0"/>
        <w:ind w:leftChars="0" w:left="714" w:hanging="357"/>
        <w:rPr>
          <w:rFonts w:asciiTheme="minorHAnsi" w:hAnsiTheme="minorHAnsi" w:cstheme="minorHAnsi"/>
          <w:sz w:val="22"/>
          <w:szCs w:val="22"/>
        </w:rPr>
      </w:pPr>
      <w:r w:rsidRPr="00A66BC0">
        <w:rPr>
          <w:rFonts w:asciiTheme="minorHAnsi" w:hAnsiTheme="minorHAnsi" w:cstheme="minorHAnsi"/>
          <w:sz w:val="22"/>
          <w:szCs w:val="22"/>
        </w:rPr>
        <w:t>CUD (Create, Update, and Delete) operations logs;</w:t>
      </w:r>
    </w:p>
    <w:p w14:paraId="4EAD7B21" w14:textId="77777777" w:rsidR="00CE20FB" w:rsidRPr="00A66BC0" w:rsidRDefault="00CE20FB" w:rsidP="00A66BC0">
      <w:pPr>
        <w:pStyle w:val="ListParagraph"/>
        <w:numPr>
          <w:ilvl w:val="0"/>
          <w:numId w:val="6"/>
        </w:numPr>
        <w:spacing w:beforeLines="0" w:before="0"/>
        <w:ind w:leftChars="0" w:left="714" w:hanging="357"/>
        <w:rPr>
          <w:rFonts w:asciiTheme="minorHAnsi" w:hAnsiTheme="minorHAnsi" w:cstheme="minorHAnsi"/>
          <w:sz w:val="22"/>
          <w:szCs w:val="22"/>
        </w:rPr>
      </w:pPr>
      <w:r w:rsidRPr="00A66BC0">
        <w:rPr>
          <w:rFonts w:asciiTheme="minorHAnsi" w:hAnsiTheme="minorHAnsi" w:cstheme="minorHAnsi"/>
          <w:sz w:val="22"/>
          <w:szCs w:val="22"/>
        </w:rPr>
        <w:t>Current data status (work-in-progress, for construction, or as-built);</w:t>
      </w:r>
    </w:p>
    <w:p w14:paraId="70596F10" w14:textId="77777777" w:rsidR="00CE20FB" w:rsidRPr="00A66BC0" w:rsidRDefault="00CE20FB" w:rsidP="00A66BC0">
      <w:pPr>
        <w:pStyle w:val="ListParagraph"/>
        <w:numPr>
          <w:ilvl w:val="0"/>
          <w:numId w:val="6"/>
        </w:numPr>
        <w:spacing w:beforeLines="0" w:before="0"/>
        <w:ind w:leftChars="0" w:left="714" w:hanging="357"/>
        <w:rPr>
          <w:rFonts w:asciiTheme="minorHAnsi" w:hAnsiTheme="minorHAnsi" w:cstheme="minorHAnsi"/>
          <w:sz w:val="22"/>
          <w:szCs w:val="22"/>
        </w:rPr>
      </w:pPr>
      <w:r w:rsidRPr="00A66BC0">
        <w:rPr>
          <w:rFonts w:asciiTheme="minorHAnsi" w:hAnsiTheme="minorHAnsi" w:cstheme="minorHAnsi"/>
          <w:sz w:val="22"/>
          <w:szCs w:val="22"/>
        </w:rPr>
        <w:t>Data quality status;</w:t>
      </w:r>
    </w:p>
    <w:p w14:paraId="32069CFE" w14:textId="77777777" w:rsidR="00CE20FB" w:rsidRPr="00A66BC0" w:rsidRDefault="00CE20FB" w:rsidP="00A66BC0">
      <w:pPr>
        <w:pStyle w:val="ListParagraph"/>
        <w:numPr>
          <w:ilvl w:val="0"/>
          <w:numId w:val="6"/>
        </w:numPr>
        <w:spacing w:beforeLines="0" w:before="0"/>
        <w:ind w:leftChars="0" w:left="714" w:hanging="357"/>
        <w:rPr>
          <w:rFonts w:asciiTheme="minorHAnsi" w:hAnsiTheme="minorHAnsi" w:cstheme="minorHAnsi"/>
          <w:sz w:val="22"/>
          <w:szCs w:val="22"/>
        </w:rPr>
      </w:pPr>
      <w:r w:rsidRPr="00A66BC0">
        <w:rPr>
          <w:rFonts w:asciiTheme="minorHAnsi" w:hAnsiTheme="minorHAnsi" w:cstheme="minorHAnsi"/>
          <w:sz w:val="22"/>
          <w:szCs w:val="22"/>
        </w:rPr>
        <w:t>Consistency among data and documents;</w:t>
      </w:r>
    </w:p>
    <w:p w14:paraId="42C19091" w14:textId="77777777" w:rsidR="00CE20FB" w:rsidRPr="00A66BC0" w:rsidRDefault="00CE20FB" w:rsidP="00A66BC0">
      <w:pPr>
        <w:pStyle w:val="ListParagraph"/>
        <w:numPr>
          <w:ilvl w:val="0"/>
          <w:numId w:val="6"/>
        </w:numPr>
        <w:spacing w:beforeLines="0" w:before="0"/>
        <w:ind w:leftChars="0" w:left="714" w:hanging="357"/>
        <w:rPr>
          <w:rFonts w:asciiTheme="minorHAnsi" w:hAnsiTheme="minorHAnsi" w:cstheme="minorHAnsi"/>
          <w:sz w:val="22"/>
          <w:szCs w:val="22"/>
        </w:rPr>
      </w:pPr>
      <w:r w:rsidRPr="00A66BC0">
        <w:rPr>
          <w:rFonts w:asciiTheme="minorHAnsi" w:hAnsiTheme="minorHAnsi" w:cstheme="minorHAnsi"/>
          <w:sz w:val="22"/>
          <w:szCs w:val="22"/>
        </w:rPr>
        <w:t>Log Management;</w:t>
      </w:r>
    </w:p>
    <w:p w14:paraId="16D3F1C8" w14:textId="0ABAB8F1" w:rsidR="00CE20FB" w:rsidRDefault="00CE20FB" w:rsidP="00A66BC0">
      <w:pPr>
        <w:pStyle w:val="ListParagraph"/>
        <w:numPr>
          <w:ilvl w:val="0"/>
          <w:numId w:val="6"/>
        </w:numPr>
        <w:spacing w:beforeLines="0" w:before="0"/>
        <w:ind w:leftChars="0" w:left="714" w:hanging="357"/>
        <w:rPr>
          <w:rFonts w:asciiTheme="minorHAnsi" w:hAnsiTheme="minorHAnsi" w:cstheme="minorHAnsi"/>
          <w:sz w:val="22"/>
          <w:szCs w:val="22"/>
        </w:rPr>
      </w:pPr>
      <w:r w:rsidRPr="00A66BC0">
        <w:rPr>
          <w:rFonts w:asciiTheme="minorHAnsi" w:hAnsiTheme="minorHAnsi" w:cstheme="minorHAnsi"/>
          <w:sz w:val="22"/>
          <w:szCs w:val="22"/>
        </w:rPr>
        <w:t>Tag number changes (old Tag numbers and new Tag numbers);</w:t>
      </w:r>
    </w:p>
    <w:p w14:paraId="38559998" w14:textId="77777777" w:rsidR="00D2780B" w:rsidRPr="00A66BC0" w:rsidRDefault="00D2780B" w:rsidP="00A66BC0">
      <w:pPr>
        <w:pStyle w:val="ListParagraph"/>
        <w:numPr>
          <w:ilvl w:val="0"/>
          <w:numId w:val="6"/>
        </w:numPr>
        <w:spacing w:beforeLines="0" w:before="0"/>
        <w:ind w:leftChars="0" w:left="714" w:hanging="357"/>
        <w:rPr>
          <w:rFonts w:asciiTheme="minorHAnsi" w:hAnsiTheme="minorHAnsi" w:cstheme="minorHAnsi"/>
          <w:sz w:val="22"/>
          <w:szCs w:val="22"/>
        </w:rPr>
      </w:pPr>
    </w:p>
    <w:p w14:paraId="5BEF36BC" w14:textId="6E31C7C1" w:rsidR="00CE20FB" w:rsidRDefault="00CE20FB" w:rsidP="00A66BC0">
      <w:pPr>
        <w:spacing w:after="0" w:line="240" w:lineRule="auto"/>
        <w:rPr>
          <w:rFonts w:eastAsiaTheme="minorEastAsia" w:cstheme="minorHAnsi"/>
        </w:rPr>
      </w:pPr>
      <w:r w:rsidRPr="00A66BC0">
        <w:rPr>
          <w:rFonts w:eastAsiaTheme="minorEastAsia" w:cstheme="minorHAnsi"/>
        </w:rPr>
        <w:t>In the case where inconsistencies among the data are found, Contractor shall clearly indicate which data is the most recent and represent the latest true values.</w:t>
      </w:r>
    </w:p>
    <w:p w14:paraId="06C91A79" w14:textId="77777777" w:rsidR="00EA6308" w:rsidRPr="00A66BC0" w:rsidRDefault="00EA6308" w:rsidP="00A66BC0">
      <w:pPr>
        <w:spacing w:after="0" w:line="240" w:lineRule="auto"/>
        <w:rPr>
          <w:rFonts w:eastAsiaTheme="minorEastAsia" w:cstheme="minorHAnsi"/>
        </w:rPr>
      </w:pPr>
    </w:p>
    <w:p w14:paraId="0313A32A" w14:textId="39CE79EA" w:rsidR="00CE20FB" w:rsidRDefault="00CE20FB" w:rsidP="00EA6308">
      <w:pPr>
        <w:pStyle w:val="Heading2"/>
        <w:spacing w:beforeLines="0" w:before="0"/>
        <w:rPr>
          <w:rFonts w:ascii="Calibri Light" w:hAnsi="Calibri Light" w:cs="Calibri Light"/>
          <w:sz w:val="22"/>
          <w:szCs w:val="22"/>
        </w:rPr>
      </w:pPr>
      <w:bookmarkStart w:id="75" w:name="_Toc37954098"/>
      <w:r w:rsidRPr="00D2780B">
        <w:rPr>
          <w:rFonts w:ascii="Calibri Light" w:hAnsi="Calibri Light" w:cs="Calibri Light"/>
          <w:sz w:val="22"/>
          <w:szCs w:val="22"/>
        </w:rPr>
        <w:lastRenderedPageBreak/>
        <w:t>Interface Management</w:t>
      </w:r>
      <w:bookmarkEnd w:id="75"/>
    </w:p>
    <w:p w14:paraId="4127CE17" w14:textId="77777777" w:rsidR="00EA6308" w:rsidRPr="00EA6308" w:rsidRDefault="00EA6308" w:rsidP="00EA6308">
      <w:pPr>
        <w:spacing w:after="0"/>
        <w:rPr>
          <w:lang w:eastAsia="ja-JP"/>
        </w:rPr>
      </w:pPr>
    </w:p>
    <w:p w14:paraId="23674612" w14:textId="77777777" w:rsidR="00CE20FB" w:rsidRPr="00D2780B" w:rsidRDefault="00CE20FB" w:rsidP="00EA6308">
      <w:pPr>
        <w:pStyle w:val="Heading3"/>
        <w:spacing w:beforeLines="0" w:before="0"/>
        <w:ind w:right="220"/>
        <w:rPr>
          <w:rStyle w:val="Heading3Char"/>
          <w:rFonts w:ascii="Calibri Light" w:hAnsi="Calibri Light" w:cs="Calibri Light"/>
          <w:b/>
          <w:sz w:val="22"/>
          <w:szCs w:val="22"/>
        </w:rPr>
      </w:pPr>
      <w:bookmarkStart w:id="76" w:name="_Toc37954099"/>
      <w:r w:rsidRPr="00D2780B">
        <w:rPr>
          <w:rStyle w:val="Heading3Char"/>
          <w:rFonts w:ascii="Calibri Light" w:hAnsi="Calibri Light" w:cs="Calibri Light"/>
          <w:b/>
          <w:sz w:val="22"/>
          <w:szCs w:val="22"/>
        </w:rPr>
        <w:t>Correspondence Management</w:t>
      </w:r>
      <w:bookmarkEnd w:id="76"/>
    </w:p>
    <w:p w14:paraId="4BF7E2C7" w14:textId="2B385C48" w:rsidR="00CE20FB" w:rsidRDefault="00CE20FB" w:rsidP="00A66BC0">
      <w:pPr>
        <w:spacing w:after="0" w:line="240" w:lineRule="auto"/>
        <w:rPr>
          <w:rFonts w:cstheme="minorHAnsi"/>
        </w:rPr>
      </w:pPr>
      <w:r w:rsidRPr="00A66BC0">
        <w:rPr>
          <w:rFonts w:cstheme="minorHAnsi"/>
        </w:rPr>
        <w:t xml:space="preserve">The Correspondences include Technical Queries, General Correspondence, and Commercial Letters. </w:t>
      </w:r>
      <w:r w:rsidR="00E33C9F" w:rsidRPr="00A66BC0">
        <w:rPr>
          <w:rFonts w:cstheme="minorHAnsi"/>
        </w:rPr>
        <w:t xml:space="preserve">The </w:t>
      </w:r>
      <w:r w:rsidRPr="00A66BC0">
        <w:rPr>
          <w:rFonts w:cstheme="minorHAnsi"/>
        </w:rPr>
        <w:t xml:space="preserve">Contractor shall develop, submit and obtain approval from </w:t>
      </w:r>
      <w:r w:rsidR="00E33C9F" w:rsidRPr="00A66BC0">
        <w:rPr>
          <w:rFonts w:cstheme="minorHAnsi"/>
        </w:rPr>
        <w:t xml:space="preserve">the </w:t>
      </w:r>
      <w:r w:rsidRPr="00A66BC0">
        <w:rPr>
          <w:rFonts w:cstheme="minorHAnsi"/>
        </w:rPr>
        <w:t>Principal for the Correspondence Management Procedure at the beginning of the project, containing:</w:t>
      </w:r>
    </w:p>
    <w:p w14:paraId="2C390C1A" w14:textId="77777777" w:rsidR="00FE25E6" w:rsidRPr="00A66BC0" w:rsidRDefault="00FE25E6" w:rsidP="00A66BC0">
      <w:pPr>
        <w:spacing w:after="0" w:line="240" w:lineRule="auto"/>
        <w:rPr>
          <w:rFonts w:cstheme="minorHAnsi"/>
        </w:rPr>
      </w:pPr>
    </w:p>
    <w:p w14:paraId="7FC3CCA6" w14:textId="77777777" w:rsidR="00CE20FB" w:rsidRPr="00A66BC0" w:rsidRDefault="00CE20FB" w:rsidP="00A66BC0">
      <w:pPr>
        <w:pStyle w:val="ListParagraph"/>
        <w:numPr>
          <w:ilvl w:val="0"/>
          <w:numId w:val="40"/>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Correspondence Numbering and Templates;</w:t>
      </w:r>
    </w:p>
    <w:p w14:paraId="158EECC6" w14:textId="77777777" w:rsidR="00CE20FB" w:rsidRPr="00A66BC0" w:rsidRDefault="00CE20FB" w:rsidP="00A66BC0">
      <w:pPr>
        <w:pStyle w:val="ListParagraph"/>
        <w:numPr>
          <w:ilvl w:val="0"/>
          <w:numId w:val="40"/>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Electric Correspondence Management System;</w:t>
      </w:r>
    </w:p>
    <w:p w14:paraId="271E3422" w14:textId="77777777" w:rsidR="00CE20FB" w:rsidRPr="00A66BC0" w:rsidRDefault="00CE20FB" w:rsidP="00A66BC0">
      <w:pPr>
        <w:pStyle w:val="ListParagraph"/>
        <w:numPr>
          <w:ilvl w:val="0"/>
          <w:numId w:val="40"/>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Correspondence workflow;</w:t>
      </w:r>
    </w:p>
    <w:p w14:paraId="4CC2CBC6" w14:textId="6E215601" w:rsidR="00CE20FB" w:rsidRDefault="00CE20FB" w:rsidP="00A66BC0">
      <w:pPr>
        <w:pStyle w:val="ListParagraph"/>
        <w:numPr>
          <w:ilvl w:val="0"/>
          <w:numId w:val="40"/>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Tracking, monitor, and expediting methods</w:t>
      </w:r>
      <w:r w:rsidR="00FE25E6">
        <w:rPr>
          <w:rFonts w:asciiTheme="minorHAnsi" w:hAnsiTheme="minorHAnsi" w:cstheme="minorHAnsi"/>
          <w:sz w:val="22"/>
          <w:szCs w:val="22"/>
        </w:rPr>
        <w:t>;</w:t>
      </w:r>
    </w:p>
    <w:p w14:paraId="5DA30686" w14:textId="77777777" w:rsidR="00FE25E6" w:rsidRPr="00A66BC0" w:rsidRDefault="00FE25E6" w:rsidP="00FE25E6">
      <w:pPr>
        <w:pStyle w:val="ListParagraph"/>
        <w:spacing w:beforeLines="0" w:before="0"/>
        <w:ind w:leftChars="0"/>
        <w:rPr>
          <w:rFonts w:asciiTheme="minorHAnsi" w:hAnsiTheme="minorHAnsi" w:cstheme="minorHAnsi"/>
          <w:sz w:val="22"/>
          <w:szCs w:val="22"/>
        </w:rPr>
      </w:pPr>
    </w:p>
    <w:p w14:paraId="68105972" w14:textId="77777777" w:rsidR="00CE20FB" w:rsidRPr="00FE25E6" w:rsidRDefault="00CE20FB" w:rsidP="00A66BC0">
      <w:pPr>
        <w:pStyle w:val="Heading3"/>
        <w:spacing w:beforeLines="0" w:before="0"/>
        <w:ind w:right="220"/>
        <w:rPr>
          <w:rFonts w:ascii="Calibri Light" w:hAnsi="Calibri Light" w:cs="Calibri Light"/>
          <w:sz w:val="22"/>
          <w:szCs w:val="22"/>
        </w:rPr>
      </w:pPr>
      <w:bookmarkStart w:id="77" w:name="_Toc37954100"/>
      <w:r w:rsidRPr="00FE25E6">
        <w:rPr>
          <w:rFonts w:ascii="Calibri Light" w:hAnsi="Calibri Light" w:cs="Calibri Light"/>
          <w:sz w:val="22"/>
          <w:szCs w:val="22"/>
        </w:rPr>
        <w:t>Tie-Ins, Boundaries and Scope Management</w:t>
      </w:r>
      <w:bookmarkEnd w:id="77"/>
    </w:p>
    <w:p w14:paraId="19452660" w14:textId="05B72F0C" w:rsidR="00CE20FB" w:rsidRDefault="00CE20FB" w:rsidP="00A66BC0">
      <w:pPr>
        <w:spacing w:after="0" w:line="240" w:lineRule="auto"/>
        <w:rPr>
          <w:rFonts w:cstheme="minorHAnsi"/>
        </w:rPr>
      </w:pPr>
      <w:r w:rsidRPr="00A66BC0">
        <w:rPr>
          <w:rFonts w:cstheme="minorHAnsi"/>
        </w:rPr>
        <w:t>Interface Management handles the scopes and responsibilities on project boundaries such as site, services or phases which belong to different contractors</w:t>
      </w:r>
      <w:r w:rsidR="00E33C9F" w:rsidRPr="00A66BC0">
        <w:rPr>
          <w:rFonts w:cstheme="minorHAnsi"/>
        </w:rPr>
        <w:t xml:space="preserve">, </w:t>
      </w:r>
      <w:r w:rsidRPr="00A66BC0">
        <w:rPr>
          <w:rFonts w:cstheme="minorHAnsi"/>
        </w:rPr>
        <w:t>typically involving tie-ins and piping connections, a hull and top-side, or plant section physical hand over and take over.</w:t>
      </w:r>
      <w:r w:rsidR="00FE25E6">
        <w:rPr>
          <w:rFonts w:cstheme="minorHAnsi"/>
        </w:rPr>
        <w:t xml:space="preserve">  </w:t>
      </w:r>
      <w:r w:rsidRPr="00A66BC0">
        <w:rPr>
          <w:rFonts w:cstheme="minorHAnsi"/>
        </w:rPr>
        <w:t>As explained in earlier chapters, various parties are involved in Information Management to satisfy</w:t>
      </w:r>
      <w:r w:rsidR="00E33C9F" w:rsidRPr="00A66BC0">
        <w:rPr>
          <w:rFonts w:cstheme="minorHAnsi"/>
        </w:rPr>
        <w:t xml:space="preserve"> the CFIHOS requirements. </w:t>
      </w:r>
      <w:r w:rsidRPr="00A66BC0">
        <w:rPr>
          <w:rFonts w:cstheme="minorHAnsi"/>
        </w:rPr>
        <w:t>Interface Management is the key to;</w:t>
      </w:r>
    </w:p>
    <w:p w14:paraId="512E0E6A" w14:textId="77777777" w:rsidR="00FE25E6" w:rsidRPr="00A66BC0" w:rsidRDefault="00FE25E6" w:rsidP="00A66BC0">
      <w:pPr>
        <w:spacing w:after="0" w:line="240" w:lineRule="auto"/>
        <w:rPr>
          <w:rFonts w:cstheme="minorHAnsi"/>
        </w:rPr>
      </w:pPr>
    </w:p>
    <w:p w14:paraId="0CDDF36A" w14:textId="7CA70A49" w:rsidR="00CE20FB" w:rsidRPr="00A66BC0" w:rsidRDefault="00E33C9F" w:rsidP="00A66BC0">
      <w:pPr>
        <w:pStyle w:val="ListParagraph"/>
        <w:numPr>
          <w:ilvl w:val="0"/>
          <w:numId w:val="41"/>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 xml:space="preserve">Ensuring </w:t>
      </w:r>
      <w:r w:rsidR="00CE20FB" w:rsidRPr="00A66BC0">
        <w:rPr>
          <w:rFonts w:asciiTheme="minorHAnsi" w:hAnsiTheme="minorHAnsi" w:cstheme="minorHAnsi"/>
          <w:sz w:val="22"/>
          <w:szCs w:val="22"/>
        </w:rPr>
        <w:t>common business terms and definitions;</w:t>
      </w:r>
    </w:p>
    <w:p w14:paraId="39CFE860" w14:textId="66A5AB62" w:rsidR="00CE20FB" w:rsidRPr="00A66BC0" w:rsidRDefault="00CE20FB" w:rsidP="00A66BC0">
      <w:pPr>
        <w:pStyle w:val="ListParagraph"/>
        <w:numPr>
          <w:ilvl w:val="0"/>
          <w:numId w:val="41"/>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Avoid</w:t>
      </w:r>
      <w:r w:rsidR="00E33C9F" w:rsidRPr="00A66BC0">
        <w:rPr>
          <w:rFonts w:asciiTheme="minorHAnsi" w:hAnsiTheme="minorHAnsi" w:cstheme="minorHAnsi"/>
          <w:sz w:val="22"/>
          <w:szCs w:val="22"/>
        </w:rPr>
        <w:t>ing</w:t>
      </w:r>
      <w:r w:rsidRPr="00A66BC0">
        <w:rPr>
          <w:rFonts w:asciiTheme="minorHAnsi" w:hAnsiTheme="minorHAnsi" w:cstheme="minorHAnsi"/>
          <w:sz w:val="22"/>
          <w:szCs w:val="22"/>
        </w:rPr>
        <w:t xml:space="preserve"> misunderstanding and miscommunications;</w:t>
      </w:r>
    </w:p>
    <w:p w14:paraId="78126D8F" w14:textId="043ACE04" w:rsidR="00CE20FB" w:rsidRPr="00A66BC0" w:rsidRDefault="00E33C9F" w:rsidP="00A66BC0">
      <w:pPr>
        <w:pStyle w:val="ListParagraph"/>
        <w:numPr>
          <w:ilvl w:val="0"/>
          <w:numId w:val="41"/>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Ensuring</w:t>
      </w:r>
      <w:r w:rsidR="00CE20FB" w:rsidRPr="00A66BC0">
        <w:rPr>
          <w:rFonts w:asciiTheme="minorHAnsi" w:hAnsiTheme="minorHAnsi" w:cstheme="minorHAnsi"/>
          <w:sz w:val="22"/>
          <w:szCs w:val="22"/>
        </w:rPr>
        <w:t xml:space="preserve"> Instructions and replies are correctly communicated;</w:t>
      </w:r>
    </w:p>
    <w:p w14:paraId="7601FA1C" w14:textId="156237FC" w:rsidR="00CE20FB" w:rsidRPr="00A66BC0" w:rsidRDefault="00E33C9F" w:rsidP="00A66BC0">
      <w:pPr>
        <w:pStyle w:val="ListParagraph"/>
        <w:numPr>
          <w:ilvl w:val="0"/>
          <w:numId w:val="41"/>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Exchanging</w:t>
      </w:r>
      <w:r w:rsidR="00CE20FB" w:rsidRPr="00A66BC0">
        <w:rPr>
          <w:rFonts w:asciiTheme="minorHAnsi" w:hAnsiTheme="minorHAnsi" w:cstheme="minorHAnsi"/>
          <w:sz w:val="22"/>
          <w:szCs w:val="22"/>
        </w:rPr>
        <w:t xml:space="preserve"> Data and documents correctly, securely, and promptly;</w:t>
      </w:r>
    </w:p>
    <w:p w14:paraId="44E50B6B" w14:textId="209EDCAE" w:rsidR="00CE20FB" w:rsidRDefault="00E33C9F" w:rsidP="00A66BC0">
      <w:pPr>
        <w:pStyle w:val="ListParagraph"/>
        <w:numPr>
          <w:ilvl w:val="0"/>
          <w:numId w:val="41"/>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Sharing p</w:t>
      </w:r>
      <w:r w:rsidR="00CE20FB" w:rsidRPr="00A66BC0">
        <w:rPr>
          <w:rFonts w:asciiTheme="minorHAnsi" w:hAnsiTheme="minorHAnsi" w:cstheme="minorHAnsi"/>
          <w:sz w:val="22"/>
          <w:szCs w:val="22"/>
        </w:rPr>
        <w:t>riorities, milestones, action items, and outstanding issues among stakeholders;</w:t>
      </w:r>
    </w:p>
    <w:p w14:paraId="0984BAA2" w14:textId="77777777" w:rsidR="00FE25E6" w:rsidRPr="00A66BC0" w:rsidRDefault="00FE25E6" w:rsidP="00FE25E6">
      <w:pPr>
        <w:pStyle w:val="ListParagraph"/>
        <w:spacing w:beforeLines="0" w:before="0"/>
        <w:ind w:leftChars="0" w:left="420"/>
        <w:rPr>
          <w:rFonts w:asciiTheme="minorHAnsi" w:hAnsiTheme="minorHAnsi" w:cstheme="minorHAnsi"/>
          <w:sz w:val="22"/>
          <w:szCs w:val="22"/>
        </w:rPr>
      </w:pPr>
    </w:p>
    <w:p w14:paraId="21F3DC78" w14:textId="77777777" w:rsidR="00CE20FB" w:rsidRPr="00FE25E6" w:rsidRDefault="00CE20FB" w:rsidP="00A66BC0">
      <w:pPr>
        <w:pStyle w:val="Heading3"/>
        <w:spacing w:beforeLines="0" w:before="0"/>
        <w:ind w:right="220"/>
        <w:rPr>
          <w:rFonts w:ascii="Calibri Light" w:hAnsi="Calibri Light" w:cs="Calibri Light"/>
          <w:sz w:val="22"/>
          <w:szCs w:val="22"/>
        </w:rPr>
      </w:pPr>
      <w:bookmarkStart w:id="78" w:name="_Toc37954101"/>
      <w:r w:rsidRPr="00FE25E6">
        <w:rPr>
          <w:rFonts w:ascii="Calibri Light" w:hAnsi="Calibri Light" w:cs="Calibri Light"/>
          <w:sz w:val="22"/>
          <w:szCs w:val="22"/>
        </w:rPr>
        <w:t>Workflow Principles</w:t>
      </w:r>
      <w:bookmarkEnd w:id="78"/>
    </w:p>
    <w:p w14:paraId="235D9DD8" w14:textId="5252E499" w:rsidR="00CE20FB" w:rsidRDefault="00CE20FB" w:rsidP="00A66BC0">
      <w:pPr>
        <w:spacing w:after="0" w:line="240" w:lineRule="auto"/>
        <w:rPr>
          <w:rFonts w:cstheme="minorHAnsi"/>
        </w:rPr>
      </w:pPr>
      <w:r w:rsidRPr="00A66BC0">
        <w:rPr>
          <w:rFonts w:cstheme="minorHAnsi"/>
        </w:rPr>
        <w:t>Especially when multiple contractors are employed by</w:t>
      </w:r>
      <w:r w:rsidR="00E33C9F" w:rsidRPr="00A66BC0">
        <w:rPr>
          <w:rFonts w:cstheme="minorHAnsi"/>
        </w:rPr>
        <w:t xml:space="preserve"> the Principal and </w:t>
      </w:r>
      <w:r w:rsidRPr="00A66BC0">
        <w:rPr>
          <w:rFonts w:cstheme="minorHAnsi"/>
        </w:rPr>
        <w:t>interface ma</w:t>
      </w:r>
      <w:r w:rsidR="00E33C9F" w:rsidRPr="00A66BC0">
        <w:rPr>
          <w:rFonts w:cstheme="minorHAnsi"/>
        </w:rPr>
        <w:t>nagement is required</w:t>
      </w:r>
      <w:r w:rsidRPr="00A66BC0">
        <w:rPr>
          <w:rFonts w:cstheme="minorHAnsi"/>
        </w:rPr>
        <w:t>, strict scoping, responsibilities, workflows, and rules shall be established.</w:t>
      </w:r>
    </w:p>
    <w:p w14:paraId="5118B319" w14:textId="77777777" w:rsidR="00FE25E6" w:rsidRPr="00A66BC0" w:rsidRDefault="00FE25E6" w:rsidP="00A66BC0">
      <w:pPr>
        <w:spacing w:after="0" w:line="240" w:lineRule="auto"/>
        <w:rPr>
          <w:rFonts w:cstheme="minorHAnsi"/>
        </w:rPr>
      </w:pPr>
    </w:p>
    <w:p w14:paraId="597D2E6D" w14:textId="77777777" w:rsidR="00CE20FB" w:rsidRPr="00FE25E6" w:rsidRDefault="00CE20FB" w:rsidP="00A66BC0">
      <w:pPr>
        <w:pStyle w:val="Heading2"/>
        <w:spacing w:beforeLines="0" w:before="0"/>
        <w:rPr>
          <w:rFonts w:ascii="Calibri Light" w:hAnsi="Calibri Light" w:cs="Calibri Light"/>
          <w:sz w:val="22"/>
          <w:szCs w:val="22"/>
        </w:rPr>
      </w:pPr>
      <w:bookmarkStart w:id="79" w:name="_Toc37954102"/>
      <w:r w:rsidRPr="00FE25E6">
        <w:rPr>
          <w:rFonts w:ascii="Calibri Light" w:hAnsi="Calibri Light" w:cs="Calibri Light"/>
          <w:sz w:val="22"/>
          <w:szCs w:val="22"/>
        </w:rPr>
        <w:t>Data/Information Governance</w:t>
      </w:r>
      <w:bookmarkEnd w:id="79"/>
    </w:p>
    <w:p w14:paraId="326AE5F6" w14:textId="62C337DA" w:rsidR="00CE20FB" w:rsidRDefault="00CE20FB" w:rsidP="00A66BC0">
      <w:pPr>
        <w:spacing w:after="0" w:line="240" w:lineRule="auto"/>
        <w:rPr>
          <w:rFonts w:cstheme="minorHAnsi"/>
        </w:rPr>
      </w:pPr>
      <w:r w:rsidRPr="00A66BC0">
        <w:rPr>
          <w:rFonts w:cstheme="minorHAnsi"/>
        </w:rPr>
        <w:t>The Data/Information Governance process oversees various information management activities and ensures that the following questions are answered.</w:t>
      </w:r>
    </w:p>
    <w:p w14:paraId="764286B3" w14:textId="77777777" w:rsidR="00FE25E6" w:rsidRPr="00A66BC0" w:rsidRDefault="00FE25E6" w:rsidP="00A66BC0">
      <w:pPr>
        <w:spacing w:after="0" w:line="240" w:lineRule="auto"/>
        <w:rPr>
          <w:rFonts w:cstheme="minorHAnsi"/>
        </w:rPr>
      </w:pPr>
    </w:p>
    <w:p w14:paraId="4A04EA74" w14:textId="77777777" w:rsidR="00CE20FB" w:rsidRPr="00A66BC0" w:rsidRDefault="00CE20FB" w:rsidP="00A66BC0">
      <w:pPr>
        <w:pStyle w:val="ListParagraph"/>
        <w:numPr>
          <w:ilvl w:val="0"/>
          <w:numId w:val="42"/>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Are the data requirements accurately and completely described and communicated?</w:t>
      </w:r>
    </w:p>
    <w:p w14:paraId="39A3470C" w14:textId="5A18D971" w:rsidR="00CE20FB" w:rsidRPr="00A66BC0" w:rsidRDefault="00CE20FB" w:rsidP="00A66BC0">
      <w:pPr>
        <w:pStyle w:val="ListParagraph"/>
        <w:numPr>
          <w:ilvl w:val="0"/>
          <w:numId w:val="42"/>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Do the data architecture, designs, and implementation plans satisfy the requirements</w:t>
      </w:r>
      <w:r w:rsidR="00E33C9F" w:rsidRPr="00A66BC0">
        <w:rPr>
          <w:rFonts w:asciiTheme="minorHAnsi" w:hAnsiTheme="minorHAnsi" w:cstheme="minorHAnsi"/>
          <w:sz w:val="22"/>
          <w:szCs w:val="22"/>
        </w:rPr>
        <w:t>?</w:t>
      </w:r>
    </w:p>
    <w:p w14:paraId="47E96835" w14:textId="77777777" w:rsidR="00CE20FB" w:rsidRPr="00A66BC0" w:rsidRDefault="00CE20FB" w:rsidP="00A66BC0">
      <w:pPr>
        <w:pStyle w:val="ListParagraph"/>
        <w:numPr>
          <w:ilvl w:val="0"/>
          <w:numId w:val="42"/>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Are the implementation plans feasible to produce the required Data quality?</w:t>
      </w:r>
    </w:p>
    <w:p w14:paraId="604F92B7" w14:textId="77777777" w:rsidR="00CE20FB" w:rsidRPr="00A66BC0" w:rsidRDefault="00CE20FB" w:rsidP="00A66BC0">
      <w:pPr>
        <w:pStyle w:val="ListParagraph"/>
        <w:numPr>
          <w:ilvl w:val="0"/>
          <w:numId w:val="42"/>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Is data operation based on the implementation appropriately conducted?</w:t>
      </w:r>
    </w:p>
    <w:p w14:paraId="67BC7209" w14:textId="77777777" w:rsidR="00CE20FB" w:rsidRPr="00A66BC0" w:rsidRDefault="00CE20FB" w:rsidP="00A66BC0">
      <w:pPr>
        <w:pStyle w:val="ListParagraph"/>
        <w:numPr>
          <w:ilvl w:val="0"/>
          <w:numId w:val="42"/>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Is data handover carried out based on the implementation plan?</w:t>
      </w:r>
    </w:p>
    <w:p w14:paraId="436FB144" w14:textId="49CA211E" w:rsidR="00CE20FB" w:rsidRPr="00A66BC0" w:rsidRDefault="00E33C9F" w:rsidP="00A66BC0">
      <w:pPr>
        <w:pStyle w:val="ListParagraph"/>
        <w:numPr>
          <w:ilvl w:val="0"/>
          <w:numId w:val="42"/>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 xml:space="preserve">Are comments from </w:t>
      </w:r>
      <w:r w:rsidR="00CE20FB" w:rsidRPr="00A66BC0">
        <w:rPr>
          <w:rFonts w:asciiTheme="minorHAnsi" w:hAnsiTheme="minorHAnsi" w:cstheme="minorHAnsi"/>
          <w:sz w:val="22"/>
          <w:szCs w:val="22"/>
        </w:rPr>
        <w:t>Information C</w:t>
      </w:r>
      <w:r w:rsidRPr="00A66BC0">
        <w:rPr>
          <w:rFonts w:asciiTheme="minorHAnsi" w:hAnsiTheme="minorHAnsi" w:cstheme="minorHAnsi"/>
          <w:sz w:val="22"/>
          <w:szCs w:val="22"/>
        </w:rPr>
        <w:t xml:space="preserve">onsumers recorded and </w:t>
      </w:r>
      <w:r w:rsidR="00CE20FB" w:rsidRPr="00A66BC0">
        <w:rPr>
          <w:rFonts w:asciiTheme="minorHAnsi" w:hAnsiTheme="minorHAnsi" w:cstheme="minorHAnsi"/>
          <w:sz w:val="22"/>
          <w:szCs w:val="22"/>
        </w:rPr>
        <w:t>reflected to improve the data quality?</w:t>
      </w:r>
    </w:p>
    <w:p w14:paraId="2EF04A0E" w14:textId="55076FE8" w:rsidR="00CE20FB" w:rsidRPr="00A66BC0" w:rsidRDefault="00E33C9F" w:rsidP="00A66BC0">
      <w:pPr>
        <w:pStyle w:val="ListParagraph"/>
        <w:numPr>
          <w:ilvl w:val="0"/>
          <w:numId w:val="42"/>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 xml:space="preserve">Are </w:t>
      </w:r>
      <w:r w:rsidR="00CE20FB" w:rsidRPr="00A66BC0">
        <w:rPr>
          <w:rFonts w:asciiTheme="minorHAnsi" w:hAnsiTheme="minorHAnsi" w:cstheme="minorHAnsi"/>
          <w:sz w:val="22"/>
          <w:szCs w:val="22"/>
        </w:rPr>
        <w:t>whole information life cycle processes consistent, reasonable, and transparent?</w:t>
      </w:r>
    </w:p>
    <w:p w14:paraId="5355D872" w14:textId="77777777" w:rsidR="00CE20FB" w:rsidRPr="00A66BC0" w:rsidRDefault="00CE20FB" w:rsidP="00A66BC0">
      <w:pPr>
        <w:pStyle w:val="ListParagraph"/>
        <w:numPr>
          <w:ilvl w:val="0"/>
          <w:numId w:val="42"/>
        </w:numPr>
        <w:spacing w:beforeLines="0" w:before="0"/>
        <w:ind w:leftChars="0"/>
        <w:rPr>
          <w:rFonts w:asciiTheme="minorHAnsi" w:hAnsiTheme="minorHAnsi" w:cstheme="minorHAnsi"/>
          <w:sz w:val="22"/>
          <w:szCs w:val="22"/>
        </w:rPr>
      </w:pPr>
      <w:r w:rsidRPr="00A66BC0">
        <w:rPr>
          <w:rFonts w:asciiTheme="minorHAnsi" w:hAnsiTheme="minorHAnsi" w:cstheme="minorHAnsi"/>
          <w:sz w:val="22"/>
          <w:szCs w:val="22"/>
        </w:rPr>
        <w:t>Are data quality and its improvement measured and monitored?</w:t>
      </w:r>
    </w:p>
    <w:p w14:paraId="63C8BCC7" w14:textId="77777777" w:rsidR="00FE25E6" w:rsidRDefault="00FE25E6" w:rsidP="00A66BC0">
      <w:pPr>
        <w:spacing w:after="0" w:line="240" w:lineRule="auto"/>
        <w:rPr>
          <w:rFonts w:cstheme="minorHAnsi"/>
        </w:rPr>
      </w:pPr>
    </w:p>
    <w:p w14:paraId="3757A2BF" w14:textId="77777777" w:rsidR="00FE25E6" w:rsidRDefault="00CE20FB" w:rsidP="00A66BC0">
      <w:pPr>
        <w:spacing w:after="0" w:line="240" w:lineRule="auto"/>
        <w:rPr>
          <w:rFonts w:cstheme="minorHAnsi"/>
        </w:rPr>
      </w:pPr>
      <w:r w:rsidRPr="00A66BC0">
        <w:rPr>
          <w:rFonts w:cstheme="minorHAnsi"/>
        </w:rPr>
        <w:t>Data/Information Gover</w:t>
      </w:r>
      <w:r w:rsidR="00FE25E6">
        <w:rPr>
          <w:rFonts w:cstheme="minorHAnsi"/>
        </w:rPr>
        <w:t>nance activities are</w:t>
      </w:r>
      <w:r w:rsidR="00E33C9F" w:rsidRPr="00A66BC0">
        <w:rPr>
          <w:rFonts w:cstheme="minorHAnsi"/>
        </w:rPr>
        <w:t xml:space="preserve"> joint efforts by </w:t>
      </w:r>
      <w:r w:rsidR="00E33C9F" w:rsidRPr="00FE25E6">
        <w:rPr>
          <w:rFonts w:cstheme="minorHAnsi"/>
          <w:b/>
        </w:rPr>
        <w:t>all</w:t>
      </w:r>
      <w:r w:rsidR="00E33C9F" w:rsidRPr="00A66BC0">
        <w:rPr>
          <w:rFonts w:cstheme="minorHAnsi"/>
        </w:rPr>
        <w:t xml:space="preserve"> </w:t>
      </w:r>
      <w:r w:rsidRPr="00A66BC0">
        <w:rPr>
          <w:rFonts w:cstheme="minorHAnsi"/>
        </w:rPr>
        <w:t xml:space="preserve">stakeholders. </w:t>
      </w:r>
      <w:r w:rsidR="00FE25E6">
        <w:rPr>
          <w:rFonts w:cstheme="minorHAnsi"/>
        </w:rPr>
        <w:t xml:space="preserve"> </w:t>
      </w:r>
      <w:r w:rsidR="00E33C9F" w:rsidRPr="00A66BC0">
        <w:rPr>
          <w:rFonts w:cstheme="minorHAnsi"/>
        </w:rPr>
        <w:t xml:space="preserve">The </w:t>
      </w:r>
      <w:r w:rsidRPr="00A66BC0">
        <w:rPr>
          <w:rFonts w:cstheme="minorHAnsi"/>
        </w:rPr>
        <w:t xml:space="preserve">Contractor shall propose how to conduct such activities and implement them with </w:t>
      </w:r>
      <w:r w:rsidR="00E33C9F" w:rsidRPr="00A66BC0">
        <w:rPr>
          <w:rFonts w:cstheme="minorHAnsi"/>
        </w:rPr>
        <w:t xml:space="preserve">the </w:t>
      </w:r>
      <w:r w:rsidRPr="00A66BC0">
        <w:rPr>
          <w:rFonts w:cstheme="minorHAnsi"/>
        </w:rPr>
        <w:t>Principal.</w:t>
      </w:r>
      <w:r w:rsidR="00E33C9F" w:rsidRPr="00A66BC0">
        <w:rPr>
          <w:rFonts w:cstheme="minorHAnsi"/>
        </w:rPr>
        <w:t xml:space="preserve"> </w:t>
      </w:r>
    </w:p>
    <w:p w14:paraId="03F2AC46" w14:textId="77777777" w:rsidR="00FE25E6" w:rsidRDefault="00FE25E6" w:rsidP="00A66BC0">
      <w:pPr>
        <w:spacing w:after="0" w:line="240" w:lineRule="auto"/>
        <w:rPr>
          <w:rFonts w:cstheme="minorHAnsi"/>
        </w:rPr>
      </w:pPr>
    </w:p>
    <w:p w14:paraId="51E6C0E6" w14:textId="600D93F9" w:rsidR="00E33C9F" w:rsidRDefault="00E33C9F" w:rsidP="00A66BC0">
      <w:pPr>
        <w:spacing w:after="0" w:line="240" w:lineRule="auto"/>
        <w:rPr>
          <w:rFonts w:eastAsiaTheme="minorEastAsia" w:cstheme="minorHAnsi"/>
        </w:rPr>
      </w:pPr>
      <w:r w:rsidRPr="00A66BC0">
        <w:rPr>
          <w:rFonts w:eastAsiaTheme="minorEastAsia" w:cstheme="minorHAnsi"/>
        </w:rPr>
        <w:t>T</w:t>
      </w:r>
      <w:r w:rsidR="00CE20FB" w:rsidRPr="00A66BC0">
        <w:rPr>
          <w:rFonts w:eastAsiaTheme="minorEastAsia" w:cstheme="minorHAnsi"/>
        </w:rPr>
        <w:t xml:space="preserve">ypical Data/Information Governance organization is shown in </w:t>
      </w:r>
      <w:r w:rsidR="00CE20FB" w:rsidRPr="00A66BC0">
        <w:rPr>
          <w:rFonts w:eastAsiaTheme="minorEastAsia" w:cstheme="minorHAnsi"/>
        </w:rPr>
        <w:fldChar w:fldCharType="begin"/>
      </w:r>
      <w:r w:rsidR="00CE20FB" w:rsidRPr="00A66BC0">
        <w:rPr>
          <w:rFonts w:eastAsiaTheme="minorEastAsia" w:cstheme="minorHAnsi"/>
        </w:rPr>
        <w:instrText xml:space="preserve"> REF _Ref11504112 \h </w:instrText>
      </w:r>
      <w:r w:rsidR="00071945" w:rsidRPr="00A66BC0">
        <w:rPr>
          <w:rFonts w:eastAsiaTheme="minorEastAsia" w:cstheme="minorHAnsi"/>
        </w:rPr>
        <w:instrText xml:space="preserve"> \* MERGEFORMAT </w:instrText>
      </w:r>
      <w:r w:rsidR="00CE20FB" w:rsidRPr="00A66BC0">
        <w:rPr>
          <w:rFonts w:eastAsiaTheme="minorEastAsia" w:cstheme="minorHAnsi"/>
        </w:rPr>
      </w:r>
      <w:r w:rsidR="00CE20FB" w:rsidRPr="00A66BC0">
        <w:rPr>
          <w:rFonts w:eastAsiaTheme="minorEastAsia" w:cstheme="minorHAnsi"/>
        </w:rPr>
        <w:fldChar w:fldCharType="separate"/>
      </w:r>
      <w:r w:rsidR="00424F92" w:rsidRPr="00A66BC0">
        <w:rPr>
          <w:rFonts w:cstheme="minorHAnsi"/>
        </w:rPr>
        <w:t xml:space="preserve">Figure </w:t>
      </w:r>
      <w:r w:rsidR="00424F92" w:rsidRPr="00A66BC0">
        <w:rPr>
          <w:rFonts w:cstheme="minorHAnsi"/>
          <w:noProof/>
        </w:rPr>
        <w:t>4</w:t>
      </w:r>
      <w:r w:rsidR="00CE20FB" w:rsidRPr="00A66BC0">
        <w:rPr>
          <w:rFonts w:eastAsiaTheme="minorEastAsia" w:cstheme="minorHAnsi"/>
        </w:rPr>
        <w:fldChar w:fldCharType="end"/>
      </w:r>
      <w:r w:rsidR="00CE20FB" w:rsidRPr="00A66BC0">
        <w:rPr>
          <w:rFonts w:eastAsiaTheme="minorEastAsia" w:cstheme="minorHAnsi"/>
        </w:rPr>
        <w:t xml:space="preserve"> where data stewards (see </w:t>
      </w:r>
      <w:r w:rsidR="00CE20FB" w:rsidRPr="00A66BC0">
        <w:rPr>
          <w:rFonts w:eastAsiaTheme="minorEastAsia" w:cstheme="minorHAnsi"/>
        </w:rPr>
        <w:fldChar w:fldCharType="begin"/>
      </w:r>
      <w:r w:rsidR="00CE20FB" w:rsidRPr="00A66BC0">
        <w:rPr>
          <w:rFonts w:eastAsiaTheme="minorEastAsia" w:cstheme="minorHAnsi"/>
        </w:rPr>
        <w:instrText xml:space="preserve"> REF _Ref7030655 \r \h </w:instrText>
      </w:r>
      <w:r w:rsidR="00071945" w:rsidRPr="00A66BC0">
        <w:rPr>
          <w:rFonts w:eastAsiaTheme="minorEastAsia" w:cstheme="minorHAnsi"/>
        </w:rPr>
        <w:instrText xml:space="preserve"> \* MERGEFORMAT </w:instrText>
      </w:r>
      <w:r w:rsidR="00CE20FB" w:rsidRPr="00A66BC0">
        <w:rPr>
          <w:rFonts w:eastAsiaTheme="minorEastAsia" w:cstheme="minorHAnsi"/>
        </w:rPr>
      </w:r>
      <w:r w:rsidR="00CE20FB" w:rsidRPr="00A66BC0">
        <w:rPr>
          <w:rFonts w:eastAsiaTheme="minorEastAsia" w:cstheme="minorHAnsi"/>
        </w:rPr>
        <w:fldChar w:fldCharType="separate"/>
      </w:r>
      <w:r w:rsidR="00424F92" w:rsidRPr="00A66BC0">
        <w:rPr>
          <w:rFonts w:eastAsiaTheme="minorEastAsia" w:cstheme="minorHAnsi"/>
        </w:rPr>
        <w:t>8.5.3</w:t>
      </w:r>
      <w:r w:rsidR="00CE20FB" w:rsidRPr="00A66BC0">
        <w:rPr>
          <w:rFonts w:eastAsiaTheme="minorEastAsia" w:cstheme="minorHAnsi"/>
        </w:rPr>
        <w:fldChar w:fldCharType="end"/>
      </w:r>
      <w:r w:rsidRPr="00A66BC0">
        <w:rPr>
          <w:rFonts w:eastAsiaTheme="minorEastAsia" w:cstheme="minorHAnsi"/>
        </w:rPr>
        <w:t>) represent</w:t>
      </w:r>
      <w:r w:rsidR="00CE20FB" w:rsidRPr="00A66BC0">
        <w:rPr>
          <w:rFonts w:eastAsiaTheme="minorEastAsia" w:cstheme="minorHAnsi"/>
        </w:rPr>
        <w:t xml:space="preserve"> various disciplines of various companies form the governance organization. </w:t>
      </w:r>
    </w:p>
    <w:p w14:paraId="67A85A49" w14:textId="77777777" w:rsidR="00FE25E6" w:rsidRPr="00A66BC0" w:rsidRDefault="00FE25E6" w:rsidP="00A66BC0">
      <w:pPr>
        <w:spacing w:after="0" w:line="240" w:lineRule="auto"/>
        <w:rPr>
          <w:rFonts w:eastAsiaTheme="minorEastAsia" w:cstheme="minorHAnsi"/>
        </w:rPr>
      </w:pPr>
    </w:p>
    <w:p w14:paraId="5F2C24D1" w14:textId="312BDD99" w:rsidR="00CE20FB" w:rsidRPr="00A66BC0" w:rsidRDefault="00FE25E6" w:rsidP="00A66BC0">
      <w:pPr>
        <w:spacing w:after="0" w:line="240" w:lineRule="auto"/>
        <w:rPr>
          <w:rFonts w:cstheme="minorHAnsi"/>
        </w:rPr>
      </w:pPr>
      <w:r>
        <w:rPr>
          <w:rFonts w:eastAsiaTheme="minorEastAsia" w:cstheme="minorHAnsi"/>
        </w:rPr>
        <w:t>J</w:t>
      </w:r>
      <w:r w:rsidR="00CE20FB" w:rsidRPr="00A66BC0">
        <w:rPr>
          <w:rFonts w:eastAsiaTheme="minorEastAsia" w:cstheme="minorHAnsi"/>
        </w:rPr>
        <w:t>oint Data/Information Governance committee meetings ca</w:t>
      </w:r>
      <w:r w:rsidR="00E33C9F" w:rsidRPr="00A66BC0">
        <w:rPr>
          <w:rFonts w:eastAsiaTheme="minorEastAsia" w:cstheme="minorHAnsi"/>
        </w:rPr>
        <w:t xml:space="preserve">n be held once a month. How </w:t>
      </w:r>
      <w:r w:rsidR="00CE20FB" w:rsidRPr="00A66BC0">
        <w:rPr>
          <w:rFonts w:eastAsiaTheme="minorEastAsia" w:cstheme="minorHAnsi"/>
        </w:rPr>
        <w:t>governance is organized depends on the scale and complexity of the Project.</w:t>
      </w:r>
    </w:p>
    <w:p w14:paraId="3B8D45C2" w14:textId="77777777" w:rsidR="00CE20FB" w:rsidRPr="00A66BC0" w:rsidRDefault="00CE20FB" w:rsidP="00A66BC0">
      <w:pPr>
        <w:spacing w:after="0" w:line="240" w:lineRule="auto"/>
        <w:rPr>
          <w:rFonts w:eastAsiaTheme="minorEastAsia" w:cstheme="minorHAnsi"/>
        </w:rPr>
      </w:pPr>
    </w:p>
    <w:p w14:paraId="35BA0988" w14:textId="75DD4B24" w:rsidR="00CE20FB" w:rsidRDefault="00CE20FB" w:rsidP="00A66BC0">
      <w:pPr>
        <w:keepNext/>
        <w:spacing w:after="0" w:line="240" w:lineRule="auto"/>
        <w:jc w:val="center"/>
        <w:rPr>
          <w:rFonts w:cstheme="minorHAnsi"/>
        </w:rPr>
      </w:pPr>
      <w:r w:rsidRPr="00A66BC0">
        <w:rPr>
          <w:rFonts w:cstheme="minorHAnsi"/>
          <w:noProof/>
          <w:lang w:val="en-US"/>
        </w:rPr>
        <w:lastRenderedPageBreak/>
        <w:drawing>
          <wp:inline distT="0" distB="0" distL="0" distR="0" wp14:anchorId="2369E855" wp14:editId="79DDCCBB">
            <wp:extent cx="4730750" cy="3464012"/>
            <wp:effectExtent l="0" t="0" r="0" b="31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77900" cy="3498537"/>
                    </a:xfrm>
                    <a:prstGeom prst="rect">
                      <a:avLst/>
                    </a:prstGeom>
                    <a:noFill/>
                  </pic:spPr>
                </pic:pic>
              </a:graphicData>
            </a:graphic>
          </wp:inline>
        </w:drawing>
      </w:r>
    </w:p>
    <w:p w14:paraId="45989A64" w14:textId="77777777" w:rsidR="00FE25E6" w:rsidRPr="00A66BC0" w:rsidRDefault="00FE25E6" w:rsidP="00A66BC0">
      <w:pPr>
        <w:keepNext/>
        <w:spacing w:after="0" w:line="240" w:lineRule="auto"/>
        <w:jc w:val="center"/>
        <w:rPr>
          <w:rFonts w:cstheme="minorHAnsi"/>
        </w:rPr>
      </w:pPr>
    </w:p>
    <w:p w14:paraId="3D0C6905" w14:textId="5C47F14F" w:rsidR="00CE20FB" w:rsidRDefault="00CE20FB" w:rsidP="00FE25E6">
      <w:pPr>
        <w:pStyle w:val="Caption"/>
        <w:spacing w:beforeLines="0" w:before="0"/>
        <w:jc w:val="center"/>
        <w:rPr>
          <w:rFonts w:asciiTheme="minorHAnsi" w:hAnsiTheme="minorHAnsi" w:cstheme="minorHAnsi"/>
          <w:sz w:val="22"/>
          <w:szCs w:val="22"/>
        </w:rPr>
      </w:pPr>
      <w:bookmarkStart w:id="80" w:name="_Ref11504112"/>
      <w:bookmarkStart w:id="81" w:name="_Toc15735966"/>
      <w:r w:rsidRPr="00A66BC0">
        <w:rPr>
          <w:rFonts w:asciiTheme="minorHAnsi" w:hAnsiTheme="minorHAnsi" w:cstheme="minorHAnsi"/>
          <w:sz w:val="22"/>
          <w:szCs w:val="22"/>
        </w:rPr>
        <w:t xml:space="preserve">Figure </w:t>
      </w:r>
      <w:r w:rsidRPr="00A66BC0">
        <w:rPr>
          <w:rFonts w:asciiTheme="minorHAnsi" w:hAnsiTheme="minorHAnsi" w:cstheme="minorHAnsi"/>
          <w:sz w:val="22"/>
          <w:szCs w:val="22"/>
        </w:rPr>
        <w:fldChar w:fldCharType="begin"/>
      </w:r>
      <w:r w:rsidRPr="00A66BC0">
        <w:rPr>
          <w:rFonts w:asciiTheme="minorHAnsi" w:hAnsiTheme="minorHAnsi" w:cstheme="minorHAnsi"/>
          <w:sz w:val="22"/>
          <w:szCs w:val="22"/>
        </w:rPr>
        <w:instrText xml:space="preserve"> SEQ Figure \* ARABIC </w:instrText>
      </w:r>
      <w:r w:rsidRPr="00A66BC0">
        <w:rPr>
          <w:rFonts w:asciiTheme="minorHAnsi" w:hAnsiTheme="minorHAnsi" w:cstheme="minorHAnsi"/>
          <w:sz w:val="22"/>
          <w:szCs w:val="22"/>
        </w:rPr>
        <w:fldChar w:fldCharType="separate"/>
      </w:r>
      <w:r w:rsidR="00424F92" w:rsidRPr="00A66BC0">
        <w:rPr>
          <w:rFonts w:asciiTheme="minorHAnsi" w:hAnsiTheme="minorHAnsi" w:cstheme="minorHAnsi"/>
          <w:noProof/>
          <w:sz w:val="22"/>
          <w:szCs w:val="22"/>
        </w:rPr>
        <w:t>4</w:t>
      </w:r>
      <w:r w:rsidRPr="00A66BC0">
        <w:rPr>
          <w:rFonts w:asciiTheme="minorHAnsi" w:hAnsiTheme="minorHAnsi" w:cstheme="minorHAnsi"/>
          <w:sz w:val="22"/>
          <w:szCs w:val="22"/>
        </w:rPr>
        <w:fldChar w:fldCharType="end"/>
      </w:r>
      <w:bookmarkEnd w:id="80"/>
      <w:r w:rsidRPr="00A66BC0">
        <w:rPr>
          <w:rFonts w:asciiTheme="minorHAnsi" w:hAnsiTheme="minorHAnsi" w:cstheme="minorHAnsi"/>
          <w:sz w:val="22"/>
          <w:szCs w:val="22"/>
        </w:rPr>
        <w:t>: Typical Data/Information Governance Organization</w:t>
      </w:r>
      <w:bookmarkEnd w:id="81"/>
    </w:p>
    <w:p w14:paraId="4F015D9B" w14:textId="77777777" w:rsidR="00FE25E6" w:rsidRPr="00FE25E6" w:rsidRDefault="00FE25E6" w:rsidP="00FE25E6">
      <w:pPr>
        <w:spacing w:after="0"/>
        <w:rPr>
          <w:lang w:eastAsia="ja-JP"/>
        </w:rPr>
      </w:pPr>
    </w:p>
    <w:p w14:paraId="2025AAA7" w14:textId="57037CA6" w:rsidR="00CE20FB" w:rsidRPr="00FE25E6" w:rsidRDefault="00CE20FB" w:rsidP="00FE25E6">
      <w:pPr>
        <w:pStyle w:val="Heading1"/>
        <w:spacing w:beforeLines="0" w:before="0"/>
        <w:rPr>
          <w:rFonts w:ascii="Calibri Light" w:hAnsi="Calibri Light" w:cs="Calibri Light"/>
        </w:rPr>
      </w:pPr>
      <w:bookmarkStart w:id="82" w:name="_Toc37954103"/>
      <w:r w:rsidRPr="00FE25E6">
        <w:rPr>
          <w:rFonts w:ascii="Calibri Light" w:hAnsi="Calibri Light" w:cs="Calibri Light"/>
        </w:rPr>
        <w:t>IT Requirements</w:t>
      </w:r>
      <w:bookmarkEnd w:id="82"/>
    </w:p>
    <w:p w14:paraId="3BD1D5A8" w14:textId="77777777" w:rsidR="00FE25E6" w:rsidRPr="00FE25E6" w:rsidRDefault="00FE25E6" w:rsidP="00FE25E6">
      <w:pPr>
        <w:spacing w:after="0"/>
        <w:rPr>
          <w:lang w:eastAsia="ja-JP"/>
        </w:rPr>
      </w:pPr>
    </w:p>
    <w:p w14:paraId="6010873B" w14:textId="77777777" w:rsidR="00CE20FB" w:rsidRPr="00FE25E6" w:rsidRDefault="00CE20FB" w:rsidP="00A66BC0">
      <w:pPr>
        <w:pStyle w:val="Heading3"/>
        <w:spacing w:beforeLines="0" w:before="0"/>
        <w:ind w:right="220"/>
        <w:rPr>
          <w:rFonts w:ascii="Calibri Light" w:hAnsi="Calibri Light" w:cs="Calibri Light"/>
          <w:sz w:val="22"/>
          <w:szCs w:val="22"/>
        </w:rPr>
      </w:pPr>
      <w:bookmarkStart w:id="83" w:name="_Toc37954104"/>
      <w:r w:rsidRPr="00FE25E6">
        <w:rPr>
          <w:rFonts w:ascii="Calibri Light" w:hAnsi="Calibri Light" w:cs="Calibri Light"/>
          <w:sz w:val="22"/>
          <w:szCs w:val="22"/>
        </w:rPr>
        <w:t>Common Data Environment (CDE)</w:t>
      </w:r>
      <w:bookmarkEnd w:id="83"/>
    </w:p>
    <w:p w14:paraId="7520D5F8" w14:textId="3B25D633" w:rsidR="00CE20FB" w:rsidRDefault="00CE20FB" w:rsidP="00A66BC0">
      <w:pPr>
        <w:spacing w:after="0" w:line="240" w:lineRule="auto"/>
        <w:rPr>
          <w:rFonts w:cstheme="minorHAnsi"/>
        </w:rPr>
      </w:pPr>
      <w:r w:rsidRPr="00A66BC0">
        <w:rPr>
          <w:rFonts w:cstheme="minorHAnsi"/>
        </w:rPr>
        <w:t>If</w:t>
      </w:r>
      <w:r w:rsidR="00E33C9F" w:rsidRPr="00A66BC0">
        <w:rPr>
          <w:rFonts w:cstheme="minorHAnsi"/>
        </w:rPr>
        <w:t xml:space="preserve"> the</w:t>
      </w:r>
      <w:r w:rsidRPr="00A66BC0">
        <w:rPr>
          <w:rFonts w:cstheme="minorHAnsi"/>
        </w:rPr>
        <w:t xml:space="preserve"> Principal chooses to use Common Data Environments </w:t>
      </w:r>
      <w:r w:rsidR="00E33C9F" w:rsidRPr="00A66BC0">
        <w:rPr>
          <w:rFonts w:cstheme="minorHAnsi"/>
        </w:rPr>
        <w:t>(</w:t>
      </w:r>
      <w:r w:rsidRPr="00A66BC0">
        <w:rPr>
          <w:rFonts w:cstheme="minorHAnsi"/>
        </w:rPr>
        <w:t>CDE</w:t>
      </w:r>
      <w:r w:rsidR="00E33C9F" w:rsidRPr="00A66BC0">
        <w:rPr>
          <w:rFonts w:cstheme="minorHAnsi"/>
        </w:rPr>
        <w:t>) this</w:t>
      </w:r>
      <w:r w:rsidRPr="00A66BC0">
        <w:rPr>
          <w:rFonts w:cstheme="minorHAnsi"/>
        </w:rPr>
        <w:t xml:space="preserve"> must be identified in the contract. Proper manuals and training should be provided to those who are not familiar with the tools. (See Common Data Environment in </w:t>
      </w:r>
      <w:r w:rsidRPr="00A66BC0">
        <w:rPr>
          <w:rFonts w:cstheme="minorHAnsi"/>
        </w:rPr>
        <w:fldChar w:fldCharType="begin"/>
      </w:r>
      <w:r w:rsidRPr="00A66BC0">
        <w:rPr>
          <w:rFonts w:cstheme="minorHAnsi"/>
        </w:rPr>
        <w:instrText xml:space="preserve"> REF _Ref5634749 \r \h </w:instrText>
      </w:r>
      <w:r w:rsidR="00071945" w:rsidRPr="00A66BC0">
        <w:rPr>
          <w:rFonts w:cstheme="minorHAnsi"/>
        </w:rPr>
        <w:instrText xml:space="preserve"> \* MERGEFORMAT </w:instrText>
      </w:r>
      <w:r w:rsidRPr="00A66BC0">
        <w:rPr>
          <w:rFonts w:cstheme="minorHAnsi"/>
        </w:rPr>
      </w:r>
      <w:r w:rsidRPr="00A66BC0">
        <w:rPr>
          <w:rFonts w:cstheme="minorHAnsi"/>
        </w:rPr>
        <w:fldChar w:fldCharType="separate"/>
      </w:r>
      <w:r w:rsidR="00424F92" w:rsidRPr="00A66BC0">
        <w:rPr>
          <w:rFonts w:cstheme="minorHAnsi"/>
        </w:rPr>
        <w:t>A.4</w:t>
      </w:r>
      <w:r w:rsidRPr="00A66BC0">
        <w:rPr>
          <w:rFonts w:cstheme="minorHAnsi"/>
        </w:rPr>
        <w:fldChar w:fldCharType="end"/>
      </w:r>
      <w:r w:rsidRPr="00A66BC0">
        <w:rPr>
          <w:rFonts w:cstheme="minorHAnsi"/>
        </w:rPr>
        <w:t>)</w:t>
      </w:r>
    </w:p>
    <w:p w14:paraId="3597443C" w14:textId="77777777" w:rsidR="00FE25E6" w:rsidRPr="00A66BC0" w:rsidRDefault="00FE25E6" w:rsidP="00A66BC0">
      <w:pPr>
        <w:spacing w:after="0" w:line="240" w:lineRule="auto"/>
        <w:rPr>
          <w:rFonts w:cstheme="minorHAnsi"/>
        </w:rPr>
      </w:pPr>
    </w:p>
    <w:p w14:paraId="07BD8EBF" w14:textId="77777777" w:rsidR="00CE20FB" w:rsidRPr="00FE25E6" w:rsidRDefault="00CE20FB" w:rsidP="00A66BC0">
      <w:pPr>
        <w:pStyle w:val="Heading3"/>
        <w:spacing w:beforeLines="0" w:before="0"/>
        <w:ind w:right="220"/>
        <w:rPr>
          <w:rFonts w:ascii="Calibri Light" w:hAnsi="Calibri Light" w:cs="Calibri Light"/>
          <w:sz w:val="22"/>
          <w:szCs w:val="22"/>
        </w:rPr>
      </w:pPr>
      <w:bookmarkStart w:id="84" w:name="_Toc37954105"/>
      <w:r w:rsidRPr="00FE25E6">
        <w:rPr>
          <w:rFonts w:ascii="Calibri Light" w:hAnsi="Calibri Light" w:cs="Calibri Light"/>
          <w:sz w:val="22"/>
          <w:szCs w:val="22"/>
        </w:rPr>
        <w:t>Applications used by Contractor</w:t>
      </w:r>
      <w:bookmarkEnd w:id="84"/>
    </w:p>
    <w:p w14:paraId="7BD60E77" w14:textId="5BCE4CAD" w:rsidR="00E33C9F" w:rsidRDefault="00CE20FB" w:rsidP="00A66BC0">
      <w:pPr>
        <w:spacing w:after="0" w:line="240" w:lineRule="auto"/>
        <w:rPr>
          <w:rFonts w:cstheme="minorHAnsi"/>
        </w:rPr>
      </w:pPr>
      <w:r w:rsidRPr="00A66BC0">
        <w:rPr>
          <w:rFonts w:cstheme="minorHAnsi"/>
        </w:rPr>
        <w:t>Principal may mandate the use of specific software applications, versions or templates for the development and handover of deliverables; for example, a specific software application may be specified to produce documents or 2D and 3D models. Principal may host specific applications and provi</w:t>
      </w:r>
      <w:r w:rsidR="00E33C9F" w:rsidRPr="00A66BC0">
        <w:rPr>
          <w:rFonts w:cstheme="minorHAnsi"/>
        </w:rPr>
        <w:t>de remote access to Contractor.</w:t>
      </w:r>
    </w:p>
    <w:p w14:paraId="146065C3" w14:textId="77777777" w:rsidR="00FE25E6" w:rsidRPr="00A66BC0" w:rsidRDefault="00FE25E6" w:rsidP="00A66BC0">
      <w:pPr>
        <w:spacing w:after="0" w:line="240" w:lineRule="auto"/>
        <w:rPr>
          <w:rFonts w:cstheme="minorHAnsi"/>
        </w:rPr>
      </w:pPr>
    </w:p>
    <w:p w14:paraId="7755274D" w14:textId="6B5B265C" w:rsidR="00CE20FB" w:rsidRDefault="00CE20FB" w:rsidP="00A66BC0">
      <w:pPr>
        <w:spacing w:after="0" w:line="240" w:lineRule="auto"/>
        <w:rPr>
          <w:rFonts w:cstheme="minorHAnsi"/>
        </w:rPr>
      </w:pPr>
      <w:r w:rsidRPr="00A66BC0">
        <w:rPr>
          <w:rFonts w:cstheme="minorHAnsi"/>
        </w:rPr>
        <w:t xml:space="preserve">If </w:t>
      </w:r>
      <w:r w:rsidR="00E33C9F" w:rsidRPr="00A66BC0">
        <w:rPr>
          <w:rFonts w:cstheme="minorHAnsi"/>
        </w:rPr>
        <w:t xml:space="preserve">the </w:t>
      </w:r>
      <w:r w:rsidRPr="00A66BC0">
        <w:rPr>
          <w:rFonts w:cstheme="minorHAnsi"/>
        </w:rPr>
        <w:t>Principal allows the use o</w:t>
      </w:r>
      <w:r w:rsidR="00E33C9F" w:rsidRPr="00A66BC0">
        <w:rPr>
          <w:rFonts w:cstheme="minorHAnsi"/>
        </w:rPr>
        <w:t>f an alternative tool, the Principal</w:t>
      </w:r>
      <w:r w:rsidRPr="00A66BC0">
        <w:rPr>
          <w:rFonts w:cstheme="minorHAnsi"/>
        </w:rPr>
        <w:t xml:space="preserve"> shall </w:t>
      </w:r>
      <w:r w:rsidR="00E33C9F" w:rsidRPr="00A66BC0">
        <w:rPr>
          <w:rFonts w:cstheme="minorHAnsi"/>
        </w:rPr>
        <w:t xml:space="preserve">also </w:t>
      </w:r>
      <w:r w:rsidRPr="00A66BC0">
        <w:rPr>
          <w:rFonts w:cstheme="minorHAnsi"/>
        </w:rPr>
        <w:t>indicate the necessary functions to be covered by the equivalent software.</w:t>
      </w:r>
      <w:r w:rsidR="00E33C9F" w:rsidRPr="00A66BC0">
        <w:rPr>
          <w:rFonts w:cstheme="minorHAnsi"/>
        </w:rPr>
        <w:t xml:space="preserve"> </w:t>
      </w:r>
      <w:r w:rsidRPr="00A66BC0">
        <w:rPr>
          <w:rFonts w:cstheme="minorHAnsi"/>
        </w:rPr>
        <w:t xml:space="preserve">If </w:t>
      </w:r>
      <w:r w:rsidR="00E33C9F" w:rsidRPr="00A66BC0">
        <w:rPr>
          <w:rFonts w:cstheme="minorHAnsi"/>
        </w:rPr>
        <w:t xml:space="preserve">the </w:t>
      </w:r>
      <w:r w:rsidRPr="00A66BC0">
        <w:rPr>
          <w:rFonts w:cstheme="minorHAnsi"/>
        </w:rPr>
        <w:t xml:space="preserve">Principal does not mandate specific applications or templates, </w:t>
      </w:r>
      <w:r w:rsidR="00E33C9F" w:rsidRPr="00A66BC0">
        <w:rPr>
          <w:rFonts w:cstheme="minorHAnsi"/>
        </w:rPr>
        <w:t xml:space="preserve">the </w:t>
      </w:r>
      <w:r w:rsidRPr="00A66BC0">
        <w:rPr>
          <w:rFonts w:cstheme="minorHAnsi"/>
        </w:rPr>
        <w:t>Contractor has the freedom to use whatever application or template to create the requested deliverables as far as all the requirements specified in CIS are satisfied.</w:t>
      </w:r>
    </w:p>
    <w:p w14:paraId="22DB7ADB" w14:textId="77777777" w:rsidR="00FE25E6" w:rsidRPr="00A66BC0" w:rsidRDefault="00FE25E6" w:rsidP="00A66BC0">
      <w:pPr>
        <w:spacing w:after="0" w:line="240" w:lineRule="auto"/>
        <w:rPr>
          <w:rFonts w:cstheme="minorHAnsi"/>
        </w:rPr>
      </w:pPr>
    </w:p>
    <w:p w14:paraId="18D19EED" w14:textId="6BF7CFC8" w:rsidR="00CE20FB" w:rsidRPr="00FE25E6" w:rsidRDefault="00CE20FB" w:rsidP="00FE25E6">
      <w:pPr>
        <w:pStyle w:val="Heading1"/>
        <w:spacing w:beforeLines="0" w:before="0"/>
        <w:rPr>
          <w:rFonts w:cstheme="majorHAnsi"/>
        </w:rPr>
      </w:pPr>
      <w:bookmarkStart w:id="85" w:name="_Toc37954106"/>
      <w:r w:rsidRPr="00FE25E6">
        <w:rPr>
          <w:rFonts w:cstheme="majorHAnsi"/>
        </w:rPr>
        <w:t>IM Organization, Roles, and Responsibility</w:t>
      </w:r>
      <w:bookmarkEnd w:id="85"/>
    </w:p>
    <w:p w14:paraId="1CEB2CAF" w14:textId="77777777" w:rsidR="00FE25E6" w:rsidRPr="00FE25E6" w:rsidRDefault="00FE25E6" w:rsidP="00FE25E6">
      <w:pPr>
        <w:spacing w:after="0" w:line="240" w:lineRule="auto"/>
        <w:rPr>
          <w:lang w:eastAsia="ja-JP"/>
        </w:rPr>
      </w:pPr>
    </w:p>
    <w:p w14:paraId="3CCA9794" w14:textId="593FE037" w:rsidR="00CE20FB" w:rsidRPr="00EA6308" w:rsidRDefault="00CE20FB" w:rsidP="00FE25E6">
      <w:pPr>
        <w:pStyle w:val="Heading2"/>
        <w:spacing w:beforeLines="0" w:before="0"/>
        <w:rPr>
          <w:rFonts w:cstheme="majorHAnsi"/>
          <w:sz w:val="22"/>
          <w:szCs w:val="22"/>
        </w:rPr>
      </w:pPr>
      <w:bookmarkStart w:id="86" w:name="_Toc37954107"/>
      <w:r w:rsidRPr="00EA6308">
        <w:rPr>
          <w:rFonts w:cstheme="majorHAnsi"/>
          <w:sz w:val="22"/>
          <w:szCs w:val="22"/>
        </w:rPr>
        <w:t>Stakeholders</w:t>
      </w:r>
      <w:bookmarkEnd w:id="86"/>
    </w:p>
    <w:p w14:paraId="028986BC" w14:textId="77777777" w:rsidR="00FE25E6" w:rsidRPr="00EA6308" w:rsidRDefault="00FE25E6" w:rsidP="00FE25E6">
      <w:pPr>
        <w:spacing w:after="0" w:line="240" w:lineRule="auto"/>
        <w:rPr>
          <w:rFonts w:asciiTheme="majorHAnsi" w:hAnsiTheme="majorHAnsi" w:cstheme="majorHAnsi"/>
          <w:lang w:eastAsia="ja-JP"/>
        </w:rPr>
      </w:pPr>
    </w:p>
    <w:p w14:paraId="4325EC6C" w14:textId="663C058A" w:rsidR="00CE20FB" w:rsidRPr="00EA6308" w:rsidRDefault="00CE20FB" w:rsidP="00FE25E6">
      <w:pPr>
        <w:pStyle w:val="Heading3"/>
        <w:spacing w:beforeLines="0" w:before="0"/>
        <w:ind w:right="220"/>
        <w:rPr>
          <w:rFonts w:cstheme="majorHAnsi"/>
          <w:sz w:val="22"/>
          <w:szCs w:val="22"/>
        </w:rPr>
      </w:pPr>
      <w:bookmarkStart w:id="87" w:name="_Toc37954108"/>
      <w:r w:rsidRPr="00EA6308">
        <w:rPr>
          <w:rFonts w:cstheme="majorHAnsi"/>
          <w:sz w:val="22"/>
          <w:szCs w:val="22"/>
        </w:rPr>
        <w:t>Corporate Stakeholders</w:t>
      </w:r>
      <w:bookmarkEnd w:id="87"/>
    </w:p>
    <w:p w14:paraId="2FBD07B5" w14:textId="77777777" w:rsidR="00175116" w:rsidRPr="00A66BC0" w:rsidRDefault="00CE20FB" w:rsidP="00A66BC0">
      <w:pPr>
        <w:spacing w:after="0" w:line="240" w:lineRule="auto"/>
        <w:rPr>
          <w:rFonts w:cstheme="minorHAnsi"/>
        </w:rPr>
      </w:pPr>
      <w:r w:rsidRPr="00A66BC0">
        <w:rPr>
          <w:rFonts w:cstheme="minorHAnsi"/>
        </w:rPr>
        <w:t>Capital Facility contracts involve various parties who play designated contractual roles (see</w:t>
      </w:r>
      <w:r w:rsidRPr="00A66BC0">
        <w:rPr>
          <w:rFonts w:eastAsiaTheme="minorEastAsia" w:cstheme="minorHAnsi"/>
        </w:rPr>
        <w:t xml:space="preserve"> </w:t>
      </w:r>
      <w:r w:rsidRPr="00A66BC0">
        <w:rPr>
          <w:rFonts w:cstheme="minorHAnsi"/>
        </w:rPr>
        <w:fldChar w:fldCharType="begin"/>
      </w:r>
      <w:r w:rsidRPr="00A66BC0">
        <w:rPr>
          <w:rFonts w:eastAsiaTheme="minorEastAsia" w:cstheme="minorHAnsi"/>
        </w:rPr>
        <w:instrText xml:space="preserve"> REF _Ref11504175 \h </w:instrText>
      </w:r>
      <w:r w:rsidR="00071945" w:rsidRPr="00A66BC0">
        <w:rPr>
          <w:rFonts w:cstheme="minorHAnsi"/>
        </w:rPr>
        <w:instrText xml:space="preserve"> \* MERGEFORMAT </w:instrText>
      </w:r>
      <w:r w:rsidRPr="00A66BC0">
        <w:rPr>
          <w:rFonts w:cstheme="minorHAnsi"/>
        </w:rPr>
      </w:r>
      <w:r w:rsidRPr="00A66BC0">
        <w:rPr>
          <w:rFonts w:cstheme="minorHAnsi"/>
        </w:rPr>
        <w:fldChar w:fldCharType="separate"/>
      </w:r>
      <w:r w:rsidR="00424F92" w:rsidRPr="00A66BC0">
        <w:rPr>
          <w:rFonts w:cstheme="minorHAnsi"/>
        </w:rPr>
        <w:t xml:space="preserve">Figure </w:t>
      </w:r>
      <w:r w:rsidR="00424F92" w:rsidRPr="00A66BC0">
        <w:rPr>
          <w:rFonts w:cstheme="minorHAnsi"/>
          <w:noProof/>
        </w:rPr>
        <w:t>5</w:t>
      </w:r>
      <w:r w:rsidRPr="00A66BC0">
        <w:rPr>
          <w:rFonts w:cstheme="minorHAnsi"/>
        </w:rPr>
        <w:fldChar w:fldCharType="end"/>
      </w:r>
      <w:r w:rsidRPr="00A66BC0">
        <w:rPr>
          <w:rFonts w:cstheme="minorHAnsi"/>
        </w:rPr>
        <w:t>). It is important to first recognise who they are and what their roles, interests, responsibilities, and concerns are.</w:t>
      </w:r>
      <w:r w:rsidR="00175116" w:rsidRPr="00A66BC0">
        <w:rPr>
          <w:rFonts w:cstheme="minorHAnsi"/>
        </w:rPr>
        <w:t xml:space="preserve">  </w:t>
      </w:r>
      <w:r w:rsidRPr="00A66BC0">
        <w:rPr>
          <w:rFonts w:cstheme="minorHAnsi"/>
        </w:rPr>
        <w:t xml:space="preserve">Information flows between </w:t>
      </w:r>
      <w:r w:rsidR="00175116" w:rsidRPr="00A66BC0">
        <w:rPr>
          <w:rFonts w:cstheme="minorHAnsi"/>
        </w:rPr>
        <w:t xml:space="preserve">the </w:t>
      </w:r>
      <w:r w:rsidRPr="00A66BC0">
        <w:rPr>
          <w:rFonts w:cstheme="minorHAnsi"/>
        </w:rPr>
        <w:t>Principal and external partie</w:t>
      </w:r>
      <w:r w:rsidR="00175116" w:rsidRPr="00A66BC0">
        <w:rPr>
          <w:rFonts w:cstheme="minorHAnsi"/>
        </w:rPr>
        <w:t xml:space="preserve">s.  The </w:t>
      </w:r>
      <w:r w:rsidRPr="00A66BC0">
        <w:rPr>
          <w:rFonts w:cstheme="minorHAnsi"/>
        </w:rPr>
        <w:t xml:space="preserve">Principal and EPC Contractor are the two central hubs where the information flows in and out. </w:t>
      </w:r>
    </w:p>
    <w:p w14:paraId="0D8D1741" w14:textId="222D9BED" w:rsidR="00CE20FB" w:rsidRDefault="00175116" w:rsidP="00A66BC0">
      <w:pPr>
        <w:spacing w:after="0" w:line="240" w:lineRule="auto"/>
        <w:rPr>
          <w:rFonts w:cstheme="minorHAnsi"/>
        </w:rPr>
      </w:pPr>
      <w:r w:rsidRPr="00A66BC0">
        <w:rPr>
          <w:rFonts w:cstheme="minorHAnsi"/>
        </w:rPr>
        <w:lastRenderedPageBreak/>
        <w:t xml:space="preserve">The </w:t>
      </w:r>
      <w:r w:rsidR="00CE20FB" w:rsidRPr="00A66BC0">
        <w:rPr>
          <w:rFonts w:cstheme="minorHAnsi"/>
        </w:rPr>
        <w:t xml:space="preserve">Principal is responsible for the information exchanged with Government or Local Authorities and the Principal’s other Contractors. </w:t>
      </w:r>
      <w:r w:rsidRPr="00A66BC0">
        <w:rPr>
          <w:rFonts w:cstheme="minorHAnsi"/>
        </w:rPr>
        <w:t xml:space="preserve">The </w:t>
      </w:r>
      <w:r w:rsidR="00CE20FB" w:rsidRPr="00A66BC0">
        <w:rPr>
          <w:rFonts w:cstheme="minorHAnsi"/>
        </w:rPr>
        <w:t>EPC Contractor is responsible for the information exchanged with the Suppliers/Manufacturers</w:t>
      </w:r>
      <w:r w:rsidRPr="00A66BC0">
        <w:rPr>
          <w:rFonts w:cstheme="minorHAnsi"/>
        </w:rPr>
        <w:t xml:space="preserve"> and Subcontractors. It is </w:t>
      </w:r>
      <w:r w:rsidR="00CE20FB" w:rsidRPr="00A66BC0">
        <w:rPr>
          <w:rFonts w:cstheme="minorHAnsi"/>
        </w:rPr>
        <w:t>important to note that Supplier/</w:t>
      </w:r>
      <w:r w:rsidRPr="00A66BC0">
        <w:rPr>
          <w:rFonts w:cstheme="minorHAnsi"/>
        </w:rPr>
        <w:t xml:space="preserve"> </w:t>
      </w:r>
      <w:r w:rsidR="00CE20FB" w:rsidRPr="00A66BC0">
        <w:rPr>
          <w:rFonts w:cstheme="minorHAnsi"/>
        </w:rPr>
        <w:t>Manufacturers are directly under</w:t>
      </w:r>
      <w:r w:rsidRPr="00A66BC0">
        <w:rPr>
          <w:rFonts w:cstheme="minorHAnsi"/>
        </w:rPr>
        <w:t xml:space="preserve"> the</w:t>
      </w:r>
      <w:r w:rsidR="00CE20FB" w:rsidRPr="00A66BC0">
        <w:rPr>
          <w:rFonts w:cstheme="minorHAnsi"/>
        </w:rPr>
        <w:t xml:space="preserve"> Contractor</w:t>
      </w:r>
      <w:r w:rsidRPr="00A66BC0">
        <w:rPr>
          <w:rFonts w:cstheme="minorHAnsi"/>
        </w:rPr>
        <w:t xml:space="preserve"> during the EPC phase, but </w:t>
      </w:r>
      <w:r w:rsidR="00CE20FB" w:rsidRPr="00A66BC0">
        <w:rPr>
          <w:rFonts w:cstheme="minorHAnsi"/>
        </w:rPr>
        <w:t xml:space="preserve">will have maintenance contracts directly with </w:t>
      </w:r>
      <w:r w:rsidRPr="00A66BC0">
        <w:rPr>
          <w:rFonts w:cstheme="minorHAnsi"/>
        </w:rPr>
        <w:t xml:space="preserve">the </w:t>
      </w:r>
      <w:r w:rsidR="00CE20FB" w:rsidRPr="00A66BC0">
        <w:rPr>
          <w:rFonts w:cstheme="minorHAnsi"/>
        </w:rPr>
        <w:t>Principal after the plant hand over.</w:t>
      </w:r>
    </w:p>
    <w:p w14:paraId="4AC38DFE" w14:textId="77777777" w:rsidR="00EA6308" w:rsidRPr="00A66BC0" w:rsidRDefault="00EA6308" w:rsidP="00A66BC0">
      <w:pPr>
        <w:spacing w:after="0" w:line="240" w:lineRule="auto"/>
        <w:rPr>
          <w:rFonts w:cstheme="minorHAnsi"/>
        </w:rPr>
      </w:pPr>
    </w:p>
    <w:p w14:paraId="3D9CE194" w14:textId="55D7FC41" w:rsidR="00CE20FB" w:rsidRDefault="00CE20FB" w:rsidP="00A66BC0">
      <w:pPr>
        <w:spacing w:after="0" w:line="240" w:lineRule="auto"/>
        <w:rPr>
          <w:rFonts w:cstheme="minorHAnsi"/>
        </w:rPr>
      </w:pPr>
      <w:r w:rsidRPr="00A66BC0">
        <w:rPr>
          <w:rFonts w:cstheme="minorHAnsi"/>
        </w:rPr>
        <w:t xml:space="preserve">It is </w:t>
      </w:r>
      <w:r w:rsidRPr="00A66BC0">
        <w:rPr>
          <w:rFonts w:cstheme="minorHAnsi"/>
          <w:b/>
        </w:rPr>
        <w:t>not recommended</w:t>
      </w:r>
      <w:r w:rsidRPr="00A66BC0">
        <w:rPr>
          <w:rFonts w:cstheme="minorHAnsi"/>
        </w:rPr>
        <w:t xml:space="preserve"> that </w:t>
      </w:r>
      <w:r w:rsidR="00175116" w:rsidRPr="00A66BC0">
        <w:rPr>
          <w:rFonts w:cstheme="minorHAnsi"/>
        </w:rPr>
        <w:t>the Principal asks the</w:t>
      </w:r>
      <w:r w:rsidRPr="00A66BC0">
        <w:rPr>
          <w:rFonts w:cstheme="minorHAnsi"/>
        </w:rPr>
        <w:t xml:space="preserve"> EPC Contractor to communicate directly with Government or Local authorities, or the other Principal’s Contractors </w:t>
      </w:r>
      <w:r w:rsidR="00175116" w:rsidRPr="00A66BC0">
        <w:rPr>
          <w:rFonts w:cstheme="minorHAnsi"/>
        </w:rPr>
        <w:t xml:space="preserve">- </w:t>
      </w:r>
      <w:r w:rsidRPr="00A66BC0">
        <w:rPr>
          <w:rFonts w:cstheme="minorHAnsi"/>
        </w:rPr>
        <w:t>unless they have the contractual relationships.</w:t>
      </w:r>
      <w:r w:rsidR="00175116" w:rsidRPr="00A66BC0">
        <w:rPr>
          <w:rFonts w:cstheme="minorHAnsi"/>
        </w:rPr>
        <w:t xml:space="preserve">  </w:t>
      </w:r>
      <w:r w:rsidRPr="00A66BC0">
        <w:rPr>
          <w:rFonts w:cstheme="minorHAnsi"/>
        </w:rPr>
        <w:t>Information hand over should be considered with respect to the contractual relationships, information owners’ intellectual properties, and information provenances.</w:t>
      </w:r>
    </w:p>
    <w:p w14:paraId="59F53D73" w14:textId="77777777" w:rsidR="00EA6308" w:rsidRPr="00A66BC0" w:rsidRDefault="00EA6308" w:rsidP="00A66BC0">
      <w:pPr>
        <w:spacing w:after="0" w:line="240" w:lineRule="auto"/>
        <w:rPr>
          <w:rFonts w:cstheme="minorHAnsi"/>
        </w:rPr>
      </w:pPr>
    </w:p>
    <w:p w14:paraId="4686CF65" w14:textId="09193134" w:rsidR="00CE20FB" w:rsidRPr="00A66BC0" w:rsidRDefault="00CE20FB" w:rsidP="00A66BC0">
      <w:pPr>
        <w:pStyle w:val="Caption"/>
        <w:keepNext/>
        <w:spacing w:beforeLines="0" w:before="0"/>
        <w:jc w:val="center"/>
        <w:rPr>
          <w:rFonts w:asciiTheme="minorHAnsi" w:hAnsiTheme="minorHAnsi" w:cstheme="minorHAnsi"/>
          <w:sz w:val="22"/>
          <w:szCs w:val="22"/>
        </w:rPr>
      </w:pPr>
      <w:r w:rsidRPr="00A66BC0">
        <w:rPr>
          <w:rFonts w:asciiTheme="minorHAnsi" w:hAnsiTheme="minorHAnsi" w:cstheme="minorHAnsi"/>
          <w:noProof/>
          <w:sz w:val="22"/>
          <w:szCs w:val="22"/>
          <w:lang w:val="en-US" w:eastAsia="en-US"/>
        </w:rPr>
        <w:drawing>
          <wp:inline distT="0" distB="0" distL="0" distR="0" wp14:anchorId="54300126" wp14:editId="65E238DC">
            <wp:extent cx="3688247" cy="2368550"/>
            <wp:effectExtent l="0" t="0" r="762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6007" cy="2405643"/>
                    </a:xfrm>
                    <a:prstGeom prst="rect">
                      <a:avLst/>
                    </a:prstGeom>
                    <a:noFill/>
                  </pic:spPr>
                </pic:pic>
              </a:graphicData>
            </a:graphic>
          </wp:inline>
        </w:drawing>
      </w:r>
    </w:p>
    <w:p w14:paraId="3CCF2D5C" w14:textId="68036D05" w:rsidR="00CE20FB" w:rsidRDefault="00CE20FB" w:rsidP="00A66BC0">
      <w:pPr>
        <w:pStyle w:val="Caption"/>
        <w:spacing w:beforeLines="0" w:before="0"/>
        <w:jc w:val="center"/>
        <w:rPr>
          <w:rFonts w:asciiTheme="minorHAnsi" w:hAnsiTheme="minorHAnsi" w:cstheme="minorHAnsi"/>
          <w:sz w:val="22"/>
          <w:szCs w:val="22"/>
        </w:rPr>
      </w:pPr>
      <w:bookmarkStart w:id="88" w:name="_Ref11504175"/>
      <w:bookmarkStart w:id="89" w:name="_Toc15735967"/>
      <w:r w:rsidRPr="00A66BC0">
        <w:rPr>
          <w:rFonts w:asciiTheme="minorHAnsi" w:hAnsiTheme="minorHAnsi" w:cstheme="minorHAnsi"/>
          <w:sz w:val="22"/>
          <w:szCs w:val="22"/>
        </w:rPr>
        <w:t xml:space="preserve">Figure </w:t>
      </w:r>
      <w:r w:rsidRPr="00A66BC0">
        <w:rPr>
          <w:rFonts w:asciiTheme="minorHAnsi" w:hAnsiTheme="minorHAnsi" w:cstheme="minorHAnsi"/>
          <w:sz w:val="22"/>
          <w:szCs w:val="22"/>
        </w:rPr>
        <w:fldChar w:fldCharType="begin"/>
      </w:r>
      <w:r w:rsidRPr="00A66BC0">
        <w:rPr>
          <w:rFonts w:asciiTheme="minorHAnsi" w:hAnsiTheme="minorHAnsi" w:cstheme="minorHAnsi"/>
          <w:sz w:val="22"/>
          <w:szCs w:val="22"/>
        </w:rPr>
        <w:instrText xml:space="preserve"> SEQ Figure \* ARABIC </w:instrText>
      </w:r>
      <w:r w:rsidRPr="00A66BC0">
        <w:rPr>
          <w:rFonts w:asciiTheme="minorHAnsi" w:hAnsiTheme="minorHAnsi" w:cstheme="minorHAnsi"/>
          <w:sz w:val="22"/>
          <w:szCs w:val="22"/>
        </w:rPr>
        <w:fldChar w:fldCharType="separate"/>
      </w:r>
      <w:r w:rsidR="00424F92" w:rsidRPr="00A66BC0">
        <w:rPr>
          <w:rFonts w:asciiTheme="minorHAnsi" w:hAnsiTheme="minorHAnsi" w:cstheme="minorHAnsi"/>
          <w:noProof/>
          <w:sz w:val="22"/>
          <w:szCs w:val="22"/>
        </w:rPr>
        <w:t>5</w:t>
      </w:r>
      <w:r w:rsidRPr="00A66BC0">
        <w:rPr>
          <w:rFonts w:asciiTheme="minorHAnsi" w:hAnsiTheme="minorHAnsi" w:cstheme="minorHAnsi"/>
          <w:sz w:val="22"/>
          <w:szCs w:val="22"/>
        </w:rPr>
        <w:fldChar w:fldCharType="end"/>
      </w:r>
      <w:bookmarkEnd w:id="88"/>
      <w:r w:rsidRPr="00A66BC0">
        <w:rPr>
          <w:rFonts w:asciiTheme="minorHAnsi" w:hAnsiTheme="minorHAnsi" w:cstheme="minorHAnsi"/>
          <w:sz w:val="22"/>
          <w:szCs w:val="22"/>
        </w:rPr>
        <w:t>: Project Stakeholders</w:t>
      </w:r>
      <w:bookmarkEnd w:id="89"/>
    </w:p>
    <w:p w14:paraId="667A4EC0" w14:textId="77777777" w:rsidR="00EA6308" w:rsidRPr="00EA6308" w:rsidRDefault="00EA6308" w:rsidP="00EA6308">
      <w:pPr>
        <w:rPr>
          <w:lang w:eastAsia="ja-JP"/>
        </w:rPr>
      </w:pPr>
    </w:p>
    <w:p w14:paraId="730BE9D3" w14:textId="77777777" w:rsidR="00CE20FB" w:rsidRPr="00EA6308" w:rsidRDefault="00CE20FB" w:rsidP="00A66BC0">
      <w:pPr>
        <w:pStyle w:val="Heading3"/>
        <w:spacing w:beforeLines="0" w:before="0"/>
        <w:ind w:right="220"/>
        <w:rPr>
          <w:rFonts w:cstheme="majorHAnsi"/>
          <w:sz w:val="22"/>
          <w:szCs w:val="22"/>
        </w:rPr>
      </w:pPr>
      <w:bookmarkStart w:id="90" w:name="_Toc37954109"/>
      <w:r w:rsidRPr="00EA6308">
        <w:rPr>
          <w:rFonts w:cstheme="majorHAnsi"/>
          <w:sz w:val="22"/>
          <w:szCs w:val="22"/>
        </w:rPr>
        <w:t>Internal Stakeholders</w:t>
      </w:r>
      <w:bookmarkEnd w:id="90"/>
    </w:p>
    <w:p w14:paraId="2B1647D4" w14:textId="2969DA4D" w:rsidR="00CE20FB" w:rsidRDefault="00CE20FB" w:rsidP="00A66BC0">
      <w:pPr>
        <w:spacing w:after="0" w:line="240" w:lineRule="auto"/>
        <w:rPr>
          <w:rFonts w:cstheme="minorHAnsi"/>
        </w:rPr>
      </w:pPr>
      <w:r w:rsidRPr="00A66BC0">
        <w:rPr>
          <w:rFonts w:cstheme="minorHAnsi"/>
        </w:rPr>
        <w:t>Information Management requires the collaboration of business and IT professional</w:t>
      </w:r>
      <w:r w:rsidR="00175116" w:rsidRPr="00A66BC0">
        <w:rPr>
          <w:rFonts w:cstheme="minorHAnsi"/>
        </w:rPr>
        <w:t>s</w:t>
      </w:r>
      <w:r w:rsidRPr="00A66BC0">
        <w:rPr>
          <w:rFonts w:cstheme="minorHAnsi"/>
        </w:rPr>
        <w:t xml:space="preserve"> and encompasses various stakeholders within Principal, EPC Contractor, and</w:t>
      </w:r>
      <w:r w:rsidR="00175116" w:rsidRPr="00A66BC0">
        <w:rPr>
          <w:rFonts w:cstheme="minorHAnsi"/>
        </w:rPr>
        <w:t xml:space="preserve"> Suppliers/Manufacturer. P</w:t>
      </w:r>
      <w:r w:rsidRPr="00A66BC0">
        <w:rPr>
          <w:rFonts w:cstheme="minorHAnsi"/>
        </w:rPr>
        <w:t>r</w:t>
      </w:r>
      <w:r w:rsidR="00175116" w:rsidRPr="00A66BC0">
        <w:rPr>
          <w:rFonts w:cstheme="minorHAnsi"/>
        </w:rPr>
        <w:t>oject organization</w:t>
      </w:r>
      <w:r w:rsidRPr="00A66BC0">
        <w:rPr>
          <w:rFonts w:cstheme="minorHAnsi"/>
        </w:rPr>
        <w:t xml:space="preserve"> may be different depending on </w:t>
      </w:r>
      <w:r w:rsidR="00175116" w:rsidRPr="00A66BC0">
        <w:rPr>
          <w:rFonts w:cstheme="minorHAnsi"/>
        </w:rPr>
        <w:t xml:space="preserve">projects or corporations, but </w:t>
      </w:r>
      <w:r w:rsidRPr="00A66BC0">
        <w:rPr>
          <w:rFonts w:cstheme="minorHAnsi"/>
        </w:rPr>
        <w:t>typical relationship</w:t>
      </w:r>
      <w:r w:rsidR="00175116" w:rsidRPr="00A66BC0">
        <w:rPr>
          <w:rFonts w:cstheme="minorHAnsi"/>
        </w:rPr>
        <w:t>s</w:t>
      </w:r>
      <w:r w:rsidRPr="00A66BC0">
        <w:rPr>
          <w:rFonts w:cstheme="minorHAnsi"/>
        </w:rPr>
        <w:t xml:space="preserve"> around Information Management Team</w:t>
      </w:r>
      <w:r w:rsidR="00175116" w:rsidRPr="00A66BC0">
        <w:rPr>
          <w:rFonts w:cstheme="minorHAnsi"/>
        </w:rPr>
        <w:t>s are</w:t>
      </w:r>
      <w:r w:rsidRPr="00A66BC0">
        <w:rPr>
          <w:rFonts w:cstheme="minorHAnsi"/>
        </w:rPr>
        <w:t xml:space="preserve"> described as </w:t>
      </w:r>
      <w:r w:rsidRPr="00A66BC0">
        <w:rPr>
          <w:rFonts w:cstheme="minorHAnsi"/>
        </w:rPr>
        <w:fldChar w:fldCharType="begin"/>
      </w:r>
      <w:r w:rsidRPr="00A66BC0">
        <w:rPr>
          <w:rFonts w:cstheme="minorHAnsi"/>
        </w:rPr>
        <w:instrText xml:space="preserve"> REF _Ref15731170 \h </w:instrText>
      </w:r>
      <w:r w:rsidR="00071945" w:rsidRPr="00A66BC0">
        <w:rPr>
          <w:rFonts w:cstheme="minorHAnsi"/>
        </w:rPr>
        <w:instrText xml:space="preserve"> \* MERGEFORMAT </w:instrText>
      </w:r>
      <w:r w:rsidRPr="00A66BC0">
        <w:rPr>
          <w:rFonts w:cstheme="minorHAnsi"/>
        </w:rPr>
      </w:r>
      <w:r w:rsidRPr="00A66BC0">
        <w:rPr>
          <w:rFonts w:cstheme="minorHAnsi"/>
        </w:rPr>
        <w:fldChar w:fldCharType="separate"/>
      </w:r>
      <w:r w:rsidR="00424F92" w:rsidRPr="00A66BC0">
        <w:rPr>
          <w:rFonts w:cstheme="minorHAnsi"/>
        </w:rPr>
        <w:t xml:space="preserve">Figure </w:t>
      </w:r>
      <w:r w:rsidR="00424F92" w:rsidRPr="00A66BC0">
        <w:rPr>
          <w:rFonts w:cstheme="minorHAnsi"/>
          <w:noProof/>
        </w:rPr>
        <w:t>6</w:t>
      </w:r>
      <w:r w:rsidRPr="00A66BC0">
        <w:rPr>
          <w:rFonts w:cstheme="minorHAnsi"/>
        </w:rPr>
        <w:fldChar w:fldCharType="end"/>
      </w:r>
      <w:r w:rsidRPr="00A66BC0">
        <w:rPr>
          <w:rFonts w:cstheme="minorHAnsi"/>
        </w:rPr>
        <w:t xml:space="preserve"> and </w:t>
      </w:r>
      <w:r w:rsidRPr="00A66BC0">
        <w:rPr>
          <w:rFonts w:cstheme="minorHAnsi"/>
        </w:rPr>
        <w:fldChar w:fldCharType="begin"/>
      </w:r>
      <w:r w:rsidRPr="00A66BC0">
        <w:rPr>
          <w:rFonts w:cstheme="minorHAnsi"/>
        </w:rPr>
        <w:instrText xml:space="preserve"> REF _Ref15731181 \h </w:instrText>
      </w:r>
      <w:r w:rsidR="00071945" w:rsidRPr="00A66BC0">
        <w:rPr>
          <w:rFonts w:cstheme="minorHAnsi"/>
        </w:rPr>
        <w:instrText xml:space="preserve"> \* MERGEFORMAT </w:instrText>
      </w:r>
      <w:r w:rsidRPr="00A66BC0">
        <w:rPr>
          <w:rFonts w:cstheme="minorHAnsi"/>
        </w:rPr>
      </w:r>
      <w:r w:rsidRPr="00A66BC0">
        <w:rPr>
          <w:rFonts w:cstheme="minorHAnsi"/>
        </w:rPr>
        <w:fldChar w:fldCharType="separate"/>
      </w:r>
      <w:r w:rsidR="00424F92" w:rsidRPr="00A66BC0">
        <w:rPr>
          <w:rFonts w:cstheme="minorHAnsi"/>
        </w:rPr>
        <w:t xml:space="preserve">Figure </w:t>
      </w:r>
      <w:r w:rsidR="00424F92" w:rsidRPr="00A66BC0">
        <w:rPr>
          <w:rFonts w:cstheme="minorHAnsi"/>
          <w:noProof/>
        </w:rPr>
        <w:t>7</w:t>
      </w:r>
      <w:r w:rsidRPr="00A66BC0">
        <w:rPr>
          <w:rFonts w:cstheme="minorHAnsi"/>
        </w:rPr>
        <w:fldChar w:fldCharType="end"/>
      </w:r>
      <w:r w:rsidRPr="00A66BC0">
        <w:rPr>
          <w:rFonts w:cstheme="minorHAnsi"/>
        </w:rPr>
        <w:t>.</w:t>
      </w:r>
    </w:p>
    <w:p w14:paraId="5CE89536" w14:textId="77777777" w:rsidR="00EA6308" w:rsidRPr="00A66BC0" w:rsidRDefault="00EA6308" w:rsidP="00A66BC0">
      <w:pPr>
        <w:spacing w:after="0" w:line="240" w:lineRule="auto"/>
        <w:rPr>
          <w:rFonts w:cstheme="minorHAnsi"/>
        </w:rPr>
      </w:pPr>
    </w:p>
    <w:p w14:paraId="10CE5361" w14:textId="52D6408F" w:rsidR="00CE20FB" w:rsidRPr="00A66BC0" w:rsidRDefault="00CE20FB" w:rsidP="00A66BC0">
      <w:pPr>
        <w:keepNext/>
        <w:spacing w:after="0" w:line="240" w:lineRule="auto"/>
        <w:jc w:val="center"/>
        <w:rPr>
          <w:rFonts w:cstheme="minorHAnsi"/>
        </w:rPr>
      </w:pPr>
      <w:r w:rsidRPr="00A66BC0">
        <w:rPr>
          <w:rFonts w:cstheme="minorHAnsi"/>
          <w:noProof/>
          <w:lang w:val="en-US"/>
        </w:rPr>
        <w:drawing>
          <wp:inline distT="0" distB="0" distL="0" distR="0" wp14:anchorId="79B881B5" wp14:editId="0A9D3A6C">
            <wp:extent cx="3706846" cy="2470150"/>
            <wp:effectExtent l="0" t="0" r="8255" b="635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21815" cy="2480125"/>
                    </a:xfrm>
                    <a:prstGeom prst="rect">
                      <a:avLst/>
                    </a:prstGeom>
                    <a:noFill/>
                  </pic:spPr>
                </pic:pic>
              </a:graphicData>
            </a:graphic>
          </wp:inline>
        </w:drawing>
      </w:r>
    </w:p>
    <w:p w14:paraId="56616F07" w14:textId="1931A78D" w:rsidR="00CE20FB" w:rsidRPr="00A66BC0" w:rsidRDefault="00CE20FB" w:rsidP="00A66BC0">
      <w:pPr>
        <w:pStyle w:val="Caption"/>
        <w:spacing w:beforeLines="0" w:before="0"/>
        <w:jc w:val="center"/>
        <w:rPr>
          <w:rFonts w:asciiTheme="minorHAnsi" w:hAnsiTheme="minorHAnsi" w:cstheme="minorHAnsi"/>
          <w:sz w:val="22"/>
          <w:szCs w:val="22"/>
        </w:rPr>
      </w:pPr>
      <w:bookmarkStart w:id="91" w:name="_Ref15731170"/>
      <w:bookmarkStart w:id="92" w:name="_Toc15735968"/>
      <w:r w:rsidRPr="00A66BC0">
        <w:rPr>
          <w:rFonts w:asciiTheme="minorHAnsi" w:hAnsiTheme="minorHAnsi" w:cstheme="minorHAnsi"/>
          <w:sz w:val="22"/>
          <w:szCs w:val="22"/>
        </w:rPr>
        <w:t xml:space="preserve">Figure </w:t>
      </w:r>
      <w:r w:rsidRPr="00A66BC0">
        <w:rPr>
          <w:rFonts w:asciiTheme="minorHAnsi" w:hAnsiTheme="minorHAnsi" w:cstheme="minorHAnsi"/>
          <w:sz w:val="22"/>
          <w:szCs w:val="22"/>
        </w:rPr>
        <w:fldChar w:fldCharType="begin"/>
      </w:r>
      <w:r w:rsidRPr="00A66BC0">
        <w:rPr>
          <w:rFonts w:asciiTheme="minorHAnsi" w:hAnsiTheme="minorHAnsi" w:cstheme="minorHAnsi"/>
          <w:sz w:val="22"/>
          <w:szCs w:val="22"/>
        </w:rPr>
        <w:instrText xml:space="preserve"> SEQ Figure \* ARABIC </w:instrText>
      </w:r>
      <w:r w:rsidRPr="00A66BC0">
        <w:rPr>
          <w:rFonts w:asciiTheme="minorHAnsi" w:hAnsiTheme="minorHAnsi" w:cstheme="minorHAnsi"/>
          <w:sz w:val="22"/>
          <w:szCs w:val="22"/>
        </w:rPr>
        <w:fldChar w:fldCharType="separate"/>
      </w:r>
      <w:r w:rsidR="00424F92" w:rsidRPr="00A66BC0">
        <w:rPr>
          <w:rFonts w:asciiTheme="minorHAnsi" w:hAnsiTheme="minorHAnsi" w:cstheme="minorHAnsi"/>
          <w:noProof/>
          <w:sz w:val="22"/>
          <w:szCs w:val="22"/>
        </w:rPr>
        <w:t>6</w:t>
      </w:r>
      <w:r w:rsidRPr="00A66BC0">
        <w:rPr>
          <w:rFonts w:asciiTheme="minorHAnsi" w:hAnsiTheme="minorHAnsi" w:cstheme="minorHAnsi"/>
          <w:sz w:val="22"/>
          <w:szCs w:val="22"/>
        </w:rPr>
        <w:fldChar w:fldCharType="end"/>
      </w:r>
      <w:bookmarkEnd w:id="91"/>
      <w:r w:rsidRPr="00A66BC0">
        <w:rPr>
          <w:rFonts w:asciiTheme="minorHAnsi" w:hAnsiTheme="minorHAnsi" w:cstheme="minorHAnsi"/>
          <w:sz w:val="22"/>
          <w:szCs w:val="22"/>
        </w:rPr>
        <w:t>: Principal Organization</w:t>
      </w:r>
      <w:bookmarkEnd w:id="92"/>
    </w:p>
    <w:p w14:paraId="72ED419F" w14:textId="25384064" w:rsidR="00CE20FB" w:rsidRPr="00071945" w:rsidRDefault="00CE20FB" w:rsidP="00CE20FB">
      <w:pPr>
        <w:keepNext/>
        <w:spacing w:before="180"/>
        <w:jc w:val="center"/>
        <w:rPr>
          <w:rFonts w:cstheme="minorHAnsi"/>
        </w:rPr>
      </w:pPr>
      <w:r w:rsidRPr="00071945">
        <w:rPr>
          <w:rFonts w:cstheme="minorHAnsi"/>
          <w:noProof/>
          <w:lang w:val="en-US"/>
        </w:rPr>
        <w:lastRenderedPageBreak/>
        <w:drawing>
          <wp:inline distT="0" distB="0" distL="0" distR="0" wp14:anchorId="73BB88B8" wp14:editId="7BC49A9A">
            <wp:extent cx="3606800" cy="2462381"/>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31942" cy="2479545"/>
                    </a:xfrm>
                    <a:prstGeom prst="rect">
                      <a:avLst/>
                    </a:prstGeom>
                    <a:noFill/>
                  </pic:spPr>
                </pic:pic>
              </a:graphicData>
            </a:graphic>
          </wp:inline>
        </w:drawing>
      </w:r>
    </w:p>
    <w:p w14:paraId="12FB680D" w14:textId="73E2B5BE" w:rsidR="00CE20FB" w:rsidRPr="00071945" w:rsidRDefault="00CE20FB" w:rsidP="00CE20FB">
      <w:pPr>
        <w:pStyle w:val="Caption"/>
        <w:spacing w:before="120"/>
        <w:jc w:val="center"/>
        <w:rPr>
          <w:rFonts w:asciiTheme="minorHAnsi" w:hAnsiTheme="minorHAnsi" w:cstheme="minorHAnsi"/>
          <w:sz w:val="22"/>
          <w:szCs w:val="22"/>
        </w:rPr>
      </w:pPr>
      <w:bookmarkStart w:id="93" w:name="_Ref15731181"/>
      <w:bookmarkStart w:id="94" w:name="_Toc15735969"/>
      <w:r w:rsidRPr="00071945">
        <w:rPr>
          <w:rFonts w:asciiTheme="minorHAnsi" w:hAnsiTheme="minorHAnsi" w:cstheme="minorHAnsi"/>
          <w:sz w:val="22"/>
          <w:szCs w:val="22"/>
        </w:rPr>
        <w:t xml:space="preserve">Figure </w:t>
      </w:r>
      <w:r w:rsidRPr="00071945">
        <w:rPr>
          <w:rFonts w:asciiTheme="minorHAnsi" w:hAnsiTheme="minorHAnsi" w:cstheme="minorHAnsi"/>
          <w:sz w:val="22"/>
          <w:szCs w:val="22"/>
        </w:rPr>
        <w:fldChar w:fldCharType="begin"/>
      </w:r>
      <w:r w:rsidRPr="00071945">
        <w:rPr>
          <w:rFonts w:asciiTheme="minorHAnsi" w:hAnsiTheme="minorHAnsi" w:cstheme="minorHAnsi"/>
          <w:sz w:val="22"/>
          <w:szCs w:val="22"/>
        </w:rPr>
        <w:instrText xml:space="preserve"> SEQ Figure \* ARABIC </w:instrText>
      </w:r>
      <w:r w:rsidRPr="00071945">
        <w:rPr>
          <w:rFonts w:asciiTheme="minorHAnsi" w:hAnsiTheme="minorHAnsi" w:cstheme="minorHAnsi"/>
          <w:sz w:val="22"/>
          <w:szCs w:val="22"/>
        </w:rPr>
        <w:fldChar w:fldCharType="separate"/>
      </w:r>
      <w:r w:rsidR="00424F92">
        <w:rPr>
          <w:rFonts w:asciiTheme="minorHAnsi" w:hAnsiTheme="minorHAnsi" w:cstheme="minorHAnsi"/>
          <w:noProof/>
          <w:sz w:val="22"/>
          <w:szCs w:val="22"/>
        </w:rPr>
        <w:t>7</w:t>
      </w:r>
      <w:r w:rsidRPr="00071945">
        <w:rPr>
          <w:rFonts w:asciiTheme="minorHAnsi" w:hAnsiTheme="minorHAnsi" w:cstheme="minorHAnsi"/>
          <w:sz w:val="22"/>
          <w:szCs w:val="22"/>
        </w:rPr>
        <w:fldChar w:fldCharType="end"/>
      </w:r>
      <w:bookmarkEnd w:id="93"/>
      <w:r w:rsidRPr="00071945">
        <w:rPr>
          <w:rFonts w:asciiTheme="minorHAnsi" w:hAnsiTheme="minorHAnsi" w:cstheme="minorHAnsi"/>
          <w:sz w:val="22"/>
          <w:szCs w:val="22"/>
        </w:rPr>
        <w:t>: Contractor Organization</w:t>
      </w:r>
      <w:bookmarkEnd w:id="94"/>
    </w:p>
    <w:p w14:paraId="6DEF7F6C" w14:textId="77777777" w:rsidR="00B12165" w:rsidRDefault="00CE20FB" w:rsidP="00CE20FB">
      <w:pPr>
        <w:pStyle w:val="Heading2"/>
        <w:spacing w:before="120"/>
        <w:rPr>
          <w:rFonts w:ascii="Calibri Light" w:hAnsi="Calibri Light" w:cs="Calibri Light"/>
          <w:sz w:val="22"/>
          <w:szCs w:val="22"/>
        </w:rPr>
      </w:pPr>
      <w:bookmarkStart w:id="95" w:name="_Toc37954110"/>
      <w:r w:rsidRPr="00B12165">
        <w:rPr>
          <w:rFonts w:ascii="Calibri Light" w:hAnsi="Calibri Light" w:cs="Calibri Light"/>
          <w:sz w:val="22"/>
          <w:szCs w:val="22"/>
        </w:rPr>
        <w:t>Information Interfaces among Stakeholders</w:t>
      </w:r>
      <w:bookmarkEnd w:id="95"/>
    </w:p>
    <w:p w14:paraId="4C73204B" w14:textId="6BA9D8CF" w:rsidR="00CE20FB" w:rsidRPr="00B12165" w:rsidRDefault="00CE20FB" w:rsidP="00B12165">
      <w:pPr>
        <w:pStyle w:val="Heading2"/>
        <w:numPr>
          <w:ilvl w:val="0"/>
          <w:numId w:val="0"/>
        </w:numPr>
        <w:spacing w:before="120"/>
        <w:rPr>
          <w:rFonts w:asciiTheme="minorHAnsi" w:hAnsiTheme="minorHAnsi" w:cstheme="minorHAnsi"/>
          <w:b w:val="0"/>
          <w:sz w:val="22"/>
          <w:szCs w:val="22"/>
        </w:rPr>
      </w:pPr>
      <w:r w:rsidRPr="00B12165">
        <w:rPr>
          <w:rFonts w:asciiTheme="minorHAnsi" w:hAnsiTheme="minorHAnsi" w:cstheme="minorHAnsi"/>
          <w:b w:val="0"/>
          <w:sz w:val="22"/>
          <w:szCs w:val="22"/>
        </w:rPr>
        <w:t xml:space="preserve">In general, information flows within a company as well as outside companies. However, the official information flows among corporate stakeholders shall take place through the designated gateways of the companies. </w:t>
      </w:r>
      <w:r w:rsidR="00175116" w:rsidRPr="00B12165">
        <w:rPr>
          <w:rFonts w:asciiTheme="minorHAnsi" w:hAnsiTheme="minorHAnsi" w:cstheme="minorHAnsi"/>
          <w:b w:val="0"/>
          <w:sz w:val="22"/>
          <w:szCs w:val="22"/>
        </w:rPr>
        <w:t xml:space="preserve">The </w:t>
      </w:r>
      <w:r w:rsidRPr="00B12165">
        <w:rPr>
          <w:rFonts w:asciiTheme="minorHAnsi" w:hAnsiTheme="minorHAnsi" w:cstheme="minorHAnsi"/>
          <w:b w:val="0"/>
          <w:sz w:val="22"/>
          <w:szCs w:val="22"/>
        </w:rPr>
        <w:t xml:space="preserve">Principal, </w:t>
      </w:r>
      <w:r w:rsidR="00175116" w:rsidRPr="00B12165">
        <w:rPr>
          <w:rFonts w:asciiTheme="minorHAnsi" w:hAnsiTheme="minorHAnsi" w:cstheme="minorHAnsi"/>
          <w:b w:val="0"/>
          <w:sz w:val="22"/>
          <w:szCs w:val="22"/>
        </w:rPr>
        <w:t xml:space="preserve">the </w:t>
      </w:r>
      <w:r w:rsidRPr="00B12165">
        <w:rPr>
          <w:rFonts w:asciiTheme="minorHAnsi" w:hAnsiTheme="minorHAnsi" w:cstheme="minorHAnsi"/>
          <w:b w:val="0"/>
          <w:sz w:val="22"/>
          <w:szCs w:val="22"/>
        </w:rPr>
        <w:t>Contractor and other corporate stakeholders shall nominate, assign and delegate such gateway organization to officially exchange relevant information following the agreed procedures. The i</w:t>
      </w:r>
      <w:r w:rsidR="00175116" w:rsidRPr="00B12165">
        <w:rPr>
          <w:rFonts w:asciiTheme="minorHAnsi" w:hAnsiTheme="minorHAnsi" w:cstheme="minorHAnsi"/>
          <w:b w:val="0"/>
          <w:sz w:val="22"/>
          <w:szCs w:val="22"/>
        </w:rPr>
        <w:t>nformation provided by Informati</w:t>
      </w:r>
      <w:r w:rsidRPr="00B12165">
        <w:rPr>
          <w:rFonts w:asciiTheme="minorHAnsi" w:hAnsiTheme="minorHAnsi" w:cstheme="minorHAnsi"/>
          <w:b w:val="0"/>
          <w:sz w:val="22"/>
          <w:szCs w:val="22"/>
        </w:rPr>
        <w:t>on Supplier shall be coordinated and aligned before it is delivered to other parties.</w:t>
      </w:r>
    </w:p>
    <w:p w14:paraId="77AACC70" w14:textId="30208773" w:rsidR="00CE20FB" w:rsidRPr="00071945" w:rsidRDefault="00CE20FB" w:rsidP="00CE20FB">
      <w:pPr>
        <w:spacing w:before="180"/>
        <w:rPr>
          <w:rFonts w:cstheme="minorHAnsi"/>
        </w:rPr>
      </w:pPr>
      <w:r w:rsidRPr="00071945">
        <w:rPr>
          <w:rFonts w:cstheme="minorHAnsi"/>
        </w:rPr>
        <w:t>Und</w:t>
      </w:r>
      <w:r w:rsidR="00175116">
        <w:rPr>
          <w:rFonts w:cstheme="minorHAnsi"/>
        </w:rPr>
        <w:t xml:space="preserve">er the CFIHOS framework, though </w:t>
      </w:r>
      <w:r w:rsidRPr="00071945">
        <w:rPr>
          <w:rFonts w:cstheme="minorHAnsi"/>
        </w:rPr>
        <w:t xml:space="preserve">numerous communications </w:t>
      </w:r>
      <w:r w:rsidR="00175116">
        <w:rPr>
          <w:rFonts w:cstheme="minorHAnsi"/>
        </w:rPr>
        <w:t xml:space="preserve">may </w:t>
      </w:r>
      <w:r w:rsidRPr="00071945">
        <w:rPr>
          <w:rFonts w:cstheme="minorHAnsi"/>
        </w:rPr>
        <w:t>happen among engineers, managers and other personnel of various companies, Information Managers officially represent their companies and the official information shall be exchanged through the agreed procedure.</w:t>
      </w:r>
    </w:p>
    <w:p w14:paraId="6E71D3CE" w14:textId="77777777" w:rsidR="00CE20FB" w:rsidRPr="00B12165" w:rsidRDefault="00CE20FB" w:rsidP="00CE20FB">
      <w:pPr>
        <w:pStyle w:val="Heading2"/>
        <w:spacing w:before="120"/>
        <w:rPr>
          <w:rFonts w:ascii="Calibri Light" w:hAnsi="Calibri Light" w:cs="Calibri Light"/>
          <w:sz w:val="22"/>
          <w:szCs w:val="22"/>
        </w:rPr>
      </w:pPr>
      <w:bookmarkStart w:id="96" w:name="_Toc37954111"/>
      <w:r w:rsidRPr="00B12165">
        <w:rPr>
          <w:rFonts w:ascii="Calibri Light" w:hAnsi="Calibri Light" w:cs="Calibri Light"/>
          <w:sz w:val="22"/>
          <w:szCs w:val="22"/>
        </w:rPr>
        <w:t>Information Review and Approval Responsibilities</w:t>
      </w:r>
      <w:bookmarkEnd w:id="96"/>
    </w:p>
    <w:p w14:paraId="1FD76E10" w14:textId="5A0A0DA1" w:rsidR="00CE20FB" w:rsidRPr="00071945" w:rsidRDefault="00175116" w:rsidP="00CE20FB">
      <w:pPr>
        <w:spacing w:before="180"/>
        <w:rPr>
          <w:rFonts w:cstheme="minorHAnsi"/>
        </w:rPr>
      </w:pPr>
      <w:r>
        <w:rPr>
          <w:rFonts w:cstheme="minorHAnsi"/>
        </w:rPr>
        <w:t xml:space="preserve">The </w:t>
      </w:r>
      <w:r w:rsidR="00CE20FB" w:rsidRPr="00071945">
        <w:rPr>
          <w:rFonts w:cstheme="minorHAnsi"/>
        </w:rPr>
        <w:t xml:space="preserve">Information Supplier shall be accountable for their information quality. Information quality shall be managed at its source and </w:t>
      </w:r>
      <w:r>
        <w:rPr>
          <w:rFonts w:cstheme="minorHAnsi"/>
        </w:rPr>
        <w:t xml:space="preserve">the </w:t>
      </w:r>
      <w:r w:rsidR="00CE20FB" w:rsidRPr="00071945">
        <w:rPr>
          <w:rFonts w:cstheme="minorHAnsi"/>
        </w:rPr>
        <w:t xml:space="preserve">Information Supplier shall not rely on </w:t>
      </w:r>
      <w:r>
        <w:rPr>
          <w:rFonts w:cstheme="minorHAnsi"/>
        </w:rPr>
        <w:t xml:space="preserve">the </w:t>
      </w:r>
      <w:r w:rsidR="00CE20FB" w:rsidRPr="00071945">
        <w:rPr>
          <w:rFonts w:cstheme="minorHAnsi"/>
        </w:rPr>
        <w:t>Information Consumer’s reviews to comment and highlight issues.</w:t>
      </w:r>
    </w:p>
    <w:p w14:paraId="26A628C4" w14:textId="4136A0D8" w:rsidR="00CE20FB" w:rsidRPr="00071945" w:rsidRDefault="00175116" w:rsidP="00CE20FB">
      <w:pPr>
        <w:spacing w:before="180"/>
        <w:rPr>
          <w:rFonts w:cstheme="minorHAnsi"/>
        </w:rPr>
      </w:pPr>
      <w:r>
        <w:rPr>
          <w:rFonts w:cstheme="minorHAnsi"/>
        </w:rPr>
        <w:t xml:space="preserve">The </w:t>
      </w:r>
      <w:r w:rsidR="00CE20FB" w:rsidRPr="00071945">
        <w:rPr>
          <w:rFonts w:cstheme="minorHAnsi"/>
        </w:rPr>
        <w:t>Information Supplier shall employ an internal information quality assurance process that ensures the appropriate review to be conducted by subject matter experts.</w:t>
      </w:r>
      <w:r>
        <w:rPr>
          <w:rFonts w:cstheme="minorHAnsi"/>
        </w:rPr>
        <w:t xml:space="preserve"> The </w:t>
      </w:r>
      <w:r w:rsidR="00CE20FB" w:rsidRPr="00071945">
        <w:rPr>
          <w:rFonts w:cstheme="minorHAnsi"/>
        </w:rPr>
        <w:t>Information Consumer may reject any information if such a quality assurance process is not followed.</w:t>
      </w:r>
    </w:p>
    <w:p w14:paraId="4F76AF95" w14:textId="34B2B28A" w:rsidR="00CE20FB" w:rsidRPr="00071945" w:rsidRDefault="00175116" w:rsidP="00CE20FB">
      <w:pPr>
        <w:spacing w:before="180"/>
        <w:rPr>
          <w:rFonts w:cstheme="minorHAnsi"/>
        </w:rPr>
      </w:pPr>
      <w:r>
        <w:rPr>
          <w:rFonts w:cstheme="minorHAnsi"/>
        </w:rPr>
        <w:t xml:space="preserve">The </w:t>
      </w:r>
      <w:r w:rsidR="00CE20FB" w:rsidRPr="00071945">
        <w:rPr>
          <w:rFonts w:cstheme="minorHAnsi"/>
        </w:rPr>
        <w:t xml:space="preserve">Information Consumer shall also review </w:t>
      </w:r>
      <w:r>
        <w:rPr>
          <w:rFonts w:cstheme="minorHAnsi"/>
        </w:rPr>
        <w:t xml:space="preserve">the </w:t>
      </w:r>
      <w:r w:rsidR="00CE20FB" w:rsidRPr="00071945">
        <w:rPr>
          <w:rFonts w:cstheme="minorHAnsi"/>
        </w:rPr>
        <w:t xml:space="preserve">Information Supplier’s deliverables to ensure compliance with the Information Consumer’s technical requirements. Acceptance of information by </w:t>
      </w:r>
      <w:r>
        <w:rPr>
          <w:rFonts w:cstheme="minorHAnsi"/>
        </w:rPr>
        <w:t xml:space="preserve">the </w:t>
      </w:r>
      <w:r w:rsidR="00CE20FB" w:rsidRPr="00071945">
        <w:rPr>
          <w:rFonts w:cstheme="minorHAnsi"/>
        </w:rPr>
        <w:t>Information Consumer does not relieve</w:t>
      </w:r>
      <w:r>
        <w:rPr>
          <w:rFonts w:cstheme="minorHAnsi"/>
        </w:rPr>
        <w:t xml:space="preserve"> the</w:t>
      </w:r>
      <w:r w:rsidR="00CE20FB" w:rsidRPr="00071945">
        <w:rPr>
          <w:rFonts w:cstheme="minorHAnsi"/>
        </w:rPr>
        <w:t xml:space="preserve"> Information Supplier of responsibility for design accuracy or for compliance with applicable codes, standards or contractual requirements.</w:t>
      </w:r>
    </w:p>
    <w:p w14:paraId="173AD2CE" w14:textId="77777777" w:rsidR="00CE20FB" w:rsidRPr="00B12165" w:rsidRDefault="00CE20FB" w:rsidP="00CE20FB">
      <w:pPr>
        <w:pStyle w:val="Heading2"/>
        <w:spacing w:before="120"/>
        <w:rPr>
          <w:rFonts w:cstheme="majorHAnsi"/>
          <w:sz w:val="22"/>
          <w:szCs w:val="22"/>
        </w:rPr>
      </w:pPr>
      <w:bookmarkStart w:id="97" w:name="_Toc37954112"/>
      <w:r w:rsidRPr="00B12165">
        <w:rPr>
          <w:rFonts w:cstheme="majorHAnsi"/>
          <w:sz w:val="22"/>
          <w:szCs w:val="22"/>
        </w:rPr>
        <w:t>IM Organizations and Functions</w:t>
      </w:r>
      <w:bookmarkEnd w:id="97"/>
    </w:p>
    <w:p w14:paraId="46B5DCFC" w14:textId="77777777" w:rsidR="00CE20FB" w:rsidRPr="00071945" w:rsidRDefault="00CE20FB" w:rsidP="00CE20FB">
      <w:pPr>
        <w:spacing w:before="180"/>
        <w:rPr>
          <w:rFonts w:cstheme="minorHAnsi"/>
        </w:rPr>
      </w:pPr>
      <w:r w:rsidRPr="00071945">
        <w:rPr>
          <w:rFonts w:cstheme="minorHAnsi"/>
        </w:rPr>
        <w:t xml:space="preserve">Since CFIHOS handles data and documents, it is recommended that the IM organization has the integrated functions to manage data and documents. </w:t>
      </w:r>
    </w:p>
    <w:p w14:paraId="49EB9992" w14:textId="77777777" w:rsidR="00CE20FB" w:rsidRPr="00071945" w:rsidRDefault="00CE20FB" w:rsidP="00CE20FB">
      <w:pPr>
        <w:spacing w:before="180"/>
        <w:rPr>
          <w:rFonts w:cstheme="minorHAnsi"/>
        </w:rPr>
      </w:pPr>
      <w:r w:rsidRPr="00071945">
        <w:rPr>
          <w:rFonts w:cstheme="minorHAnsi"/>
        </w:rPr>
        <w:t>In order to avoid the propagation of inconsistencies among data and documents, the IM organization shall gather, coordinate, consolidate data and documents before those are exchanged with external parties.</w:t>
      </w:r>
    </w:p>
    <w:p w14:paraId="6E6F50B3" w14:textId="77777777" w:rsidR="00CE20FB" w:rsidRPr="00B12165" w:rsidRDefault="00CE20FB" w:rsidP="00B12165">
      <w:pPr>
        <w:pStyle w:val="Heading3"/>
        <w:spacing w:beforeLines="0" w:before="0"/>
        <w:ind w:right="220"/>
        <w:rPr>
          <w:rFonts w:cstheme="majorHAnsi"/>
          <w:sz w:val="22"/>
          <w:szCs w:val="22"/>
        </w:rPr>
      </w:pPr>
      <w:bookmarkStart w:id="98" w:name="_Toc37954113"/>
      <w:r w:rsidRPr="00B12165">
        <w:rPr>
          <w:rFonts w:cstheme="majorHAnsi"/>
          <w:sz w:val="22"/>
          <w:szCs w:val="22"/>
        </w:rPr>
        <w:lastRenderedPageBreak/>
        <w:t>Principal’s IM Organization</w:t>
      </w:r>
      <w:bookmarkEnd w:id="98"/>
    </w:p>
    <w:p w14:paraId="3F77DAFD" w14:textId="5B4BA4D1" w:rsidR="00CE20FB" w:rsidRDefault="00CE20FB" w:rsidP="00B12165">
      <w:pPr>
        <w:spacing w:after="0" w:line="240" w:lineRule="auto"/>
        <w:rPr>
          <w:rFonts w:cstheme="minorHAnsi"/>
        </w:rPr>
      </w:pPr>
      <w:r w:rsidRPr="00071945">
        <w:rPr>
          <w:rFonts w:cstheme="minorHAnsi"/>
        </w:rPr>
        <w:t xml:space="preserve">The Principal’s IM organization shall be responsible for the requirements definitions, review and feedback comments to the Contractor’s deliverables, as well as coordination between its EPC team and O&amp;M team so that </w:t>
      </w:r>
      <w:r w:rsidR="00175116">
        <w:rPr>
          <w:rFonts w:cstheme="minorHAnsi"/>
        </w:rPr>
        <w:t xml:space="preserve">the </w:t>
      </w:r>
      <w:r w:rsidRPr="00071945">
        <w:rPr>
          <w:rFonts w:cstheme="minorHAnsi"/>
        </w:rPr>
        <w:t>Contractor receives consistent instructions.</w:t>
      </w:r>
    </w:p>
    <w:p w14:paraId="7FFED93D" w14:textId="77777777" w:rsidR="00B12165" w:rsidRPr="00071945" w:rsidRDefault="00B12165" w:rsidP="00B12165">
      <w:pPr>
        <w:spacing w:after="0" w:line="240" w:lineRule="auto"/>
        <w:rPr>
          <w:rFonts w:cstheme="minorHAnsi"/>
        </w:rPr>
      </w:pPr>
    </w:p>
    <w:p w14:paraId="7418EE67" w14:textId="77777777" w:rsidR="00CE20FB" w:rsidRPr="00B12165" w:rsidRDefault="00CE20FB" w:rsidP="00B12165">
      <w:pPr>
        <w:pStyle w:val="Heading3"/>
        <w:spacing w:beforeLines="0" w:before="0"/>
        <w:ind w:right="220"/>
        <w:rPr>
          <w:rFonts w:ascii="Calibri Light" w:hAnsi="Calibri Light" w:cs="Calibri Light"/>
          <w:sz w:val="22"/>
          <w:szCs w:val="22"/>
        </w:rPr>
      </w:pPr>
      <w:bookmarkStart w:id="99" w:name="_Toc37954114"/>
      <w:r w:rsidRPr="00B12165">
        <w:rPr>
          <w:rFonts w:ascii="Calibri Light" w:hAnsi="Calibri Light" w:cs="Calibri Light"/>
          <w:sz w:val="22"/>
          <w:szCs w:val="22"/>
        </w:rPr>
        <w:t>Contractor’s IM Organizations</w:t>
      </w:r>
      <w:bookmarkEnd w:id="99"/>
    </w:p>
    <w:p w14:paraId="7B7EE518" w14:textId="75C4179C" w:rsidR="00CE20FB" w:rsidRDefault="00CE20FB" w:rsidP="00B12165">
      <w:pPr>
        <w:spacing w:after="0" w:line="240" w:lineRule="auto"/>
        <w:rPr>
          <w:rFonts w:cstheme="minorHAnsi"/>
        </w:rPr>
      </w:pPr>
      <w:r w:rsidRPr="00071945">
        <w:rPr>
          <w:rFonts w:cstheme="minorHAnsi"/>
        </w:rPr>
        <w:t>The Contractor’s IM Organization shall be solely responsible for receiving the IM requirements from Principal and for implementing IM solutions by coordinating various internal stakeholders such as engineering disciplines, procurement, construction and commissioning. The Contractor’s project team is responsible for enabling its IM organization to fulfil their obligations.</w:t>
      </w:r>
    </w:p>
    <w:p w14:paraId="7ECABAF9" w14:textId="77777777" w:rsidR="00B12165" w:rsidRPr="00071945" w:rsidRDefault="00B12165" w:rsidP="00B12165">
      <w:pPr>
        <w:spacing w:after="0" w:line="240" w:lineRule="auto"/>
        <w:rPr>
          <w:rFonts w:cstheme="minorHAnsi"/>
        </w:rPr>
      </w:pPr>
    </w:p>
    <w:p w14:paraId="4E27B757" w14:textId="77777777" w:rsidR="00CE20FB" w:rsidRPr="00B12165" w:rsidRDefault="00CE20FB" w:rsidP="00B12165">
      <w:pPr>
        <w:pStyle w:val="Heading3"/>
        <w:spacing w:beforeLines="0" w:before="0"/>
        <w:ind w:right="220"/>
        <w:rPr>
          <w:rFonts w:ascii="Calibri Light" w:hAnsi="Calibri Light" w:cs="Calibri Light"/>
          <w:sz w:val="22"/>
          <w:szCs w:val="22"/>
        </w:rPr>
      </w:pPr>
      <w:bookmarkStart w:id="100" w:name="_Toc37954115"/>
      <w:r w:rsidRPr="00B12165">
        <w:rPr>
          <w:rFonts w:ascii="Calibri Light" w:hAnsi="Calibri Light" w:cs="Calibri Light"/>
          <w:sz w:val="22"/>
          <w:szCs w:val="22"/>
        </w:rPr>
        <w:t>Suppliers/Manufacturers’ and Subcontractors’ IM Organizations</w:t>
      </w:r>
      <w:bookmarkEnd w:id="100"/>
    </w:p>
    <w:p w14:paraId="64B1548D" w14:textId="1C09BE47" w:rsidR="00CE20FB" w:rsidRDefault="00175116" w:rsidP="00B12165">
      <w:pPr>
        <w:spacing w:after="0" w:line="240" w:lineRule="auto"/>
        <w:rPr>
          <w:rFonts w:cstheme="minorHAnsi"/>
        </w:rPr>
      </w:pPr>
      <w:r>
        <w:rPr>
          <w:rFonts w:cstheme="minorHAnsi"/>
        </w:rPr>
        <w:t xml:space="preserve">The </w:t>
      </w:r>
      <w:r w:rsidR="00CE20FB" w:rsidRPr="00071945">
        <w:rPr>
          <w:rFonts w:cstheme="minorHAnsi"/>
        </w:rPr>
        <w:t>Contractor shall flow down IM requirements to its Suppliers/Manufacturers and Subcontractors (if required) and ensure they have IM functions in their organizations. The Suppliers/Manufacturers’ or Subcontractor’s IM teams may participate in the Principal/Contractor IM activities.</w:t>
      </w:r>
    </w:p>
    <w:p w14:paraId="3CD57BE9" w14:textId="77777777" w:rsidR="00B12165" w:rsidRPr="00071945" w:rsidRDefault="00B12165" w:rsidP="00B12165">
      <w:pPr>
        <w:spacing w:after="0" w:line="240" w:lineRule="auto"/>
        <w:rPr>
          <w:rFonts w:cstheme="minorHAnsi"/>
        </w:rPr>
      </w:pPr>
    </w:p>
    <w:p w14:paraId="02059E29" w14:textId="77777777" w:rsidR="00CE20FB" w:rsidRPr="00B12165" w:rsidRDefault="00CE20FB" w:rsidP="00B12165">
      <w:pPr>
        <w:pStyle w:val="Heading3"/>
        <w:spacing w:beforeLines="0" w:before="0"/>
        <w:ind w:right="220"/>
        <w:rPr>
          <w:rFonts w:cstheme="majorHAnsi"/>
          <w:sz w:val="22"/>
          <w:szCs w:val="22"/>
        </w:rPr>
      </w:pPr>
      <w:bookmarkStart w:id="101" w:name="_Toc37954116"/>
      <w:r w:rsidRPr="00B12165">
        <w:rPr>
          <w:rFonts w:cstheme="majorHAnsi"/>
          <w:sz w:val="22"/>
          <w:szCs w:val="22"/>
        </w:rPr>
        <w:t>Joint IM Team</w:t>
      </w:r>
      <w:bookmarkEnd w:id="101"/>
    </w:p>
    <w:p w14:paraId="2C9144D1" w14:textId="5D8FF0D6" w:rsidR="00CE20FB" w:rsidRDefault="00CE20FB" w:rsidP="00B12165">
      <w:pPr>
        <w:spacing w:after="0" w:line="240" w:lineRule="auto"/>
        <w:rPr>
          <w:rFonts w:cstheme="minorHAnsi"/>
        </w:rPr>
      </w:pPr>
      <w:r w:rsidRPr="00071945">
        <w:rPr>
          <w:rFonts w:cstheme="minorHAnsi"/>
        </w:rPr>
        <w:t>As soon as the project commences, the joint IM team should be formed between the Principal’s and the Contractor’s IM organization. This team shall be responsible for the following:</w:t>
      </w:r>
    </w:p>
    <w:p w14:paraId="76173B93" w14:textId="77777777" w:rsidR="00B12165" w:rsidRPr="00071945" w:rsidRDefault="00B12165" w:rsidP="00B12165">
      <w:pPr>
        <w:spacing w:after="0" w:line="240" w:lineRule="auto"/>
        <w:rPr>
          <w:rFonts w:cstheme="minorHAnsi"/>
        </w:rPr>
      </w:pPr>
    </w:p>
    <w:p w14:paraId="5C09C910" w14:textId="77777777" w:rsidR="00CE20FB" w:rsidRPr="00071945" w:rsidRDefault="00CE20FB" w:rsidP="005606E8">
      <w:pPr>
        <w:pStyle w:val="ListParagraph"/>
        <w:numPr>
          <w:ilvl w:val="0"/>
          <w:numId w:val="43"/>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Metadata Management, including but not limited to RDL and Data Models;</w:t>
      </w:r>
    </w:p>
    <w:p w14:paraId="7E73520F" w14:textId="77777777" w:rsidR="00CE20FB" w:rsidRPr="00071945" w:rsidRDefault="00CE20FB" w:rsidP="005606E8">
      <w:pPr>
        <w:pStyle w:val="ListParagraph"/>
        <w:numPr>
          <w:ilvl w:val="0"/>
          <w:numId w:val="43"/>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Master Data Management;</w:t>
      </w:r>
    </w:p>
    <w:p w14:paraId="29201531" w14:textId="77777777" w:rsidR="00CE20FB" w:rsidRPr="00071945" w:rsidRDefault="00CE20FB" w:rsidP="005606E8">
      <w:pPr>
        <w:pStyle w:val="ListParagraph"/>
        <w:numPr>
          <w:ilvl w:val="0"/>
          <w:numId w:val="43"/>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Master Tag Register Management;</w:t>
      </w:r>
    </w:p>
    <w:p w14:paraId="4ED9C97F" w14:textId="77777777" w:rsidR="00CE20FB" w:rsidRPr="00071945" w:rsidRDefault="00CE20FB" w:rsidP="005606E8">
      <w:pPr>
        <w:pStyle w:val="ListParagraph"/>
        <w:numPr>
          <w:ilvl w:val="0"/>
          <w:numId w:val="43"/>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Master Document Register Management;</w:t>
      </w:r>
    </w:p>
    <w:p w14:paraId="1413FF08" w14:textId="77777777" w:rsidR="00CE20FB" w:rsidRPr="00071945" w:rsidRDefault="00CE20FB" w:rsidP="005606E8">
      <w:pPr>
        <w:pStyle w:val="ListParagraph"/>
        <w:numPr>
          <w:ilvl w:val="0"/>
          <w:numId w:val="43"/>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Change Management;</w:t>
      </w:r>
    </w:p>
    <w:p w14:paraId="5E2B8CFA" w14:textId="77777777" w:rsidR="00CE20FB" w:rsidRPr="00071945" w:rsidRDefault="00CE20FB" w:rsidP="005606E8">
      <w:pPr>
        <w:pStyle w:val="ListParagraph"/>
        <w:numPr>
          <w:ilvl w:val="0"/>
          <w:numId w:val="43"/>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Monitoring and Reporting;</w:t>
      </w:r>
    </w:p>
    <w:p w14:paraId="47CC4011" w14:textId="77777777" w:rsidR="00CE20FB" w:rsidRPr="00071945" w:rsidRDefault="00CE20FB" w:rsidP="005606E8">
      <w:pPr>
        <w:pStyle w:val="ListParagraph"/>
        <w:numPr>
          <w:ilvl w:val="0"/>
          <w:numId w:val="43"/>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Coordination among relevant stakeholders</w:t>
      </w:r>
    </w:p>
    <w:p w14:paraId="01C29F93" w14:textId="040E3DF5" w:rsidR="00CE20FB" w:rsidRDefault="00CE20FB" w:rsidP="005606E8">
      <w:pPr>
        <w:pStyle w:val="ListParagraph"/>
        <w:numPr>
          <w:ilvl w:val="0"/>
          <w:numId w:val="43"/>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Identification of IM issues and solutions as well as escalation to upper project management;</w:t>
      </w:r>
    </w:p>
    <w:p w14:paraId="316B9EDF" w14:textId="77777777" w:rsidR="00B12165" w:rsidRPr="00071945" w:rsidRDefault="00B12165" w:rsidP="00B12165">
      <w:pPr>
        <w:pStyle w:val="ListParagraph"/>
        <w:spacing w:beforeLines="0" w:before="0"/>
        <w:ind w:leftChars="0" w:left="420"/>
        <w:rPr>
          <w:rFonts w:asciiTheme="minorHAnsi" w:hAnsiTheme="minorHAnsi" w:cstheme="minorHAnsi"/>
          <w:sz w:val="22"/>
          <w:szCs w:val="22"/>
        </w:rPr>
      </w:pPr>
    </w:p>
    <w:p w14:paraId="518E476B" w14:textId="057913AE" w:rsidR="00CE20FB" w:rsidRDefault="00CE20FB" w:rsidP="00B12165">
      <w:pPr>
        <w:pStyle w:val="Heading2"/>
        <w:spacing w:beforeLines="0" w:before="0"/>
        <w:rPr>
          <w:rFonts w:ascii="Calibri Light" w:hAnsi="Calibri Light" w:cs="Calibri Light"/>
          <w:sz w:val="22"/>
          <w:szCs w:val="22"/>
        </w:rPr>
      </w:pPr>
      <w:bookmarkStart w:id="102" w:name="_Toc37954117"/>
      <w:r w:rsidRPr="00B12165">
        <w:rPr>
          <w:rFonts w:ascii="Calibri Light" w:hAnsi="Calibri Light" w:cs="Calibri Light"/>
          <w:sz w:val="22"/>
          <w:szCs w:val="22"/>
        </w:rPr>
        <w:t>IM Roles, Job Descriptions, Responsibilities, and Skill Sets</w:t>
      </w:r>
      <w:bookmarkEnd w:id="102"/>
    </w:p>
    <w:p w14:paraId="10F4AC7E" w14:textId="77777777" w:rsidR="00B12165" w:rsidRPr="00B12165" w:rsidRDefault="00B12165" w:rsidP="00B12165">
      <w:pPr>
        <w:spacing w:after="0" w:line="240" w:lineRule="auto"/>
        <w:rPr>
          <w:lang w:eastAsia="ja-JP"/>
        </w:rPr>
      </w:pPr>
    </w:p>
    <w:p w14:paraId="1B144568" w14:textId="77777777" w:rsidR="00B12165" w:rsidRPr="00B12165" w:rsidRDefault="00CE20FB" w:rsidP="00B12165">
      <w:pPr>
        <w:pStyle w:val="Heading3"/>
        <w:spacing w:beforeLines="0" w:before="0"/>
        <w:ind w:right="220"/>
        <w:rPr>
          <w:rFonts w:cstheme="majorHAnsi"/>
          <w:sz w:val="22"/>
          <w:szCs w:val="22"/>
        </w:rPr>
      </w:pPr>
      <w:bookmarkStart w:id="103" w:name="_Toc37954118"/>
      <w:r w:rsidRPr="00B12165">
        <w:rPr>
          <w:rFonts w:cstheme="majorHAnsi"/>
          <w:sz w:val="22"/>
          <w:szCs w:val="22"/>
        </w:rPr>
        <w:t>General</w:t>
      </w:r>
      <w:bookmarkEnd w:id="103"/>
    </w:p>
    <w:p w14:paraId="4CF39287" w14:textId="214A14DF" w:rsidR="00CE20FB" w:rsidRPr="00B12165" w:rsidRDefault="00CE20FB" w:rsidP="00B12165">
      <w:pPr>
        <w:pStyle w:val="Heading3"/>
        <w:numPr>
          <w:ilvl w:val="0"/>
          <w:numId w:val="0"/>
        </w:numPr>
        <w:spacing w:beforeLines="0" w:before="0"/>
        <w:ind w:right="220"/>
        <w:rPr>
          <w:rFonts w:asciiTheme="minorHAnsi" w:hAnsiTheme="minorHAnsi" w:cstheme="minorHAnsi"/>
          <w:b w:val="0"/>
          <w:sz w:val="22"/>
          <w:szCs w:val="22"/>
        </w:rPr>
      </w:pPr>
      <w:r w:rsidRPr="00B12165">
        <w:rPr>
          <w:rFonts w:asciiTheme="minorHAnsi" w:hAnsiTheme="minorHAnsi" w:cstheme="minorHAnsi"/>
          <w:b w:val="0"/>
          <w:sz w:val="22"/>
          <w:szCs w:val="22"/>
        </w:rPr>
        <w:t>The IM roles, job descriptions, responsibilities and required skill sets are described in Annex C. The Contractor’s Information Manager and other personnel may be interviewed by the Principal’s Information Manager to evaluate their experiences and skill sets.</w:t>
      </w:r>
    </w:p>
    <w:p w14:paraId="320F7B84" w14:textId="77777777" w:rsidR="00B12165" w:rsidRPr="00B12165" w:rsidRDefault="00B12165" w:rsidP="00B12165">
      <w:pPr>
        <w:spacing w:after="0"/>
        <w:rPr>
          <w:lang w:eastAsia="ja-JP"/>
        </w:rPr>
      </w:pPr>
    </w:p>
    <w:p w14:paraId="37491930" w14:textId="77777777" w:rsidR="00CE20FB" w:rsidRPr="00B12165" w:rsidRDefault="00CE20FB" w:rsidP="00B12165">
      <w:pPr>
        <w:pStyle w:val="Heading3"/>
        <w:spacing w:beforeLines="0" w:before="0"/>
        <w:ind w:right="220"/>
        <w:rPr>
          <w:rFonts w:ascii="Calibri Light" w:hAnsi="Calibri Light" w:cs="Calibri Light"/>
          <w:sz w:val="22"/>
          <w:szCs w:val="22"/>
        </w:rPr>
      </w:pPr>
      <w:bookmarkStart w:id="104" w:name="_Toc37954119"/>
      <w:r w:rsidRPr="00B12165">
        <w:rPr>
          <w:rFonts w:ascii="Calibri Light" w:hAnsi="Calibri Light" w:cs="Calibri Light"/>
          <w:sz w:val="22"/>
          <w:szCs w:val="22"/>
        </w:rPr>
        <w:t>IM Roles</w:t>
      </w:r>
      <w:bookmarkEnd w:id="104"/>
    </w:p>
    <w:p w14:paraId="0A581F9B" w14:textId="245E70EB" w:rsidR="00CE20FB" w:rsidRDefault="00CE20FB" w:rsidP="00B12165">
      <w:pPr>
        <w:spacing w:after="0" w:line="240" w:lineRule="auto"/>
        <w:rPr>
          <w:rFonts w:cstheme="minorHAnsi"/>
        </w:rPr>
      </w:pPr>
      <w:r w:rsidRPr="00071945">
        <w:rPr>
          <w:rFonts w:cstheme="minorHAnsi"/>
        </w:rPr>
        <w:t>IM roles typically consist of the following:</w:t>
      </w:r>
    </w:p>
    <w:p w14:paraId="561E9C32" w14:textId="77777777" w:rsidR="00B12165" w:rsidRPr="00071945" w:rsidRDefault="00B12165" w:rsidP="00B12165">
      <w:pPr>
        <w:spacing w:after="0" w:line="240" w:lineRule="auto"/>
        <w:rPr>
          <w:rFonts w:cstheme="minorHAnsi"/>
        </w:rPr>
      </w:pPr>
    </w:p>
    <w:p w14:paraId="71C136A0" w14:textId="77777777" w:rsidR="00CE20FB" w:rsidRPr="00071945" w:rsidRDefault="00CE20FB" w:rsidP="00B12165">
      <w:pPr>
        <w:pStyle w:val="ListParagraph"/>
        <w:numPr>
          <w:ilvl w:val="0"/>
          <w:numId w:val="44"/>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Information Management Lead (Information Manager);</w:t>
      </w:r>
    </w:p>
    <w:p w14:paraId="1C59969B" w14:textId="77777777" w:rsidR="00CE20FB" w:rsidRPr="00071945" w:rsidRDefault="00CE20FB" w:rsidP="00B12165">
      <w:pPr>
        <w:pStyle w:val="ListParagraph"/>
        <w:numPr>
          <w:ilvl w:val="0"/>
          <w:numId w:val="44"/>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Document Control Lead;</w:t>
      </w:r>
    </w:p>
    <w:p w14:paraId="33F3832A" w14:textId="77777777" w:rsidR="00CE20FB" w:rsidRPr="00071945" w:rsidRDefault="00CE20FB" w:rsidP="00B12165">
      <w:pPr>
        <w:pStyle w:val="ListParagraph"/>
        <w:numPr>
          <w:ilvl w:val="0"/>
          <w:numId w:val="44"/>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Data Management Lead;</w:t>
      </w:r>
    </w:p>
    <w:p w14:paraId="762DEAAE" w14:textId="77777777" w:rsidR="00B12165" w:rsidRDefault="00B12165" w:rsidP="00B12165">
      <w:pPr>
        <w:spacing w:after="0" w:line="240" w:lineRule="auto"/>
        <w:rPr>
          <w:rFonts w:cstheme="minorHAnsi"/>
        </w:rPr>
      </w:pPr>
    </w:p>
    <w:p w14:paraId="1FFBA758" w14:textId="6C46E0E0" w:rsidR="00CE20FB" w:rsidRDefault="00CE20FB" w:rsidP="00B12165">
      <w:pPr>
        <w:spacing w:after="0" w:line="240" w:lineRule="auto"/>
        <w:rPr>
          <w:rFonts w:cstheme="minorHAnsi"/>
        </w:rPr>
      </w:pPr>
      <w:r w:rsidRPr="00071945">
        <w:rPr>
          <w:rFonts w:cstheme="minorHAnsi"/>
        </w:rPr>
        <w:t>Each of the</w:t>
      </w:r>
      <w:r w:rsidR="00175116">
        <w:rPr>
          <w:rFonts w:cstheme="minorHAnsi"/>
        </w:rPr>
        <w:t xml:space="preserve">se roles has a </w:t>
      </w:r>
      <w:r w:rsidRPr="00071945">
        <w:rPr>
          <w:rFonts w:cstheme="minorHAnsi"/>
        </w:rPr>
        <w:t>scope of work a</w:t>
      </w:r>
      <w:r w:rsidR="00175116">
        <w:rPr>
          <w:rFonts w:cstheme="minorHAnsi"/>
        </w:rPr>
        <w:t>nd responsibilities and</w:t>
      </w:r>
      <w:r w:rsidRPr="00071945">
        <w:rPr>
          <w:rFonts w:cstheme="minorHAnsi"/>
        </w:rPr>
        <w:t xml:space="preserve"> required skill sets (see Annex </w:t>
      </w:r>
      <w:r w:rsidRPr="00071945">
        <w:rPr>
          <w:rFonts w:cstheme="minorHAnsi"/>
        </w:rPr>
        <w:fldChar w:fldCharType="begin"/>
      </w:r>
      <w:r w:rsidRPr="00071945">
        <w:rPr>
          <w:rFonts w:cstheme="minorHAnsi"/>
        </w:rPr>
        <w:instrText xml:space="preserve"> REF _Ref6231157 \r \h </w:instrText>
      </w:r>
      <w:r w:rsidR="00071945" w:rsidRPr="00071945">
        <w:rPr>
          <w:rFonts w:cstheme="minorHAnsi"/>
        </w:rPr>
        <w:instrText xml:space="preserve"> \* MERGEFORMAT </w:instrText>
      </w:r>
      <w:r w:rsidRPr="00071945">
        <w:rPr>
          <w:rFonts w:cstheme="minorHAnsi"/>
        </w:rPr>
      </w:r>
      <w:r w:rsidRPr="00071945">
        <w:rPr>
          <w:rFonts w:cstheme="minorHAnsi"/>
        </w:rPr>
        <w:fldChar w:fldCharType="separate"/>
      </w:r>
      <w:r w:rsidR="00424F92">
        <w:rPr>
          <w:rFonts w:cstheme="minorHAnsi"/>
        </w:rPr>
        <w:t>C.1</w:t>
      </w:r>
      <w:r w:rsidRPr="00071945">
        <w:rPr>
          <w:rFonts w:cstheme="minorHAnsi"/>
        </w:rPr>
        <w:fldChar w:fldCharType="end"/>
      </w:r>
      <w:r w:rsidRPr="00071945">
        <w:rPr>
          <w:rFonts w:cstheme="minorHAnsi"/>
        </w:rPr>
        <w:t>).</w:t>
      </w:r>
    </w:p>
    <w:p w14:paraId="167749A7" w14:textId="77777777" w:rsidR="00B12165" w:rsidRPr="00071945" w:rsidRDefault="00B12165" w:rsidP="00B12165">
      <w:pPr>
        <w:spacing w:after="0" w:line="240" w:lineRule="auto"/>
        <w:rPr>
          <w:rFonts w:cstheme="minorHAnsi"/>
        </w:rPr>
      </w:pPr>
    </w:p>
    <w:p w14:paraId="144FA095" w14:textId="77777777" w:rsidR="00CE20FB" w:rsidRPr="00B12165" w:rsidRDefault="00CE20FB" w:rsidP="00B12165">
      <w:pPr>
        <w:pStyle w:val="Heading3"/>
        <w:spacing w:beforeLines="0" w:before="0"/>
        <w:ind w:right="220"/>
        <w:rPr>
          <w:rFonts w:ascii="Calibri Light" w:hAnsi="Calibri Light" w:cs="Calibri Light"/>
          <w:sz w:val="22"/>
          <w:szCs w:val="22"/>
        </w:rPr>
      </w:pPr>
      <w:bookmarkStart w:id="105" w:name="_Ref7030655"/>
      <w:bookmarkStart w:id="106" w:name="_Toc37954120"/>
      <w:r w:rsidRPr="00B12165">
        <w:rPr>
          <w:rFonts w:ascii="Calibri Light" w:hAnsi="Calibri Light" w:cs="Calibri Light"/>
          <w:sz w:val="22"/>
          <w:szCs w:val="22"/>
        </w:rPr>
        <w:t>Data Owners and Data Stewards</w:t>
      </w:r>
      <w:bookmarkEnd w:id="105"/>
      <w:bookmarkEnd w:id="106"/>
    </w:p>
    <w:p w14:paraId="54CCA123" w14:textId="77777777" w:rsidR="00B12165" w:rsidRDefault="00CE20FB" w:rsidP="00B12165">
      <w:pPr>
        <w:spacing w:after="0" w:line="240" w:lineRule="auto"/>
        <w:rPr>
          <w:rFonts w:cstheme="minorHAnsi"/>
        </w:rPr>
      </w:pPr>
      <w:r w:rsidRPr="00071945">
        <w:rPr>
          <w:rFonts w:cstheme="minorHAnsi"/>
        </w:rPr>
        <w:t xml:space="preserve">Data Owners are those who produce data and ultimately responsible for the data quality in terms of accuracy, consistency, format conformity and completeness. </w:t>
      </w:r>
    </w:p>
    <w:p w14:paraId="60F388A4" w14:textId="77777777" w:rsidR="00B12165" w:rsidRDefault="00B12165" w:rsidP="00B12165">
      <w:pPr>
        <w:spacing w:after="0" w:line="240" w:lineRule="auto"/>
        <w:rPr>
          <w:rFonts w:cstheme="minorHAnsi"/>
        </w:rPr>
      </w:pPr>
    </w:p>
    <w:p w14:paraId="6973D3E5" w14:textId="22097C55" w:rsidR="00175116" w:rsidRDefault="00CE20FB" w:rsidP="00B12165">
      <w:pPr>
        <w:spacing w:after="0" w:line="240" w:lineRule="auto"/>
        <w:rPr>
          <w:rFonts w:cstheme="minorHAnsi"/>
        </w:rPr>
      </w:pPr>
      <w:r w:rsidRPr="00071945">
        <w:rPr>
          <w:rFonts w:cstheme="minorHAnsi"/>
        </w:rPr>
        <w:t xml:space="preserve">Data Stewards are those who play the guardian role to verify and validate the data quality and report data quality issues to relevant parties. </w:t>
      </w:r>
    </w:p>
    <w:p w14:paraId="4DD01DCA" w14:textId="751E4580" w:rsidR="00CE20FB" w:rsidRPr="00071945" w:rsidRDefault="00CE20FB" w:rsidP="00CE20FB">
      <w:pPr>
        <w:spacing w:before="180"/>
        <w:rPr>
          <w:rFonts w:cstheme="minorHAnsi"/>
        </w:rPr>
      </w:pPr>
      <w:r w:rsidRPr="00071945">
        <w:rPr>
          <w:rFonts w:cstheme="minorHAnsi"/>
        </w:rPr>
        <w:lastRenderedPageBreak/>
        <w:t>Data Owners and Data Stewards do not belong to the IM team but to organizations who produce and obtain the information.</w:t>
      </w:r>
    </w:p>
    <w:p w14:paraId="4755266B" w14:textId="77777777" w:rsidR="00B12165" w:rsidRDefault="00175116" w:rsidP="00CE20FB">
      <w:pPr>
        <w:spacing w:before="180"/>
        <w:rPr>
          <w:rFonts w:cstheme="minorHAnsi"/>
        </w:rPr>
      </w:pPr>
      <w:r>
        <w:rPr>
          <w:rFonts w:cstheme="minorHAnsi"/>
        </w:rPr>
        <w:t>In the case of engineering, Data O</w:t>
      </w:r>
      <w:r w:rsidR="00CE20FB" w:rsidRPr="00071945">
        <w:rPr>
          <w:rFonts w:cstheme="minorHAnsi"/>
        </w:rPr>
        <w:t xml:space="preserve">wners are engineers who produce or approve specific Tags or Equipment data. </w:t>
      </w:r>
      <w:r w:rsidR="00B12165">
        <w:rPr>
          <w:rFonts w:cstheme="minorHAnsi"/>
        </w:rPr>
        <w:t xml:space="preserve"> </w:t>
      </w:r>
    </w:p>
    <w:p w14:paraId="4413A7EC" w14:textId="370148DD" w:rsidR="00CE20FB" w:rsidRPr="00071945" w:rsidRDefault="00CE20FB" w:rsidP="00CE20FB">
      <w:pPr>
        <w:spacing w:before="180"/>
        <w:rPr>
          <w:rFonts w:cstheme="minorHAnsi"/>
        </w:rPr>
      </w:pPr>
      <w:r w:rsidRPr="00071945">
        <w:rPr>
          <w:rFonts w:cstheme="minorHAnsi"/>
        </w:rPr>
        <w:t>Data Stewards are appointed by the disciplines to manage the data. The typical responsibilities of Data Stewards are:</w:t>
      </w:r>
    </w:p>
    <w:p w14:paraId="411DE4E5" w14:textId="6747B45F" w:rsidR="00CE20FB" w:rsidRPr="00071945" w:rsidRDefault="00175116" w:rsidP="005606E8">
      <w:pPr>
        <w:pStyle w:val="ListParagraph"/>
        <w:numPr>
          <w:ilvl w:val="0"/>
          <w:numId w:val="45"/>
        </w:numPr>
        <w:spacing w:beforeLines="0" w:before="0"/>
        <w:ind w:leftChars="0"/>
        <w:rPr>
          <w:rFonts w:asciiTheme="minorHAnsi" w:eastAsiaTheme="minorEastAsia" w:hAnsiTheme="minorHAnsi" w:cstheme="minorHAnsi"/>
          <w:sz w:val="22"/>
          <w:szCs w:val="22"/>
        </w:rPr>
      </w:pPr>
      <w:r>
        <w:rPr>
          <w:rFonts w:asciiTheme="minorHAnsi" w:eastAsiaTheme="minorEastAsia" w:hAnsiTheme="minorHAnsi" w:cstheme="minorHAnsi"/>
          <w:sz w:val="22"/>
          <w:szCs w:val="22"/>
        </w:rPr>
        <w:t xml:space="preserve">Understanding and managing </w:t>
      </w:r>
      <w:r w:rsidR="00CE20FB" w:rsidRPr="00071945">
        <w:rPr>
          <w:rFonts w:asciiTheme="minorHAnsi" w:eastAsiaTheme="minorEastAsia" w:hAnsiTheme="minorHAnsi" w:cstheme="minorHAnsi"/>
          <w:sz w:val="22"/>
          <w:szCs w:val="22"/>
        </w:rPr>
        <w:t>metadata defined in CFIHOS Specification Document [C-SP-001];</w:t>
      </w:r>
    </w:p>
    <w:p w14:paraId="32E30F11" w14:textId="77777777" w:rsidR="00CE20FB" w:rsidRPr="00071945" w:rsidRDefault="00CE20FB" w:rsidP="005606E8">
      <w:pPr>
        <w:pStyle w:val="ListParagraph"/>
        <w:numPr>
          <w:ilvl w:val="0"/>
          <w:numId w:val="45"/>
        </w:numPr>
        <w:spacing w:beforeLines="0" w:before="0"/>
        <w:ind w:leftChars="0"/>
        <w:rPr>
          <w:rFonts w:asciiTheme="minorHAnsi" w:eastAsiaTheme="minorEastAsia" w:hAnsiTheme="minorHAnsi" w:cstheme="minorHAnsi"/>
          <w:sz w:val="22"/>
          <w:szCs w:val="22"/>
        </w:rPr>
      </w:pPr>
      <w:r w:rsidRPr="00071945">
        <w:rPr>
          <w:rFonts w:asciiTheme="minorHAnsi" w:eastAsiaTheme="minorEastAsia" w:hAnsiTheme="minorHAnsi" w:cstheme="minorHAnsi"/>
          <w:sz w:val="22"/>
          <w:szCs w:val="22"/>
        </w:rPr>
        <w:t>Developing business rules, data quality rules, and data standards to ensure that disciplines follow those rules and standards;</w:t>
      </w:r>
    </w:p>
    <w:p w14:paraId="4BC5CBE7" w14:textId="77777777" w:rsidR="00CE20FB" w:rsidRPr="00071945" w:rsidRDefault="00CE20FB" w:rsidP="005606E8">
      <w:pPr>
        <w:pStyle w:val="ListParagraph"/>
        <w:numPr>
          <w:ilvl w:val="0"/>
          <w:numId w:val="45"/>
        </w:numPr>
        <w:spacing w:beforeLines="0" w:before="0"/>
        <w:ind w:leftChars="0"/>
        <w:rPr>
          <w:rFonts w:asciiTheme="minorHAnsi" w:eastAsiaTheme="minorEastAsia" w:hAnsiTheme="minorHAnsi" w:cstheme="minorHAnsi"/>
          <w:sz w:val="22"/>
          <w:szCs w:val="22"/>
        </w:rPr>
      </w:pPr>
      <w:r w:rsidRPr="00071945">
        <w:rPr>
          <w:rFonts w:asciiTheme="minorHAnsi" w:eastAsiaTheme="minorEastAsia" w:hAnsiTheme="minorHAnsi" w:cstheme="minorHAnsi"/>
          <w:sz w:val="22"/>
          <w:szCs w:val="22"/>
        </w:rPr>
        <w:t xml:space="preserve">Managing and coordinating to resolve data quality issues; </w:t>
      </w:r>
    </w:p>
    <w:p w14:paraId="7E2C36C1" w14:textId="77777777" w:rsidR="00CE20FB" w:rsidRPr="00071945" w:rsidRDefault="00CE20FB" w:rsidP="005606E8">
      <w:pPr>
        <w:pStyle w:val="ListParagraph"/>
        <w:numPr>
          <w:ilvl w:val="0"/>
          <w:numId w:val="45"/>
        </w:numPr>
        <w:spacing w:beforeLines="0" w:before="0"/>
        <w:ind w:leftChars="0"/>
        <w:rPr>
          <w:rFonts w:asciiTheme="minorHAnsi" w:eastAsiaTheme="minorEastAsia" w:hAnsiTheme="minorHAnsi" w:cstheme="minorHAnsi"/>
          <w:sz w:val="22"/>
          <w:szCs w:val="22"/>
        </w:rPr>
      </w:pPr>
      <w:r w:rsidRPr="00071945">
        <w:rPr>
          <w:rFonts w:asciiTheme="minorHAnsi" w:eastAsiaTheme="minorEastAsia" w:hAnsiTheme="minorHAnsi" w:cstheme="minorHAnsi"/>
          <w:sz w:val="22"/>
          <w:szCs w:val="22"/>
        </w:rPr>
        <w:t>Executing operational data governance activities, and responsible for ensuring that day-to-day data governance policies and initiatives are adhered to;</w:t>
      </w:r>
    </w:p>
    <w:p w14:paraId="013D8227" w14:textId="3247ABD1" w:rsidR="00CE20FB" w:rsidRDefault="00CE20FB" w:rsidP="005606E8">
      <w:pPr>
        <w:pStyle w:val="ListParagraph"/>
        <w:numPr>
          <w:ilvl w:val="0"/>
          <w:numId w:val="45"/>
        </w:numPr>
        <w:spacing w:beforeLines="0" w:before="0"/>
        <w:ind w:leftChars="0"/>
        <w:rPr>
          <w:rFonts w:asciiTheme="minorHAnsi" w:eastAsiaTheme="minorEastAsia" w:hAnsiTheme="minorHAnsi" w:cstheme="minorHAnsi"/>
          <w:sz w:val="22"/>
          <w:szCs w:val="22"/>
        </w:rPr>
      </w:pPr>
      <w:r w:rsidRPr="00071945">
        <w:rPr>
          <w:rFonts w:asciiTheme="minorHAnsi" w:eastAsiaTheme="minorEastAsia" w:hAnsiTheme="minorHAnsi" w:cstheme="minorHAnsi"/>
          <w:sz w:val="22"/>
          <w:szCs w:val="22"/>
        </w:rPr>
        <w:t>Monitoring, reporting and escalating issues to Data Governance organization;</w:t>
      </w:r>
    </w:p>
    <w:p w14:paraId="0297406E" w14:textId="77777777" w:rsidR="00B12165" w:rsidRPr="00071945" w:rsidRDefault="00B12165" w:rsidP="00B12165">
      <w:pPr>
        <w:pStyle w:val="ListParagraph"/>
        <w:spacing w:beforeLines="0" w:before="0"/>
        <w:ind w:leftChars="0" w:left="420"/>
        <w:rPr>
          <w:rFonts w:asciiTheme="minorHAnsi" w:eastAsiaTheme="minorEastAsia" w:hAnsiTheme="minorHAnsi" w:cstheme="minorHAnsi"/>
          <w:sz w:val="22"/>
          <w:szCs w:val="22"/>
        </w:rPr>
      </w:pPr>
    </w:p>
    <w:p w14:paraId="2FB6C558" w14:textId="30661195" w:rsidR="00CE20FB" w:rsidRPr="00B12165" w:rsidRDefault="00CE20FB" w:rsidP="00B12165">
      <w:pPr>
        <w:pStyle w:val="Heading1"/>
        <w:spacing w:beforeLines="0" w:before="0"/>
        <w:rPr>
          <w:rFonts w:ascii="Calibri Light" w:hAnsi="Calibri Light" w:cs="Calibri Light"/>
        </w:rPr>
      </w:pPr>
      <w:r w:rsidRPr="00071945">
        <w:rPr>
          <w:rFonts w:asciiTheme="minorHAnsi" w:hAnsiTheme="minorHAnsi" w:cstheme="minorHAnsi"/>
          <w:sz w:val="22"/>
          <w:szCs w:val="22"/>
        </w:rPr>
        <w:t xml:space="preserve"> </w:t>
      </w:r>
      <w:bookmarkStart w:id="107" w:name="_Toc37954121"/>
      <w:r w:rsidRPr="00B12165">
        <w:rPr>
          <w:rFonts w:ascii="Calibri Light" w:hAnsi="Calibri Light" w:cs="Calibri Light"/>
        </w:rPr>
        <w:t>Information Management Process and Activities</w:t>
      </w:r>
      <w:bookmarkEnd w:id="107"/>
    </w:p>
    <w:p w14:paraId="56BD40E4" w14:textId="77777777" w:rsidR="00B12165" w:rsidRPr="00B12165" w:rsidRDefault="00B12165" w:rsidP="00B12165">
      <w:pPr>
        <w:spacing w:after="0" w:line="240" w:lineRule="auto"/>
        <w:rPr>
          <w:lang w:eastAsia="ja-JP"/>
        </w:rPr>
      </w:pPr>
    </w:p>
    <w:p w14:paraId="11BD9D23" w14:textId="77777777" w:rsidR="00CE20FB" w:rsidRPr="00B12165" w:rsidRDefault="00CE20FB" w:rsidP="00B12165">
      <w:pPr>
        <w:pStyle w:val="Heading2"/>
        <w:spacing w:beforeLines="0" w:before="0"/>
        <w:rPr>
          <w:rFonts w:ascii="Calibri Light" w:hAnsi="Calibri Light" w:cs="Calibri Light"/>
          <w:sz w:val="22"/>
          <w:szCs w:val="22"/>
        </w:rPr>
      </w:pPr>
      <w:bookmarkStart w:id="108" w:name="_Toc37954122"/>
      <w:r w:rsidRPr="00B12165">
        <w:rPr>
          <w:rFonts w:ascii="Calibri Light" w:hAnsi="Calibri Light" w:cs="Calibri Light"/>
          <w:sz w:val="22"/>
          <w:szCs w:val="22"/>
        </w:rPr>
        <w:t>Information Management Process Overview</w:t>
      </w:r>
      <w:bookmarkEnd w:id="108"/>
    </w:p>
    <w:p w14:paraId="3241F05D" w14:textId="1AE311C0" w:rsidR="00CE20FB" w:rsidRDefault="00CE20FB" w:rsidP="00B12165">
      <w:pPr>
        <w:spacing w:after="0" w:line="240" w:lineRule="auto"/>
        <w:rPr>
          <w:rFonts w:eastAsia="MS Mincho" w:cstheme="minorHAnsi"/>
        </w:rPr>
      </w:pPr>
      <w:r w:rsidRPr="00071945">
        <w:rPr>
          <w:rFonts w:cstheme="minorHAnsi"/>
        </w:rPr>
        <w:t xml:space="preserve">Between Principal and Contractor, the IM process starts at the pre-bidding phase and continues until the completion of the Contract as shown in </w:t>
      </w:r>
      <w:r w:rsidRPr="00071945">
        <w:rPr>
          <w:rFonts w:cstheme="minorHAnsi"/>
        </w:rPr>
        <w:fldChar w:fldCharType="begin"/>
      </w:r>
      <w:r w:rsidRPr="00071945">
        <w:rPr>
          <w:rFonts w:cstheme="minorHAnsi"/>
        </w:rPr>
        <w:instrText xml:space="preserve"> REF _Ref11504207 \h </w:instrText>
      </w:r>
      <w:r w:rsidR="00071945" w:rsidRPr="00071945">
        <w:rPr>
          <w:rFonts w:cstheme="minorHAnsi"/>
        </w:rPr>
        <w:instrText xml:space="preserve"> \* MERGEFORMAT </w:instrText>
      </w:r>
      <w:r w:rsidRPr="00071945">
        <w:rPr>
          <w:rFonts w:cstheme="minorHAnsi"/>
        </w:rPr>
      </w:r>
      <w:r w:rsidRPr="00071945">
        <w:rPr>
          <w:rFonts w:cstheme="minorHAnsi"/>
        </w:rPr>
        <w:fldChar w:fldCharType="separate"/>
      </w:r>
      <w:r w:rsidR="00424F92" w:rsidRPr="00071945">
        <w:rPr>
          <w:rFonts w:cstheme="minorHAnsi"/>
        </w:rPr>
        <w:t xml:space="preserve">Figure </w:t>
      </w:r>
      <w:r w:rsidR="00424F92">
        <w:rPr>
          <w:rFonts w:cstheme="minorHAnsi"/>
          <w:noProof/>
        </w:rPr>
        <w:t>8</w:t>
      </w:r>
      <w:r w:rsidRPr="00071945">
        <w:rPr>
          <w:rFonts w:cstheme="minorHAnsi"/>
        </w:rPr>
        <w:fldChar w:fldCharType="end"/>
      </w:r>
      <w:r w:rsidRPr="00071945">
        <w:rPr>
          <w:rFonts w:eastAsia="MS Mincho" w:cstheme="minorHAnsi"/>
        </w:rPr>
        <w:t>.</w:t>
      </w:r>
    </w:p>
    <w:p w14:paraId="142CBD75" w14:textId="77777777" w:rsidR="00B12165" w:rsidRPr="00071945" w:rsidRDefault="00B12165" w:rsidP="00B12165">
      <w:pPr>
        <w:spacing w:after="0" w:line="240" w:lineRule="auto"/>
        <w:rPr>
          <w:rFonts w:cstheme="minorHAnsi"/>
        </w:rPr>
      </w:pPr>
    </w:p>
    <w:p w14:paraId="26AEFB29" w14:textId="0573BB24" w:rsidR="00CE20FB" w:rsidRPr="00071945" w:rsidRDefault="00CE20FB" w:rsidP="00B12165">
      <w:pPr>
        <w:keepNext/>
        <w:spacing w:after="0" w:line="240" w:lineRule="auto"/>
        <w:jc w:val="center"/>
        <w:rPr>
          <w:rFonts w:cstheme="minorHAnsi"/>
        </w:rPr>
      </w:pPr>
      <w:r w:rsidRPr="00071945">
        <w:rPr>
          <w:rFonts w:cstheme="minorHAnsi"/>
          <w:noProof/>
          <w:lang w:val="en-US"/>
        </w:rPr>
        <w:drawing>
          <wp:inline distT="0" distB="0" distL="0" distR="0" wp14:anchorId="4630051B" wp14:editId="4C4239AC">
            <wp:extent cx="6185342" cy="1466850"/>
            <wp:effectExtent l="0" t="0" r="635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47175" cy="1505228"/>
                    </a:xfrm>
                    <a:prstGeom prst="rect">
                      <a:avLst/>
                    </a:prstGeom>
                    <a:noFill/>
                    <a:ln>
                      <a:noFill/>
                    </a:ln>
                  </pic:spPr>
                </pic:pic>
              </a:graphicData>
            </a:graphic>
          </wp:inline>
        </w:drawing>
      </w:r>
    </w:p>
    <w:p w14:paraId="21E62E26" w14:textId="70E92663" w:rsidR="00CE20FB" w:rsidRDefault="00CE20FB" w:rsidP="00B12165">
      <w:pPr>
        <w:pStyle w:val="Caption"/>
        <w:spacing w:beforeLines="0" w:before="0"/>
        <w:jc w:val="center"/>
        <w:rPr>
          <w:rFonts w:asciiTheme="minorHAnsi" w:hAnsiTheme="minorHAnsi" w:cstheme="minorHAnsi"/>
          <w:sz w:val="22"/>
          <w:szCs w:val="22"/>
        </w:rPr>
      </w:pPr>
      <w:bookmarkStart w:id="109" w:name="_Ref11504207"/>
      <w:bookmarkStart w:id="110" w:name="_Toc15735970"/>
      <w:r w:rsidRPr="00071945">
        <w:rPr>
          <w:rFonts w:asciiTheme="minorHAnsi" w:hAnsiTheme="minorHAnsi" w:cstheme="minorHAnsi"/>
          <w:sz w:val="22"/>
          <w:szCs w:val="22"/>
        </w:rPr>
        <w:t xml:space="preserve">Figure </w:t>
      </w:r>
      <w:r w:rsidRPr="00071945">
        <w:rPr>
          <w:rFonts w:asciiTheme="minorHAnsi" w:hAnsiTheme="minorHAnsi" w:cstheme="minorHAnsi"/>
          <w:sz w:val="22"/>
          <w:szCs w:val="22"/>
        </w:rPr>
        <w:fldChar w:fldCharType="begin"/>
      </w:r>
      <w:r w:rsidRPr="00071945">
        <w:rPr>
          <w:rFonts w:asciiTheme="minorHAnsi" w:hAnsiTheme="minorHAnsi" w:cstheme="minorHAnsi"/>
          <w:sz w:val="22"/>
          <w:szCs w:val="22"/>
        </w:rPr>
        <w:instrText xml:space="preserve"> SEQ Figure \* ARABIC </w:instrText>
      </w:r>
      <w:r w:rsidRPr="00071945">
        <w:rPr>
          <w:rFonts w:asciiTheme="minorHAnsi" w:hAnsiTheme="minorHAnsi" w:cstheme="minorHAnsi"/>
          <w:sz w:val="22"/>
          <w:szCs w:val="22"/>
        </w:rPr>
        <w:fldChar w:fldCharType="separate"/>
      </w:r>
      <w:r w:rsidR="00424F92">
        <w:rPr>
          <w:rFonts w:asciiTheme="minorHAnsi" w:hAnsiTheme="minorHAnsi" w:cstheme="minorHAnsi"/>
          <w:noProof/>
          <w:sz w:val="22"/>
          <w:szCs w:val="22"/>
        </w:rPr>
        <w:t>8</w:t>
      </w:r>
      <w:r w:rsidRPr="00071945">
        <w:rPr>
          <w:rFonts w:asciiTheme="minorHAnsi" w:hAnsiTheme="minorHAnsi" w:cstheme="minorHAnsi"/>
          <w:sz w:val="22"/>
          <w:szCs w:val="22"/>
        </w:rPr>
        <w:fldChar w:fldCharType="end"/>
      </w:r>
      <w:bookmarkEnd w:id="109"/>
      <w:r w:rsidRPr="00071945">
        <w:rPr>
          <w:rFonts w:asciiTheme="minorHAnsi" w:hAnsiTheme="minorHAnsi" w:cstheme="minorHAnsi"/>
          <w:sz w:val="22"/>
          <w:szCs w:val="22"/>
        </w:rPr>
        <w:t>: Project Phases</w:t>
      </w:r>
      <w:bookmarkEnd w:id="110"/>
    </w:p>
    <w:p w14:paraId="3B729063" w14:textId="77777777" w:rsidR="00B12165" w:rsidRPr="00B12165" w:rsidRDefault="00B12165" w:rsidP="00B12165">
      <w:pPr>
        <w:rPr>
          <w:lang w:eastAsia="ja-JP"/>
        </w:rPr>
      </w:pPr>
    </w:p>
    <w:p w14:paraId="16852643" w14:textId="550E6739" w:rsidR="00CE20FB" w:rsidRPr="00071945" w:rsidRDefault="00CE20FB" w:rsidP="00B12165">
      <w:pPr>
        <w:spacing w:after="0" w:line="240" w:lineRule="auto"/>
        <w:rPr>
          <w:rFonts w:cstheme="minorHAnsi"/>
        </w:rPr>
      </w:pPr>
      <w:r w:rsidRPr="00071945">
        <w:rPr>
          <w:rFonts w:cstheme="minorHAnsi"/>
        </w:rPr>
        <w:fldChar w:fldCharType="begin"/>
      </w:r>
      <w:r w:rsidRPr="00071945">
        <w:rPr>
          <w:rFonts w:cstheme="minorHAnsi"/>
        </w:rPr>
        <w:instrText xml:space="preserve"> REF _Ref5635235 \h </w:instrText>
      </w:r>
      <w:r w:rsidR="00071945" w:rsidRPr="00071945">
        <w:rPr>
          <w:rFonts w:cstheme="minorHAnsi"/>
        </w:rPr>
        <w:instrText xml:space="preserve"> \* MERGEFORMAT </w:instrText>
      </w:r>
      <w:r w:rsidRPr="00071945">
        <w:rPr>
          <w:rFonts w:cstheme="minorHAnsi"/>
        </w:rPr>
      </w:r>
      <w:r w:rsidRPr="00071945">
        <w:rPr>
          <w:rFonts w:cstheme="minorHAnsi"/>
        </w:rPr>
        <w:fldChar w:fldCharType="separate"/>
      </w:r>
      <w:r w:rsidR="00424F92" w:rsidRPr="00071945">
        <w:rPr>
          <w:rFonts w:cstheme="minorHAnsi"/>
        </w:rPr>
        <w:t xml:space="preserve">Table </w:t>
      </w:r>
      <w:r w:rsidR="00424F92">
        <w:rPr>
          <w:rFonts w:cstheme="minorHAnsi"/>
          <w:noProof/>
        </w:rPr>
        <w:t>3</w:t>
      </w:r>
      <w:r w:rsidRPr="00071945">
        <w:rPr>
          <w:rFonts w:cstheme="minorHAnsi"/>
        </w:rPr>
        <w:fldChar w:fldCharType="end"/>
      </w:r>
      <w:r w:rsidRPr="00071945">
        <w:rPr>
          <w:rFonts w:cstheme="minorHAnsi"/>
        </w:rPr>
        <w:t xml:space="preserve"> shows typical actions taken at each phase.</w:t>
      </w:r>
    </w:p>
    <w:p w14:paraId="0D1987E3" w14:textId="5B1EC358" w:rsidR="00CE20FB" w:rsidRPr="00071945" w:rsidRDefault="00CE20FB" w:rsidP="00B12165">
      <w:pPr>
        <w:pStyle w:val="Caption"/>
        <w:keepNext/>
        <w:spacing w:beforeLines="0" w:before="0"/>
        <w:jc w:val="center"/>
        <w:rPr>
          <w:rFonts w:asciiTheme="minorHAnsi" w:hAnsiTheme="minorHAnsi" w:cstheme="minorHAnsi"/>
          <w:sz w:val="22"/>
          <w:szCs w:val="22"/>
        </w:rPr>
      </w:pPr>
      <w:bookmarkStart w:id="111" w:name="_Ref5635235"/>
      <w:bookmarkStart w:id="112" w:name="_Toc15735975"/>
      <w:r w:rsidRPr="00071945">
        <w:rPr>
          <w:rFonts w:asciiTheme="minorHAnsi" w:hAnsiTheme="minorHAnsi" w:cstheme="minorHAnsi"/>
          <w:sz w:val="22"/>
          <w:szCs w:val="22"/>
        </w:rPr>
        <w:t xml:space="preserve">Table </w:t>
      </w:r>
      <w:r w:rsidRPr="00071945">
        <w:rPr>
          <w:rFonts w:asciiTheme="minorHAnsi" w:hAnsiTheme="minorHAnsi" w:cstheme="minorHAnsi"/>
          <w:noProof/>
          <w:sz w:val="22"/>
          <w:szCs w:val="22"/>
        </w:rPr>
        <w:fldChar w:fldCharType="begin"/>
      </w:r>
      <w:r w:rsidRPr="00071945">
        <w:rPr>
          <w:rFonts w:asciiTheme="minorHAnsi" w:hAnsiTheme="minorHAnsi" w:cstheme="minorHAnsi"/>
          <w:noProof/>
          <w:sz w:val="22"/>
          <w:szCs w:val="22"/>
        </w:rPr>
        <w:instrText xml:space="preserve"> SEQ Table \* ARABIC </w:instrText>
      </w:r>
      <w:r w:rsidRPr="00071945">
        <w:rPr>
          <w:rFonts w:asciiTheme="minorHAnsi" w:hAnsiTheme="minorHAnsi" w:cstheme="minorHAnsi"/>
          <w:noProof/>
          <w:sz w:val="22"/>
          <w:szCs w:val="22"/>
        </w:rPr>
        <w:fldChar w:fldCharType="separate"/>
      </w:r>
      <w:r w:rsidR="00424F92">
        <w:rPr>
          <w:rFonts w:asciiTheme="minorHAnsi" w:hAnsiTheme="minorHAnsi" w:cstheme="minorHAnsi"/>
          <w:noProof/>
          <w:sz w:val="22"/>
          <w:szCs w:val="22"/>
        </w:rPr>
        <w:t>3</w:t>
      </w:r>
      <w:r w:rsidRPr="00071945">
        <w:rPr>
          <w:rFonts w:asciiTheme="minorHAnsi" w:hAnsiTheme="minorHAnsi" w:cstheme="minorHAnsi"/>
          <w:noProof/>
          <w:sz w:val="22"/>
          <w:szCs w:val="22"/>
        </w:rPr>
        <w:fldChar w:fldCharType="end"/>
      </w:r>
      <w:bookmarkEnd w:id="111"/>
      <w:r w:rsidRPr="00071945">
        <w:rPr>
          <w:rFonts w:asciiTheme="minorHAnsi" w:hAnsiTheme="minorHAnsi" w:cstheme="minorHAnsi"/>
          <w:noProof/>
          <w:sz w:val="22"/>
          <w:szCs w:val="22"/>
        </w:rPr>
        <w:t>: Actions in each phase</w:t>
      </w:r>
      <w:bookmarkEnd w:id="112"/>
    </w:p>
    <w:tbl>
      <w:tblPr>
        <w:tblW w:w="9351" w:type="dxa"/>
        <w:jc w:val="center"/>
        <w:tblLook w:val="04A0" w:firstRow="1" w:lastRow="0" w:firstColumn="1" w:lastColumn="0" w:noHBand="0" w:noVBand="1"/>
      </w:tblPr>
      <w:tblGrid>
        <w:gridCol w:w="1980"/>
        <w:gridCol w:w="4678"/>
        <w:gridCol w:w="994"/>
        <w:gridCol w:w="1699"/>
      </w:tblGrid>
      <w:tr w:rsidR="00CE20FB" w:rsidRPr="00071945" w14:paraId="00C3B8F9" w14:textId="77777777" w:rsidTr="00433A3A">
        <w:trPr>
          <w:trHeight w:val="288"/>
          <w:jc w:val="center"/>
        </w:trPr>
        <w:tc>
          <w:tcPr>
            <w:tcW w:w="198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277EB964" w14:textId="77777777" w:rsidR="00CE20FB" w:rsidRPr="00071945" w:rsidRDefault="00CE20FB" w:rsidP="00B12165">
            <w:pPr>
              <w:spacing w:after="0" w:line="240" w:lineRule="auto"/>
              <w:rPr>
                <w:rFonts w:eastAsia="Times New Roman" w:cstheme="minorHAnsi"/>
                <w:color w:val="000000"/>
              </w:rPr>
            </w:pPr>
            <w:r w:rsidRPr="00071945">
              <w:rPr>
                <w:rFonts w:eastAsia="Times New Roman" w:cstheme="minorHAnsi"/>
                <w:color w:val="000000"/>
              </w:rPr>
              <w:t>Phase</w:t>
            </w:r>
          </w:p>
        </w:tc>
        <w:tc>
          <w:tcPr>
            <w:tcW w:w="4678" w:type="dxa"/>
            <w:tcBorders>
              <w:top w:val="single" w:sz="4" w:space="0" w:color="auto"/>
              <w:left w:val="nil"/>
              <w:bottom w:val="single" w:sz="4" w:space="0" w:color="auto"/>
              <w:right w:val="single" w:sz="4" w:space="0" w:color="auto"/>
            </w:tcBorders>
            <w:shd w:val="clear" w:color="000000" w:fill="C5D9F1"/>
            <w:noWrap/>
            <w:vAlign w:val="bottom"/>
            <w:hideMark/>
          </w:tcPr>
          <w:p w14:paraId="439AE9B6" w14:textId="77777777" w:rsidR="00CE20FB" w:rsidRPr="00071945" w:rsidRDefault="00CE20FB" w:rsidP="00B12165">
            <w:pPr>
              <w:spacing w:after="0" w:line="240" w:lineRule="auto"/>
              <w:rPr>
                <w:rFonts w:eastAsia="Times New Roman" w:cstheme="minorHAnsi"/>
                <w:color w:val="000000"/>
              </w:rPr>
            </w:pPr>
            <w:r w:rsidRPr="00071945">
              <w:rPr>
                <w:rFonts w:eastAsia="Times New Roman" w:cstheme="minorHAnsi"/>
                <w:color w:val="000000"/>
              </w:rPr>
              <w:t>Action</w:t>
            </w:r>
          </w:p>
        </w:tc>
        <w:tc>
          <w:tcPr>
            <w:tcW w:w="994" w:type="dxa"/>
            <w:tcBorders>
              <w:top w:val="single" w:sz="4" w:space="0" w:color="auto"/>
              <w:left w:val="nil"/>
              <w:bottom w:val="single" w:sz="4" w:space="0" w:color="auto"/>
              <w:right w:val="single" w:sz="4" w:space="0" w:color="auto"/>
            </w:tcBorders>
            <w:shd w:val="clear" w:color="000000" w:fill="C5D9F1"/>
            <w:noWrap/>
            <w:vAlign w:val="bottom"/>
            <w:hideMark/>
          </w:tcPr>
          <w:p w14:paraId="2904CC0A" w14:textId="77777777" w:rsidR="00CE20FB" w:rsidRPr="00071945" w:rsidRDefault="00CE20FB" w:rsidP="00B12165">
            <w:pPr>
              <w:spacing w:after="0" w:line="240" w:lineRule="auto"/>
              <w:rPr>
                <w:rFonts w:eastAsia="Times New Roman" w:cstheme="minorHAnsi"/>
                <w:color w:val="000000"/>
              </w:rPr>
            </w:pPr>
            <w:r w:rsidRPr="00071945">
              <w:rPr>
                <w:rFonts w:eastAsia="Times New Roman" w:cstheme="minorHAnsi"/>
                <w:color w:val="000000"/>
              </w:rPr>
              <w:t>Principal</w:t>
            </w:r>
          </w:p>
        </w:tc>
        <w:tc>
          <w:tcPr>
            <w:tcW w:w="1699" w:type="dxa"/>
            <w:tcBorders>
              <w:top w:val="single" w:sz="4" w:space="0" w:color="auto"/>
              <w:left w:val="nil"/>
              <w:bottom w:val="single" w:sz="4" w:space="0" w:color="auto"/>
              <w:right w:val="single" w:sz="4" w:space="0" w:color="auto"/>
            </w:tcBorders>
            <w:shd w:val="clear" w:color="000000" w:fill="C5D9F1"/>
            <w:noWrap/>
            <w:vAlign w:val="bottom"/>
            <w:hideMark/>
          </w:tcPr>
          <w:p w14:paraId="3814606B" w14:textId="77777777" w:rsidR="00CE20FB" w:rsidRPr="00071945" w:rsidRDefault="00CE20FB" w:rsidP="00B12165">
            <w:pPr>
              <w:spacing w:after="0" w:line="240" w:lineRule="auto"/>
              <w:rPr>
                <w:rFonts w:eastAsia="Times New Roman" w:cstheme="minorHAnsi"/>
                <w:color w:val="000000"/>
              </w:rPr>
            </w:pPr>
            <w:r w:rsidRPr="00071945">
              <w:rPr>
                <w:rFonts w:eastAsia="Times New Roman" w:cstheme="minorHAnsi"/>
                <w:color w:val="000000"/>
              </w:rPr>
              <w:t>EPC Contractor</w:t>
            </w:r>
          </w:p>
        </w:tc>
      </w:tr>
      <w:tr w:rsidR="00CE20FB" w:rsidRPr="00071945" w14:paraId="63FD02B6" w14:textId="77777777" w:rsidTr="00433A3A">
        <w:trPr>
          <w:trHeight w:val="576"/>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F9BE299" w14:textId="77777777" w:rsidR="00CE20FB" w:rsidRPr="00071945" w:rsidRDefault="00CE20FB" w:rsidP="00B12165">
            <w:pPr>
              <w:spacing w:after="0" w:line="240" w:lineRule="auto"/>
              <w:rPr>
                <w:rFonts w:eastAsia="Times New Roman" w:cstheme="minorHAnsi"/>
                <w:color w:val="000000"/>
              </w:rPr>
            </w:pPr>
            <w:r w:rsidRPr="00071945">
              <w:rPr>
                <w:rFonts w:eastAsia="Times New Roman" w:cstheme="minorHAnsi"/>
                <w:color w:val="000000"/>
              </w:rPr>
              <w:t>Pre-Bid</w:t>
            </w:r>
          </w:p>
        </w:tc>
        <w:tc>
          <w:tcPr>
            <w:tcW w:w="4678" w:type="dxa"/>
            <w:tcBorders>
              <w:top w:val="nil"/>
              <w:left w:val="nil"/>
              <w:bottom w:val="single" w:sz="4" w:space="0" w:color="auto"/>
              <w:right w:val="single" w:sz="4" w:space="0" w:color="auto"/>
            </w:tcBorders>
            <w:shd w:val="clear" w:color="auto" w:fill="auto"/>
            <w:vAlign w:val="center"/>
            <w:hideMark/>
          </w:tcPr>
          <w:p w14:paraId="4A5105FD" w14:textId="77777777" w:rsidR="00CE20FB" w:rsidRPr="00071945" w:rsidRDefault="00CE20FB" w:rsidP="00B12165">
            <w:pPr>
              <w:spacing w:after="0" w:line="240" w:lineRule="auto"/>
              <w:rPr>
                <w:rFonts w:eastAsia="Times New Roman" w:cstheme="minorHAnsi"/>
                <w:color w:val="000000"/>
              </w:rPr>
            </w:pPr>
            <w:r w:rsidRPr="00071945">
              <w:rPr>
                <w:rFonts w:eastAsia="Times New Roman" w:cstheme="minorHAnsi"/>
                <w:color w:val="000000"/>
              </w:rPr>
              <w:t>Preparation of ITB to EPC Contractor using the CFIHOS Implementation Guide</w:t>
            </w:r>
          </w:p>
        </w:tc>
        <w:tc>
          <w:tcPr>
            <w:tcW w:w="994" w:type="dxa"/>
            <w:tcBorders>
              <w:top w:val="nil"/>
              <w:left w:val="nil"/>
              <w:bottom w:val="single" w:sz="4" w:space="0" w:color="auto"/>
              <w:right w:val="single" w:sz="4" w:space="0" w:color="auto"/>
            </w:tcBorders>
            <w:shd w:val="clear" w:color="auto" w:fill="auto"/>
            <w:noWrap/>
            <w:vAlign w:val="center"/>
            <w:hideMark/>
          </w:tcPr>
          <w:p w14:paraId="215F8A69" w14:textId="77777777" w:rsidR="00CE20FB" w:rsidRPr="00071945" w:rsidRDefault="00CE20FB" w:rsidP="00B12165">
            <w:pPr>
              <w:spacing w:after="0" w:line="240" w:lineRule="auto"/>
              <w:jc w:val="center"/>
              <w:rPr>
                <w:rFonts w:eastAsia="Times New Roman" w:cstheme="minorHAnsi"/>
                <w:color w:val="000000"/>
              </w:rPr>
            </w:pPr>
            <w:r w:rsidRPr="00071945">
              <w:rPr>
                <w:rFonts w:eastAsia="Times New Roman" w:cstheme="minorHAnsi"/>
                <w:color w:val="000000"/>
              </w:rPr>
              <w:t>O</w:t>
            </w:r>
          </w:p>
        </w:tc>
        <w:tc>
          <w:tcPr>
            <w:tcW w:w="1699" w:type="dxa"/>
            <w:tcBorders>
              <w:top w:val="nil"/>
              <w:left w:val="nil"/>
              <w:bottom w:val="single" w:sz="4" w:space="0" w:color="auto"/>
              <w:right w:val="single" w:sz="4" w:space="0" w:color="auto"/>
            </w:tcBorders>
            <w:shd w:val="clear" w:color="auto" w:fill="auto"/>
            <w:noWrap/>
            <w:vAlign w:val="center"/>
            <w:hideMark/>
          </w:tcPr>
          <w:p w14:paraId="694DAD44" w14:textId="77777777" w:rsidR="00CE20FB" w:rsidRPr="00071945" w:rsidRDefault="00CE20FB" w:rsidP="00B12165">
            <w:pPr>
              <w:spacing w:after="0" w:line="240" w:lineRule="auto"/>
              <w:jc w:val="center"/>
              <w:rPr>
                <w:rFonts w:eastAsia="Times New Roman" w:cstheme="minorHAnsi"/>
                <w:color w:val="000000"/>
              </w:rPr>
            </w:pPr>
            <w:r w:rsidRPr="00071945">
              <w:rPr>
                <w:rFonts w:eastAsia="Times New Roman" w:cstheme="minorHAnsi"/>
                <w:color w:val="000000"/>
              </w:rPr>
              <w:t> </w:t>
            </w:r>
          </w:p>
        </w:tc>
      </w:tr>
      <w:tr w:rsidR="00CE20FB" w:rsidRPr="00071945" w14:paraId="2D81D3A9" w14:textId="77777777" w:rsidTr="00433A3A">
        <w:trPr>
          <w:trHeight w:val="864"/>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C5DE75D" w14:textId="77777777" w:rsidR="00CE20FB" w:rsidRPr="00071945" w:rsidRDefault="00CE20FB" w:rsidP="00B12165">
            <w:pPr>
              <w:spacing w:after="0" w:line="240" w:lineRule="auto"/>
              <w:rPr>
                <w:rFonts w:eastAsia="Times New Roman" w:cstheme="minorHAnsi"/>
                <w:color w:val="000000"/>
              </w:rPr>
            </w:pPr>
            <w:r w:rsidRPr="00071945">
              <w:rPr>
                <w:rFonts w:eastAsia="Times New Roman" w:cstheme="minorHAnsi"/>
                <w:color w:val="000000"/>
              </w:rPr>
              <w:t>Pre-Bid</w:t>
            </w:r>
          </w:p>
        </w:tc>
        <w:tc>
          <w:tcPr>
            <w:tcW w:w="4678" w:type="dxa"/>
            <w:tcBorders>
              <w:top w:val="nil"/>
              <w:left w:val="nil"/>
              <w:bottom w:val="single" w:sz="4" w:space="0" w:color="auto"/>
              <w:right w:val="single" w:sz="4" w:space="0" w:color="auto"/>
            </w:tcBorders>
            <w:shd w:val="clear" w:color="auto" w:fill="auto"/>
            <w:vAlign w:val="center"/>
            <w:hideMark/>
          </w:tcPr>
          <w:p w14:paraId="3981E687" w14:textId="2059E537" w:rsidR="00CE20FB" w:rsidRPr="00071945" w:rsidRDefault="00CE20FB" w:rsidP="00B12165">
            <w:pPr>
              <w:spacing w:after="0" w:line="240" w:lineRule="auto"/>
              <w:rPr>
                <w:rFonts w:eastAsia="Times New Roman" w:cstheme="minorHAnsi"/>
                <w:color w:val="000000"/>
              </w:rPr>
            </w:pPr>
            <w:r w:rsidRPr="00071945">
              <w:rPr>
                <w:rFonts w:eastAsia="Times New Roman" w:cstheme="minorHAnsi"/>
                <w:color w:val="000000"/>
              </w:rPr>
              <w:t xml:space="preserve">Where </w:t>
            </w:r>
            <w:r w:rsidR="008C6863">
              <w:rPr>
                <w:rFonts w:eastAsia="Times New Roman" w:cstheme="minorHAnsi"/>
                <w:color w:val="000000"/>
              </w:rPr>
              <w:t xml:space="preserve">the </w:t>
            </w:r>
            <w:r w:rsidRPr="00071945">
              <w:rPr>
                <w:rFonts w:eastAsia="Times New Roman" w:cstheme="minorHAnsi"/>
                <w:color w:val="000000"/>
              </w:rPr>
              <w:t xml:space="preserve">Principal intends to novate an order or agreement to </w:t>
            </w:r>
            <w:r w:rsidR="008C6863">
              <w:rPr>
                <w:rFonts w:eastAsia="Times New Roman" w:cstheme="minorHAnsi"/>
                <w:color w:val="000000"/>
              </w:rPr>
              <w:t>the Contractor, prepare</w:t>
            </w:r>
            <w:r w:rsidRPr="00071945">
              <w:rPr>
                <w:rFonts w:eastAsia="Times New Roman" w:cstheme="minorHAnsi"/>
                <w:color w:val="000000"/>
              </w:rPr>
              <w:t xml:space="preserve"> ITB to Supp</w:t>
            </w:r>
            <w:r w:rsidR="008C6863">
              <w:rPr>
                <w:rFonts w:eastAsia="Times New Roman" w:cstheme="minorHAnsi"/>
                <w:color w:val="000000"/>
              </w:rPr>
              <w:t xml:space="preserve">liers/Manufacturers using </w:t>
            </w:r>
            <w:r w:rsidRPr="00071945">
              <w:rPr>
                <w:rFonts w:eastAsia="Times New Roman" w:cstheme="minorHAnsi"/>
                <w:color w:val="000000"/>
              </w:rPr>
              <w:t>CFIHOS Implementation Guide</w:t>
            </w:r>
          </w:p>
        </w:tc>
        <w:tc>
          <w:tcPr>
            <w:tcW w:w="994" w:type="dxa"/>
            <w:tcBorders>
              <w:top w:val="nil"/>
              <w:left w:val="nil"/>
              <w:bottom w:val="single" w:sz="4" w:space="0" w:color="auto"/>
              <w:right w:val="single" w:sz="4" w:space="0" w:color="auto"/>
            </w:tcBorders>
            <w:shd w:val="clear" w:color="auto" w:fill="auto"/>
            <w:noWrap/>
            <w:vAlign w:val="center"/>
            <w:hideMark/>
          </w:tcPr>
          <w:p w14:paraId="477599BE" w14:textId="77777777" w:rsidR="00CE20FB" w:rsidRPr="00071945" w:rsidRDefault="00CE20FB" w:rsidP="00B12165">
            <w:pPr>
              <w:spacing w:after="0" w:line="240" w:lineRule="auto"/>
              <w:jc w:val="center"/>
              <w:rPr>
                <w:rFonts w:eastAsia="Times New Roman" w:cstheme="minorHAnsi"/>
                <w:color w:val="000000"/>
              </w:rPr>
            </w:pPr>
            <w:r w:rsidRPr="00071945">
              <w:rPr>
                <w:rFonts w:eastAsia="Times New Roman" w:cstheme="minorHAnsi"/>
                <w:color w:val="000000"/>
              </w:rPr>
              <w:t>O</w:t>
            </w:r>
          </w:p>
        </w:tc>
        <w:tc>
          <w:tcPr>
            <w:tcW w:w="1699" w:type="dxa"/>
            <w:tcBorders>
              <w:top w:val="nil"/>
              <w:left w:val="nil"/>
              <w:bottom w:val="single" w:sz="4" w:space="0" w:color="auto"/>
              <w:right w:val="single" w:sz="4" w:space="0" w:color="auto"/>
            </w:tcBorders>
            <w:shd w:val="clear" w:color="auto" w:fill="auto"/>
            <w:noWrap/>
            <w:vAlign w:val="center"/>
            <w:hideMark/>
          </w:tcPr>
          <w:p w14:paraId="0597D98E" w14:textId="77777777" w:rsidR="00CE20FB" w:rsidRPr="00071945" w:rsidRDefault="00CE20FB" w:rsidP="00B12165">
            <w:pPr>
              <w:spacing w:after="0" w:line="240" w:lineRule="auto"/>
              <w:jc w:val="center"/>
              <w:rPr>
                <w:rFonts w:eastAsia="Times New Roman" w:cstheme="minorHAnsi"/>
                <w:color w:val="000000"/>
              </w:rPr>
            </w:pPr>
            <w:r w:rsidRPr="00071945">
              <w:rPr>
                <w:rFonts w:eastAsia="Times New Roman" w:cstheme="minorHAnsi"/>
                <w:color w:val="000000"/>
              </w:rPr>
              <w:t> </w:t>
            </w:r>
          </w:p>
        </w:tc>
      </w:tr>
      <w:tr w:rsidR="00CE20FB" w:rsidRPr="00071945" w14:paraId="6161DF66" w14:textId="77777777" w:rsidTr="00433A3A">
        <w:trPr>
          <w:trHeight w:val="2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14:paraId="68A1C146" w14:textId="77777777" w:rsidR="00CE20FB" w:rsidRPr="00071945" w:rsidRDefault="00CE20FB" w:rsidP="00B12165">
            <w:pPr>
              <w:spacing w:after="0" w:line="240" w:lineRule="auto"/>
              <w:rPr>
                <w:rFonts w:eastAsia="Times New Roman" w:cstheme="minorHAnsi"/>
                <w:color w:val="000000"/>
              </w:rPr>
            </w:pPr>
            <w:r w:rsidRPr="00071945">
              <w:rPr>
                <w:rFonts w:eastAsia="Times New Roman" w:cstheme="minorHAnsi"/>
                <w:color w:val="000000"/>
              </w:rPr>
              <w:t>Bidding</w:t>
            </w:r>
          </w:p>
        </w:tc>
        <w:tc>
          <w:tcPr>
            <w:tcW w:w="4678" w:type="dxa"/>
            <w:tcBorders>
              <w:top w:val="single" w:sz="4" w:space="0" w:color="auto"/>
              <w:left w:val="nil"/>
              <w:bottom w:val="single" w:sz="4" w:space="0" w:color="auto"/>
              <w:right w:val="single" w:sz="4" w:space="0" w:color="auto"/>
            </w:tcBorders>
            <w:shd w:val="clear" w:color="auto" w:fill="auto"/>
            <w:hideMark/>
          </w:tcPr>
          <w:p w14:paraId="20809431" w14:textId="77777777" w:rsidR="00CE20FB" w:rsidRPr="00071945" w:rsidRDefault="00CE20FB" w:rsidP="00B12165">
            <w:pPr>
              <w:spacing w:after="0" w:line="240" w:lineRule="auto"/>
              <w:rPr>
                <w:rFonts w:eastAsia="Times New Roman" w:cstheme="minorHAnsi"/>
                <w:color w:val="000000"/>
              </w:rPr>
            </w:pPr>
            <w:r w:rsidRPr="00071945">
              <w:rPr>
                <w:rFonts w:eastAsia="Times New Roman" w:cstheme="minorHAnsi"/>
                <w:color w:val="000000"/>
              </w:rPr>
              <w:t>IM related technical clarifications and Answers</w:t>
            </w:r>
          </w:p>
        </w:tc>
        <w:tc>
          <w:tcPr>
            <w:tcW w:w="994" w:type="dxa"/>
            <w:tcBorders>
              <w:top w:val="single" w:sz="4" w:space="0" w:color="auto"/>
              <w:left w:val="nil"/>
              <w:bottom w:val="single" w:sz="4" w:space="0" w:color="auto"/>
              <w:right w:val="single" w:sz="4" w:space="0" w:color="auto"/>
            </w:tcBorders>
            <w:shd w:val="clear" w:color="auto" w:fill="auto"/>
            <w:noWrap/>
            <w:hideMark/>
          </w:tcPr>
          <w:p w14:paraId="7FC1D5A4" w14:textId="77777777" w:rsidR="00CE20FB" w:rsidRPr="00071945" w:rsidRDefault="00CE20FB" w:rsidP="00B12165">
            <w:pPr>
              <w:spacing w:after="0" w:line="240" w:lineRule="auto"/>
              <w:jc w:val="center"/>
              <w:rPr>
                <w:rFonts w:eastAsia="Times New Roman" w:cstheme="minorHAnsi"/>
                <w:color w:val="000000"/>
              </w:rPr>
            </w:pPr>
            <w:r w:rsidRPr="00071945">
              <w:rPr>
                <w:rFonts w:eastAsia="Times New Roman" w:cstheme="minorHAnsi"/>
                <w:color w:val="000000"/>
              </w:rPr>
              <w:t>O</w:t>
            </w:r>
          </w:p>
        </w:tc>
        <w:tc>
          <w:tcPr>
            <w:tcW w:w="1699" w:type="dxa"/>
            <w:tcBorders>
              <w:top w:val="single" w:sz="4" w:space="0" w:color="auto"/>
              <w:left w:val="nil"/>
              <w:bottom w:val="single" w:sz="4" w:space="0" w:color="auto"/>
              <w:right w:val="single" w:sz="4" w:space="0" w:color="auto"/>
            </w:tcBorders>
            <w:shd w:val="clear" w:color="auto" w:fill="auto"/>
            <w:noWrap/>
            <w:hideMark/>
          </w:tcPr>
          <w:p w14:paraId="4A2DFD79" w14:textId="77777777" w:rsidR="00CE20FB" w:rsidRPr="00071945" w:rsidRDefault="00CE20FB" w:rsidP="00B12165">
            <w:pPr>
              <w:spacing w:after="0" w:line="240" w:lineRule="auto"/>
              <w:jc w:val="center"/>
              <w:rPr>
                <w:rFonts w:eastAsia="Times New Roman" w:cstheme="minorHAnsi"/>
                <w:color w:val="000000"/>
              </w:rPr>
            </w:pPr>
            <w:r w:rsidRPr="00071945">
              <w:rPr>
                <w:rFonts w:eastAsia="Times New Roman" w:cstheme="minorHAnsi"/>
                <w:color w:val="000000"/>
              </w:rPr>
              <w:t>O</w:t>
            </w:r>
          </w:p>
        </w:tc>
      </w:tr>
      <w:tr w:rsidR="00CE20FB" w:rsidRPr="00071945" w14:paraId="5E5A3D0C" w14:textId="77777777" w:rsidTr="00433A3A">
        <w:trPr>
          <w:trHeight w:val="576"/>
          <w:jc w:val="center"/>
        </w:trPr>
        <w:tc>
          <w:tcPr>
            <w:tcW w:w="1980" w:type="dxa"/>
            <w:tcBorders>
              <w:top w:val="nil"/>
              <w:left w:val="single" w:sz="4" w:space="0" w:color="auto"/>
              <w:bottom w:val="single" w:sz="4" w:space="0" w:color="auto"/>
              <w:right w:val="single" w:sz="4" w:space="0" w:color="auto"/>
            </w:tcBorders>
            <w:shd w:val="clear" w:color="auto" w:fill="auto"/>
            <w:noWrap/>
            <w:hideMark/>
          </w:tcPr>
          <w:p w14:paraId="02C44119" w14:textId="1A433FEC" w:rsidR="00CE20FB" w:rsidRPr="00071945" w:rsidRDefault="00CE20FB" w:rsidP="00B12165">
            <w:pPr>
              <w:spacing w:after="0" w:line="240" w:lineRule="auto"/>
              <w:rPr>
                <w:rFonts w:cstheme="minorHAnsi"/>
                <w:color w:val="000000"/>
              </w:rPr>
            </w:pPr>
            <w:r w:rsidRPr="00071945">
              <w:rPr>
                <w:rFonts w:cstheme="minorHAnsi"/>
                <w:color w:val="000000"/>
              </w:rPr>
              <w:t>Bid Submission</w:t>
            </w:r>
          </w:p>
        </w:tc>
        <w:tc>
          <w:tcPr>
            <w:tcW w:w="4678" w:type="dxa"/>
            <w:tcBorders>
              <w:top w:val="nil"/>
              <w:left w:val="nil"/>
              <w:bottom w:val="single" w:sz="4" w:space="0" w:color="auto"/>
              <w:right w:val="single" w:sz="4" w:space="0" w:color="auto"/>
            </w:tcBorders>
            <w:shd w:val="clear" w:color="auto" w:fill="auto"/>
            <w:hideMark/>
          </w:tcPr>
          <w:p w14:paraId="3E0204EB" w14:textId="77777777" w:rsidR="00CE20FB" w:rsidRPr="00071945" w:rsidRDefault="00CE20FB" w:rsidP="00B12165">
            <w:pPr>
              <w:spacing w:after="0" w:line="240" w:lineRule="auto"/>
              <w:rPr>
                <w:rFonts w:eastAsia="Times New Roman" w:cstheme="minorHAnsi"/>
                <w:color w:val="000000"/>
              </w:rPr>
            </w:pPr>
            <w:r w:rsidRPr="00071945">
              <w:rPr>
                <w:rFonts w:eastAsia="Times New Roman" w:cstheme="minorHAnsi"/>
                <w:color w:val="000000"/>
              </w:rPr>
              <w:t>Express the degree of compliance with CFIHOS</w:t>
            </w:r>
          </w:p>
        </w:tc>
        <w:tc>
          <w:tcPr>
            <w:tcW w:w="994" w:type="dxa"/>
            <w:tcBorders>
              <w:top w:val="nil"/>
              <w:left w:val="nil"/>
              <w:bottom w:val="single" w:sz="4" w:space="0" w:color="auto"/>
              <w:right w:val="single" w:sz="4" w:space="0" w:color="auto"/>
            </w:tcBorders>
            <w:shd w:val="clear" w:color="auto" w:fill="auto"/>
            <w:noWrap/>
            <w:hideMark/>
          </w:tcPr>
          <w:p w14:paraId="6E8384FC" w14:textId="1EBC87B5" w:rsidR="00CE20FB" w:rsidRPr="00071945" w:rsidRDefault="00CE20FB" w:rsidP="00B12165">
            <w:pPr>
              <w:spacing w:after="0" w:line="240" w:lineRule="auto"/>
              <w:jc w:val="center"/>
              <w:rPr>
                <w:rFonts w:eastAsia="Times New Roman" w:cstheme="minorHAnsi"/>
                <w:color w:val="000000"/>
              </w:rPr>
            </w:pPr>
          </w:p>
        </w:tc>
        <w:tc>
          <w:tcPr>
            <w:tcW w:w="1699" w:type="dxa"/>
            <w:tcBorders>
              <w:top w:val="nil"/>
              <w:left w:val="nil"/>
              <w:bottom w:val="single" w:sz="4" w:space="0" w:color="auto"/>
              <w:right w:val="single" w:sz="4" w:space="0" w:color="auto"/>
            </w:tcBorders>
            <w:shd w:val="clear" w:color="auto" w:fill="auto"/>
            <w:noWrap/>
            <w:hideMark/>
          </w:tcPr>
          <w:p w14:paraId="4691B1AE" w14:textId="77777777" w:rsidR="00CE20FB" w:rsidRPr="00071945" w:rsidRDefault="00CE20FB" w:rsidP="00B12165">
            <w:pPr>
              <w:spacing w:after="0" w:line="240" w:lineRule="auto"/>
              <w:jc w:val="center"/>
              <w:rPr>
                <w:rFonts w:eastAsia="Times New Roman" w:cstheme="minorHAnsi"/>
                <w:color w:val="000000"/>
              </w:rPr>
            </w:pPr>
            <w:r w:rsidRPr="00071945">
              <w:rPr>
                <w:rFonts w:eastAsia="Times New Roman" w:cstheme="minorHAnsi"/>
                <w:color w:val="000000"/>
              </w:rPr>
              <w:t>O</w:t>
            </w:r>
          </w:p>
        </w:tc>
      </w:tr>
      <w:tr w:rsidR="00CE20FB" w:rsidRPr="00071945" w14:paraId="0B55B34D" w14:textId="77777777" w:rsidTr="00433A3A">
        <w:trPr>
          <w:trHeight w:val="576"/>
          <w:jc w:val="center"/>
        </w:trPr>
        <w:tc>
          <w:tcPr>
            <w:tcW w:w="1980" w:type="dxa"/>
            <w:tcBorders>
              <w:top w:val="nil"/>
              <w:left w:val="single" w:sz="4" w:space="0" w:color="auto"/>
              <w:bottom w:val="single" w:sz="4" w:space="0" w:color="auto"/>
              <w:right w:val="single" w:sz="4" w:space="0" w:color="auto"/>
            </w:tcBorders>
            <w:shd w:val="clear" w:color="auto" w:fill="auto"/>
            <w:noWrap/>
            <w:hideMark/>
          </w:tcPr>
          <w:p w14:paraId="46E4D139" w14:textId="77777777" w:rsidR="00CE20FB" w:rsidRPr="00071945" w:rsidRDefault="00CE20FB" w:rsidP="00B12165">
            <w:pPr>
              <w:spacing w:after="0" w:line="240" w:lineRule="auto"/>
              <w:rPr>
                <w:rFonts w:eastAsia="Times New Roman" w:cstheme="minorHAnsi"/>
                <w:color w:val="000000"/>
              </w:rPr>
            </w:pPr>
            <w:r w:rsidRPr="00071945">
              <w:rPr>
                <w:rFonts w:eastAsia="Times New Roman" w:cstheme="minorHAnsi"/>
                <w:color w:val="000000"/>
              </w:rPr>
              <w:t>Evaluation</w:t>
            </w:r>
          </w:p>
        </w:tc>
        <w:tc>
          <w:tcPr>
            <w:tcW w:w="4678" w:type="dxa"/>
            <w:tcBorders>
              <w:top w:val="nil"/>
              <w:left w:val="nil"/>
              <w:bottom w:val="single" w:sz="4" w:space="0" w:color="auto"/>
              <w:right w:val="single" w:sz="4" w:space="0" w:color="auto"/>
            </w:tcBorders>
            <w:shd w:val="clear" w:color="auto" w:fill="auto"/>
            <w:hideMark/>
          </w:tcPr>
          <w:p w14:paraId="533B45B5" w14:textId="6D11CED5" w:rsidR="00CE20FB" w:rsidRPr="00071945" w:rsidRDefault="00CE20FB" w:rsidP="00B12165">
            <w:pPr>
              <w:spacing w:after="0" w:line="240" w:lineRule="auto"/>
              <w:rPr>
                <w:rFonts w:eastAsia="Times New Roman" w:cstheme="minorHAnsi"/>
                <w:color w:val="000000"/>
              </w:rPr>
            </w:pPr>
            <w:r w:rsidRPr="00071945">
              <w:rPr>
                <w:rFonts w:eastAsia="Times New Roman" w:cstheme="minorHAnsi"/>
                <w:color w:val="000000"/>
              </w:rPr>
              <w:t>Compare EPC Contractors</w:t>
            </w:r>
            <w:r w:rsidR="008C6863">
              <w:rPr>
                <w:rFonts w:eastAsia="Times New Roman" w:cstheme="minorHAnsi"/>
                <w:color w:val="000000"/>
              </w:rPr>
              <w:t>’</w:t>
            </w:r>
            <w:r w:rsidRPr="00071945">
              <w:rPr>
                <w:rFonts w:eastAsia="Times New Roman" w:cstheme="minorHAnsi"/>
                <w:color w:val="000000"/>
              </w:rPr>
              <w:t xml:space="preserve"> bids on compliance with CFIHOS</w:t>
            </w:r>
          </w:p>
        </w:tc>
        <w:tc>
          <w:tcPr>
            <w:tcW w:w="994" w:type="dxa"/>
            <w:tcBorders>
              <w:top w:val="nil"/>
              <w:left w:val="nil"/>
              <w:bottom w:val="single" w:sz="4" w:space="0" w:color="auto"/>
              <w:right w:val="single" w:sz="4" w:space="0" w:color="auto"/>
            </w:tcBorders>
            <w:shd w:val="clear" w:color="auto" w:fill="auto"/>
            <w:noWrap/>
            <w:hideMark/>
          </w:tcPr>
          <w:p w14:paraId="23EE0DF7" w14:textId="77777777" w:rsidR="00CE20FB" w:rsidRPr="00071945" w:rsidRDefault="00CE20FB" w:rsidP="00B12165">
            <w:pPr>
              <w:spacing w:after="0" w:line="240" w:lineRule="auto"/>
              <w:jc w:val="center"/>
              <w:rPr>
                <w:rFonts w:eastAsia="Times New Roman" w:cstheme="minorHAnsi"/>
                <w:color w:val="000000"/>
              </w:rPr>
            </w:pPr>
            <w:r w:rsidRPr="00071945">
              <w:rPr>
                <w:rFonts w:eastAsia="Times New Roman" w:cstheme="minorHAnsi"/>
                <w:color w:val="000000"/>
              </w:rPr>
              <w:t>O</w:t>
            </w:r>
          </w:p>
        </w:tc>
        <w:tc>
          <w:tcPr>
            <w:tcW w:w="1699" w:type="dxa"/>
            <w:tcBorders>
              <w:top w:val="nil"/>
              <w:left w:val="nil"/>
              <w:bottom w:val="single" w:sz="4" w:space="0" w:color="auto"/>
              <w:right w:val="single" w:sz="4" w:space="0" w:color="auto"/>
            </w:tcBorders>
            <w:shd w:val="clear" w:color="auto" w:fill="auto"/>
            <w:noWrap/>
            <w:hideMark/>
          </w:tcPr>
          <w:p w14:paraId="7E9A9511" w14:textId="41AEFB61" w:rsidR="00CE20FB" w:rsidRPr="00071945" w:rsidRDefault="00CE20FB" w:rsidP="00B12165">
            <w:pPr>
              <w:spacing w:after="0" w:line="240" w:lineRule="auto"/>
              <w:jc w:val="center"/>
              <w:rPr>
                <w:rFonts w:eastAsia="Times New Roman" w:cstheme="minorHAnsi"/>
                <w:color w:val="000000"/>
              </w:rPr>
            </w:pPr>
          </w:p>
        </w:tc>
      </w:tr>
      <w:tr w:rsidR="00CE20FB" w:rsidRPr="00071945" w14:paraId="014BDBF0" w14:textId="77777777" w:rsidTr="00433A3A">
        <w:trPr>
          <w:trHeight w:val="288"/>
          <w:jc w:val="center"/>
        </w:trPr>
        <w:tc>
          <w:tcPr>
            <w:tcW w:w="1980" w:type="dxa"/>
            <w:tcBorders>
              <w:top w:val="nil"/>
              <w:left w:val="single" w:sz="4" w:space="0" w:color="auto"/>
              <w:bottom w:val="single" w:sz="4" w:space="0" w:color="auto"/>
              <w:right w:val="single" w:sz="4" w:space="0" w:color="auto"/>
            </w:tcBorders>
            <w:shd w:val="clear" w:color="auto" w:fill="auto"/>
            <w:noWrap/>
            <w:hideMark/>
          </w:tcPr>
          <w:p w14:paraId="71CC49D7" w14:textId="2CDA651C" w:rsidR="00CE20FB" w:rsidRPr="00071945" w:rsidRDefault="00CE20FB" w:rsidP="00B12165">
            <w:pPr>
              <w:spacing w:after="0" w:line="240" w:lineRule="auto"/>
              <w:rPr>
                <w:rFonts w:eastAsia="Times New Roman" w:cstheme="minorHAnsi"/>
                <w:color w:val="000000"/>
              </w:rPr>
            </w:pPr>
            <w:r w:rsidRPr="00071945">
              <w:rPr>
                <w:rFonts w:eastAsia="Times New Roman" w:cstheme="minorHAnsi"/>
                <w:color w:val="000000"/>
              </w:rPr>
              <w:t>Contract Award</w:t>
            </w:r>
          </w:p>
        </w:tc>
        <w:tc>
          <w:tcPr>
            <w:tcW w:w="4678" w:type="dxa"/>
            <w:tcBorders>
              <w:top w:val="nil"/>
              <w:left w:val="nil"/>
              <w:bottom w:val="single" w:sz="4" w:space="0" w:color="auto"/>
              <w:right w:val="single" w:sz="4" w:space="0" w:color="auto"/>
            </w:tcBorders>
            <w:shd w:val="clear" w:color="auto" w:fill="auto"/>
            <w:hideMark/>
          </w:tcPr>
          <w:p w14:paraId="4539B823" w14:textId="77777777" w:rsidR="00CE20FB" w:rsidRPr="00071945" w:rsidRDefault="00CE20FB" w:rsidP="00B12165">
            <w:pPr>
              <w:spacing w:after="0" w:line="240" w:lineRule="auto"/>
              <w:rPr>
                <w:rFonts w:eastAsia="Times New Roman" w:cstheme="minorHAnsi"/>
                <w:color w:val="000000"/>
              </w:rPr>
            </w:pPr>
            <w:r w:rsidRPr="00071945">
              <w:rPr>
                <w:rFonts w:eastAsia="Times New Roman" w:cstheme="minorHAnsi"/>
                <w:color w:val="000000"/>
              </w:rPr>
              <w:t>Issue a set of Reference Data Libraries</w:t>
            </w:r>
          </w:p>
        </w:tc>
        <w:tc>
          <w:tcPr>
            <w:tcW w:w="994" w:type="dxa"/>
            <w:tcBorders>
              <w:top w:val="nil"/>
              <w:left w:val="nil"/>
              <w:bottom w:val="single" w:sz="4" w:space="0" w:color="auto"/>
              <w:right w:val="single" w:sz="4" w:space="0" w:color="auto"/>
            </w:tcBorders>
            <w:shd w:val="clear" w:color="auto" w:fill="auto"/>
            <w:noWrap/>
            <w:hideMark/>
          </w:tcPr>
          <w:p w14:paraId="5259FA72" w14:textId="77777777" w:rsidR="00CE20FB" w:rsidRPr="00071945" w:rsidRDefault="00CE20FB" w:rsidP="00B12165">
            <w:pPr>
              <w:spacing w:after="0" w:line="240" w:lineRule="auto"/>
              <w:jc w:val="center"/>
              <w:rPr>
                <w:rFonts w:eastAsia="Times New Roman" w:cstheme="minorHAnsi"/>
                <w:color w:val="000000"/>
              </w:rPr>
            </w:pPr>
            <w:r w:rsidRPr="00071945">
              <w:rPr>
                <w:rFonts w:eastAsia="Times New Roman" w:cstheme="minorHAnsi"/>
                <w:color w:val="000000"/>
              </w:rPr>
              <w:t>O</w:t>
            </w:r>
          </w:p>
        </w:tc>
        <w:tc>
          <w:tcPr>
            <w:tcW w:w="1699" w:type="dxa"/>
            <w:tcBorders>
              <w:top w:val="nil"/>
              <w:left w:val="nil"/>
              <w:bottom w:val="single" w:sz="4" w:space="0" w:color="auto"/>
              <w:right w:val="single" w:sz="4" w:space="0" w:color="auto"/>
            </w:tcBorders>
            <w:shd w:val="clear" w:color="auto" w:fill="auto"/>
            <w:noWrap/>
            <w:hideMark/>
          </w:tcPr>
          <w:p w14:paraId="60E9B82F" w14:textId="70EE7CCC" w:rsidR="00CE20FB" w:rsidRPr="00071945" w:rsidRDefault="00CE20FB" w:rsidP="00B12165">
            <w:pPr>
              <w:spacing w:after="0" w:line="240" w:lineRule="auto"/>
              <w:jc w:val="center"/>
              <w:rPr>
                <w:rFonts w:eastAsia="Times New Roman" w:cstheme="minorHAnsi"/>
                <w:color w:val="000000"/>
              </w:rPr>
            </w:pPr>
          </w:p>
        </w:tc>
      </w:tr>
    </w:tbl>
    <w:p w14:paraId="0E067D13" w14:textId="77777777" w:rsidR="00B12165" w:rsidRDefault="00B12165"/>
    <w:tbl>
      <w:tblPr>
        <w:tblW w:w="9209" w:type="dxa"/>
        <w:jc w:val="center"/>
        <w:tblLook w:val="04A0" w:firstRow="1" w:lastRow="0" w:firstColumn="1" w:lastColumn="0" w:noHBand="0" w:noVBand="1"/>
      </w:tblPr>
      <w:tblGrid>
        <w:gridCol w:w="1838"/>
        <w:gridCol w:w="4678"/>
        <w:gridCol w:w="992"/>
        <w:gridCol w:w="1701"/>
      </w:tblGrid>
      <w:tr w:rsidR="00CE20FB" w:rsidRPr="00071945" w14:paraId="7DB72E2C" w14:textId="77777777" w:rsidTr="00433A3A">
        <w:trPr>
          <w:trHeight w:val="864"/>
          <w:jc w:val="center"/>
        </w:trPr>
        <w:tc>
          <w:tcPr>
            <w:tcW w:w="1838" w:type="dxa"/>
            <w:tcBorders>
              <w:top w:val="single" w:sz="4" w:space="0" w:color="auto"/>
              <w:left w:val="single" w:sz="4" w:space="0" w:color="auto"/>
              <w:bottom w:val="single" w:sz="4" w:space="0" w:color="auto"/>
              <w:right w:val="single" w:sz="4" w:space="0" w:color="auto"/>
            </w:tcBorders>
            <w:shd w:val="clear" w:color="auto" w:fill="auto"/>
            <w:hideMark/>
          </w:tcPr>
          <w:p w14:paraId="56413923" w14:textId="77777777" w:rsidR="00CE20FB" w:rsidRPr="00071945" w:rsidRDefault="00CE20FB" w:rsidP="00B12165">
            <w:pPr>
              <w:spacing w:after="0" w:line="240" w:lineRule="auto"/>
              <w:rPr>
                <w:rFonts w:cstheme="minorHAnsi"/>
                <w:color w:val="000000"/>
              </w:rPr>
            </w:pPr>
            <w:r w:rsidRPr="00071945">
              <w:rPr>
                <w:rFonts w:cstheme="minorHAnsi"/>
                <w:color w:val="000000"/>
              </w:rPr>
              <w:lastRenderedPageBreak/>
              <w:t>EPC</w:t>
            </w:r>
          </w:p>
        </w:tc>
        <w:tc>
          <w:tcPr>
            <w:tcW w:w="4678" w:type="dxa"/>
            <w:tcBorders>
              <w:top w:val="single" w:sz="4" w:space="0" w:color="auto"/>
              <w:left w:val="nil"/>
              <w:bottom w:val="single" w:sz="4" w:space="0" w:color="auto"/>
              <w:right w:val="single" w:sz="4" w:space="0" w:color="auto"/>
            </w:tcBorders>
            <w:shd w:val="clear" w:color="auto" w:fill="auto"/>
            <w:hideMark/>
          </w:tcPr>
          <w:p w14:paraId="1F39E157" w14:textId="546CCD9A" w:rsidR="00CE20FB" w:rsidRPr="00071945" w:rsidRDefault="00CE20FB" w:rsidP="00433A3A">
            <w:pPr>
              <w:spacing w:after="0" w:line="240" w:lineRule="auto"/>
              <w:rPr>
                <w:rFonts w:eastAsia="Times New Roman" w:cstheme="minorHAnsi"/>
                <w:color w:val="000000"/>
              </w:rPr>
            </w:pPr>
            <w:r w:rsidRPr="00071945">
              <w:rPr>
                <w:rFonts w:eastAsia="Times New Roman" w:cstheme="minorHAnsi"/>
                <w:color w:val="000000"/>
              </w:rPr>
              <w:t xml:space="preserve">When </w:t>
            </w:r>
            <w:r w:rsidR="008C6863">
              <w:rPr>
                <w:rFonts w:eastAsia="Times New Roman" w:cstheme="minorHAnsi"/>
                <w:color w:val="000000"/>
              </w:rPr>
              <w:t xml:space="preserve">the </w:t>
            </w:r>
            <w:r w:rsidRPr="00071945">
              <w:rPr>
                <w:rFonts w:eastAsia="Times New Roman" w:cstheme="minorHAnsi"/>
                <w:color w:val="000000"/>
              </w:rPr>
              <w:t xml:space="preserve">Principal requests EPC Contractor to accept </w:t>
            </w:r>
            <w:r w:rsidR="008C6863">
              <w:rPr>
                <w:rFonts w:eastAsia="Times New Roman" w:cstheme="minorHAnsi"/>
                <w:color w:val="000000"/>
              </w:rPr>
              <w:t>novated order or agreement, consistency between the</w:t>
            </w:r>
            <w:r w:rsidRPr="00071945">
              <w:rPr>
                <w:rFonts w:eastAsia="Times New Roman" w:cstheme="minorHAnsi"/>
                <w:color w:val="000000"/>
              </w:rPr>
              <w:t xml:space="preserve"> order or agreement and the contract should be confirmed.</w:t>
            </w:r>
          </w:p>
        </w:tc>
        <w:tc>
          <w:tcPr>
            <w:tcW w:w="992" w:type="dxa"/>
            <w:tcBorders>
              <w:top w:val="single" w:sz="4" w:space="0" w:color="auto"/>
              <w:left w:val="nil"/>
              <w:bottom w:val="single" w:sz="4" w:space="0" w:color="auto"/>
              <w:right w:val="single" w:sz="4" w:space="0" w:color="auto"/>
            </w:tcBorders>
            <w:shd w:val="clear" w:color="auto" w:fill="auto"/>
            <w:noWrap/>
            <w:hideMark/>
          </w:tcPr>
          <w:p w14:paraId="0A867B95" w14:textId="77777777" w:rsidR="00CE20FB" w:rsidRPr="00071945" w:rsidRDefault="00CE20FB" w:rsidP="00B12165">
            <w:pPr>
              <w:spacing w:after="0" w:line="240" w:lineRule="auto"/>
              <w:jc w:val="center"/>
              <w:rPr>
                <w:rFonts w:eastAsia="Times New Roman" w:cstheme="minorHAnsi"/>
                <w:color w:val="000000"/>
              </w:rPr>
            </w:pPr>
            <w:r w:rsidRPr="00071945">
              <w:rPr>
                <w:rFonts w:eastAsia="Times New Roman" w:cstheme="minorHAnsi"/>
                <w:color w:val="000000"/>
              </w:rPr>
              <w:t>O</w:t>
            </w:r>
          </w:p>
        </w:tc>
        <w:tc>
          <w:tcPr>
            <w:tcW w:w="1701" w:type="dxa"/>
            <w:tcBorders>
              <w:top w:val="single" w:sz="4" w:space="0" w:color="auto"/>
              <w:left w:val="nil"/>
              <w:bottom w:val="single" w:sz="4" w:space="0" w:color="auto"/>
              <w:right w:val="single" w:sz="4" w:space="0" w:color="auto"/>
            </w:tcBorders>
            <w:shd w:val="clear" w:color="auto" w:fill="auto"/>
            <w:noWrap/>
            <w:hideMark/>
          </w:tcPr>
          <w:p w14:paraId="643FC6B6" w14:textId="77777777" w:rsidR="00CE20FB" w:rsidRPr="00071945" w:rsidRDefault="00CE20FB" w:rsidP="00B12165">
            <w:pPr>
              <w:spacing w:after="0" w:line="240" w:lineRule="auto"/>
              <w:jc w:val="center"/>
              <w:rPr>
                <w:rFonts w:eastAsia="Times New Roman" w:cstheme="minorHAnsi"/>
                <w:color w:val="000000"/>
              </w:rPr>
            </w:pPr>
            <w:r w:rsidRPr="00071945">
              <w:rPr>
                <w:rFonts w:eastAsia="Times New Roman" w:cstheme="minorHAnsi"/>
                <w:color w:val="000000"/>
              </w:rPr>
              <w:t>O</w:t>
            </w:r>
          </w:p>
        </w:tc>
      </w:tr>
      <w:tr w:rsidR="00CE20FB" w:rsidRPr="00071945" w14:paraId="69A4987B" w14:textId="77777777" w:rsidTr="00433A3A">
        <w:trPr>
          <w:trHeight w:val="576"/>
          <w:jc w:val="center"/>
        </w:trPr>
        <w:tc>
          <w:tcPr>
            <w:tcW w:w="1838" w:type="dxa"/>
            <w:tcBorders>
              <w:top w:val="nil"/>
              <w:left w:val="single" w:sz="4" w:space="0" w:color="auto"/>
              <w:bottom w:val="single" w:sz="4" w:space="0" w:color="auto"/>
              <w:right w:val="single" w:sz="4" w:space="0" w:color="auto"/>
            </w:tcBorders>
            <w:shd w:val="clear" w:color="auto" w:fill="auto"/>
            <w:noWrap/>
          </w:tcPr>
          <w:p w14:paraId="77734A10" w14:textId="77777777" w:rsidR="00CE20FB" w:rsidRPr="00071945" w:rsidRDefault="00CE20FB" w:rsidP="00B12165">
            <w:pPr>
              <w:spacing w:after="0" w:line="240" w:lineRule="auto"/>
              <w:rPr>
                <w:rFonts w:cstheme="minorHAnsi"/>
                <w:color w:val="000000"/>
              </w:rPr>
            </w:pPr>
            <w:r w:rsidRPr="00071945">
              <w:rPr>
                <w:rFonts w:cstheme="minorHAnsi"/>
                <w:color w:val="000000"/>
              </w:rPr>
              <w:t>EPC</w:t>
            </w:r>
          </w:p>
        </w:tc>
        <w:tc>
          <w:tcPr>
            <w:tcW w:w="4678" w:type="dxa"/>
            <w:tcBorders>
              <w:top w:val="nil"/>
              <w:left w:val="nil"/>
              <w:bottom w:val="single" w:sz="4" w:space="0" w:color="auto"/>
              <w:right w:val="single" w:sz="4" w:space="0" w:color="auto"/>
            </w:tcBorders>
            <w:shd w:val="clear" w:color="auto" w:fill="auto"/>
          </w:tcPr>
          <w:p w14:paraId="1CED403A" w14:textId="4EB5E1FE" w:rsidR="00CE20FB" w:rsidRPr="00071945" w:rsidRDefault="008C6863" w:rsidP="00B12165">
            <w:pPr>
              <w:spacing w:after="0" w:line="240" w:lineRule="auto"/>
              <w:rPr>
                <w:rFonts w:eastAsia="Times New Roman" w:cstheme="minorHAnsi"/>
                <w:color w:val="000000"/>
              </w:rPr>
            </w:pPr>
            <w:r>
              <w:rPr>
                <w:rFonts w:eastAsia="Times New Roman" w:cstheme="minorHAnsi"/>
                <w:color w:val="000000"/>
              </w:rPr>
              <w:t>Carry out k</w:t>
            </w:r>
            <w:r w:rsidR="00CE20FB" w:rsidRPr="00071945">
              <w:rPr>
                <w:rFonts w:eastAsia="Times New Roman" w:cstheme="minorHAnsi"/>
                <w:color w:val="000000"/>
              </w:rPr>
              <w:t xml:space="preserve">ick-off meeting and regular meetings between </w:t>
            </w:r>
            <w:r>
              <w:rPr>
                <w:rFonts w:eastAsia="Times New Roman" w:cstheme="minorHAnsi"/>
                <w:color w:val="000000"/>
              </w:rPr>
              <w:t xml:space="preserve">the </w:t>
            </w:r>
            <w:r w:rsidR="00CE20FB" w:rsidRPr="00071945">
              <w:rPr>
                <w:rFonts w:eastAsia="Times New Roman" w:cstheme="minorHAnsi"/>
                <w:color w:val="000000"/>
              </w:rPr>
              <w:t>Principal and EPC Contractor</w:t>
            </w:r>
          </w:p>
        </w:tc>
        <w:tc>
          <w:tcPr>
            <w:tcW w:w="992" w:type="dxa"/>
            <w:tcBorders>
              <w:top w:val="nil"/>
              <w:left w:val="nil"/>
              <w:bottom w:val="single" w:sz="4" w:space="0" w:color="auto"/>
              <w:right w:val="single" w:sz="4" w:space="0" w:color="auto"/>
            </w:tcBorders>
            <w:shd w:val="clear" w:color="auto" w:fill="auto"/>
            <w:noWrap/>
          </w:tcPr>
          <w:p w14:paraId="54C5A0A6" w14:textId="77777777" w:rsidR="00CE20FB" w:rsidRPr="00071945" w:rsidRDefault="00CE20FB" w:rsidP="00B12165">
            <w:pPr>
              <w:spacing w:after="0" w:line="240" w:lineRule="auto"/>
              <w:jc w:val="center"/>
              <w:rPr>
                <w:rFonts w:eastAsia="Times New Roman" w:cstheme="minorHAnsi"/>
                <w:color w:val="000000"/>
              </w:rPr>
            </w:pPr>
            <w:r w:rsidRPr="00071945">
              <w:rPr>
                <w:rFonts w:eastAsia="Times New Roman" w:cstheme="minorHAnsi"/>
                <w:color w:val="000000"/>
              </w:rPr>
              <w:t>O</w:t>
            </w:r>
          </w:p>
        </w:tc>
        <w:tc>
          <w:tcPr>
            <w:tcW w:w="1701" w:type="dxa"/>
            <w:tcBorders>
              <w:top w:val="nil"/>
              <w:left w:val="nil"/>
              <w:bottom w:val="single" w:sz="4" w:space="0" w:color="auto"/>
              <w:right w:val="single" w:sz="4" w:space="0" w:color="auto"/>
            </w:tcBorders>
            <w:shd w:val="clear" w:color="auto" w:fill="auto"/>
            <w:noWrap/>
          </w:tcPr>
          <w:p w14:paraId="3CB0E742" w14:textId="77777777" w:rsidR="00CE20FB" w:rsidRPr="00071945" w:rsidRDefault="00CE20FB" w:rsidP="00B12165">
            <w:pPr>
              <w:spacing w:after="0" w:line="240" w:lineRule="auto"/>
              <w:jc w:val="center"/>
              <w:rPr>
                <w:rFonts w:eastAsia="Times New Roman" w:cstheme="minorHAnsi"/>
                <w:color w:val="000000"/>
              </w:rPr>
            </w:pPr>
            <w:r w:rsidRPr="00071945">
              <w:rPr>
                <w:rFonts w:eastAsia="Times New Roman" w:cstheme="minorHAnsi"/>
                <w:color w:val="000000"/>
              </w:rPr>
              <w:t>O</w:t>
            </w:r>
          </w:p>
        </w:tc>
      </w:tr>
      <w:tr w:rsidR="00CE20FB" w:rsidRPr="00071945" w14:paraId="3EC480A1" w14:textId="77777777" w:rsidTr="00433A3A">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hideMark/>
          </w:tcPr>
          <w:p w14:paraId="6A7A87CA" w14:textId="77777777" w:rsidR="00CE20FB" w:rsidRPr="00071945" w:rsidRDefault="00CE20FB" w:rsidP="00B12165">
            <w:pPr>
              <w:spacing w:after="0" w:line="240" w:lineRule="auto"/>
              <w:rPr>
                <w:rFonts w:eastAsia="Times New Roman" w:cstheme="minorHAnsi"/>
                <w:color w:val="000000"/>
              </w:rPr>
            </w:pPr>
            <w:r w:rsidRPr="00071945">
              <w:rPr>
                <w:rFonts w:eastAsia="Times New Roman" w:cstheme="minorHAnsi"/>
                <w:color w:val="000000"/>
              </w:rPr>
              <w:t>EPC</w:t>
            </w:r>
          </w:p>
        </w:tc>
        <w:tc>
          <w:tcPr>
            <w:tcW w:w="4678" w:type="dxa"/>
            <w:tcBorders>
              <w:top w:val="nil"/>
              <w:left w:val="nil"/>
              <w:bottom w:val="single" w:sz="4" w:space="0" w:color="auto"/>
              <w:right w:val="single" w:sz="4" w:space="0" w:color="auto"/>
            </w:tcBorders>
            <w:shd w:val="clear" w:color="auto" w:fill="auto"/>
            <w:hideMark/>
          </w:tcPr>
          <w:p w14:paraId="79B839CE" w14:textId="77777777" w:rsidR="00CE20FB" w:rsidRPr="00071945" w:rsidRDefault="00CE20FB" w:rsidP="00B12165">
            <w:pPr>
              <w:spacing w:after="0" w:line="240" w:lineRule="auto"/>
              <w:rPr>
                <w:rFonts w:eastAsia="Times New Roman" w:cstheme="minorHAnsi"/>
                <w:color w:val="000000"/>
              </w:rPr>
            </w:pPr>
            <w:r w:rsidRPr="00071945">
              <w:rPr>
                <w:rFonts w:eastAsia="Times New Roman" w:cstheme="minorHAnsi"/>
                <w:color w:val="000000"/>
              </w:rPr>
              <w:t>Issue EPC Contractor's IM documents</w:t>
            </w:r>
          </w:p>
        </w:tc>
        <w:tc>
          <w:tcPr>
            <w:tcW w:w="992" w:type="dxa"/>
            <w:tcBorders>
              <w:top w:val="nil"/>
              <w:left w:val="nil"/>
              <w:bottom w:val="single" w:sz="4" w:space="0" w:color="auto"/>
              <w:right w:val="single" w:sz="4" w:space="0" w:color="auto"/>
            </w:tcBorders>
            <w:shd w:val="clear" w:color="auto" w:fill="auto"/>
            <w:noWrap/>
            <w:hideMark/>
          </w:tcPr>
          <w:p w14:paraId="2B8E837B" w14:textId="1ACE7C26" w:rsidR="00CE20FB" w:rsidRPr="00071945" w:rsidRDefault="00CE20FB" w:rsidP="00B12165">
            <w:pPr>
              <w:spacing w:after="0" w:line="240" w:lineRule="auto"/>
              <w:jc w:val="center"/>
              <w:rPr>
                <w:rFonts w:eastAsia="Times New Roman" w:cstheme="minorHAnsi"/>
                <w:color w:val="000000"/>
              </w:rPr>
            </w:pPr>
          </w:p>
        </w:tc>
        <w:tc>
          <w:tcPr>
            <w:tcW w:w="1701" w:type="dxa"/>
            <w:tcBorders>
              <w:top w:val="nil"/>
              <w:left w:val="nil"/>
              <w:bottom w:val="single" w:sz="4" w:space="0" w:color="auto"/>
              <w:right w:val="single" w:sz="4" w:space="0" w:color="auto"/>
            </w:tcBorders>
            <w:shd w:val="clear" w:color="auto" w:fill="auto"/>
            <w:noWrap/>
            <w:hideMark/>
          </w:tcPr>
          <w:p w14:paraId="1556D20A" w14:textId="77777777" w:rsidR="00CE20FB" w:rsidRPr="00071945" w:rsidRDefault="00CE20FB" w:rsidP="00B12165">
            <w:pPr>
              <w:spacing w:after="0" w:line="240" w:lineRule="auto"/>
              <w:jc w:val="center"/>
              <w:rPr>
                <w:rFonts w:eastAsia="Times New Roman" w:cstheme="minorHAnsi"/>
                <w:color w:val="000000"/>
              </w:rPr>
            </w:pPr>
            <w:r w:rsidRPr="00071945">
              <w:rPr>
                <w:rFonts w:eastAsia="Times New Roman" w:cstheme="minorHAnsi"/>
                <w:color w:val="000000"/>
              </w:rPr>
              <w:t>O</w:t>
            </w:r>
          </w:p>
        </w:tc>
      </w:tr>
      <w:tr w:rsidR="00CE20FB" w:rsidRPr="00071945" w14:paraId="34F2A088" w14:textId="77777777" w:rsidTr="00433A3A">
        <w:trPr>
          <w:trHeight w:val="547"/>
          <w:jc w:val="center"/>
        </w:trPr>
        <w:tc>
          <w:tcPr>
            <w:tcW w:w="1838" w:type="dxa"/>
            <w:tcBorders>
              <w:top w:val="nil"/>
              <w:left w:val="single" w:sz="4" w:space="0" w:color="auto"/>
              <w:bottom w:val="single" w:sz="4" w:space="0" w:color="auto"/>
              <w:right w:val="single" w:sz="4" w:space="0" w:color="auto"/>
            </w:tcBorders>
            <w:shd w:val="clear" w:color="auto" w:fill="auto"/>
            <w:noWrap/>
            <w:hideMark/>
          </w:tcPr>
          <w:p w14:paraId="138786C5" w14:textId="77777777" w:rsidR="00CE20FB" w:rsidRPr="00071945" w:rsidRDefault="00CE20FB" w:rsidP="00B12165">
            <w:pPr>
              <w:spacing w:after="0" w:line="240" w:lineRule="auto"/>
              <w:rPr>
                <w:rFonts w:eastAsia="Times New Roman" w:cstheme="minorHAnsi"/>
                <w:color w:val="000000"/>
              </w:rPr>
            </w:pPr>
            <w:r w:rsidRPr="00071945">
              <w:rPr>
                <w:rFonts w:eastAsia="Times New Roman" w:cstheme="minorHAnsi"/>
                <w:color w:val="000000"/>
              </w:rPr>
              <w:t>EPC</w:t>
            </w:r>
          </w:p>
        </w:tc>
        <w:tc>
          <w:tcPr>
            <w:tcW w:w="4678" w:type="dxa"/>
            <w:tcBorders>
              <w:top w:val="nil"/>
              <w:left w:val="nil"/>
              <w:bottom w:val="single" w:sz="4" w:space="0" w:color="auto"/>
              <w:right w:val="single" w:sz="4" w:space="0" w:color="auto"/>
            </w:tcBorders>
            <w:shd w:val="clear" w:color="auto" w:fill="auto"/>
            <w:hideMark/>
          </w:tcPr>
          <w:p w14:paraId="5149E4B8" w14:textId="462AD140" w:rsidR="00CE20FB" w:rsidRPr="00071945" w:rsidRDefault="00CE20FB" w:rsidP="00B12165">
            <w:pPr>
              <w:spacing w:after="0" w:line="240" w:lineRule="auto"/>
              <w:rPr>
                <w:rFonts w:eastAsia="Times New Roman" w:cstheme="minorHAnsi"/>
                <w:color w:val="000000"/>
              </w:rPr>
            </w:pPr>
            <w:r w:rsidRPr="00071945">
              <w:rPr>
                <w:rFonts w:eastAsia="Times New Roman" w:cstheme="minorHAnsi"/>
                <w:color w:val="000000"/>
              </w:rPr>
              <w:t xml:space="preserve">Reviews and comments to the EPC Contractor's IM documents by </w:t>
            </w:r>
            <w:r w:rsidR="008C6863">
              <w:rPr>
                <w:rFonts w:eastAsia="Times New Roman" w:cstheme="minorHAnsi"/>
                <w:color w:val="000000"/>
              </w:rPr>
              <w:t xml:space="preserve">the </w:t>
            </w:r>
            <w:r w:rsidRPr="00071945">
              <w:rPr>
                <w:rFonts w:eastAsia="Times New Roman" w:cstheme="minorHAnsi"/>
                <w:color w:val="000000"/>
              </w:rPr>
              <w:t>Principal</w:t>
            </w:r>
          </w:p>
        </w:tc>
        <w:tc>
          <w:tcPr>
            <w:tcW w:w="992" w:type="dxa"/>
            <w:tcBorders>
              <w:top w:val="nil"/>
              <w:left w:val="nil"/>
              <w:bottom w:val="single" w:sz="4" w:space="0" w:color="auto"/>
              <w:right w:val="single" w:sz="4" w:space="0" w:color="auto"/>
            </w:tcBorders>
            <w:shd w:val="clear" w:color="auto" w:fill="auto"/>
            <w:noWrap/>
            <w:hideMark/>
          </w:tcPr>
          <w:p w14:paraId="1AD846AE" w14:textId="77777777" w:rsidR="00CE20FB" w:rsidRPr="00071945" w:rsidRDefault="00CE20FB" w:rsidP="00B12165">
            <w:pPr>
              <w:spacing w:after="0" w:line="240" w:lineRule="auto"/>
              <w:jc w:val="center"/>
              <w:rPr>
                <w:rFonts w:eastAsia="Times New Roman" w:cstheme="minorHAnsi"/>
                <w:color w:val="000000"/>
              </w:rPr>
            </w:pPr>
            <w:r w:rsidRPr="00071945">
              <w:rPr>
                <w:rFonts w:eastAsia="Times New Roman" w:cstheme="minorHAnsi"/>
                <w:color w:val="000000"/>
              </w:rPr>
              <w:t>O</w:t>
            </w:r>
          </w:p>
        </w:tc>
        <w:tc>
          <w:tcPr>
            <w:tcW w:w="1701" w:type="dxa"/>
            <w:tcBorders>
              <w:top w:val="nil"/>
              <w:left w:val="nil"/>
              <w:bottom w:val="single" w:sz="4" w:space="0" w:color="auto"/>
              <w:right w:val="single" w:sz="4" w:space="0" w:color="auto"/>
            </w:tcBorders>
            <w:shd w:val="clear" w:color="auto" w:fill="auto"/>
            <w:noWrap/>
            <w:hideMark/>
          </w:tcPr>
          <w:p w14:paraId="761C40E6" w14:textId="7E7D8402" w:rsidR="00CE20FB" w:rsidRPr="00071945" w:rsidRDefault="00CE20FB" w:rsidP="00B12165">
            <w:pPr>
              <w:spacing w:after="0" w:line="240" w:lineRule="auto"/>
              <w:jc w:val="center"/>
              <w:rPr>
                <w:rFonts w:eastAsia="Times New Roman" w:cstheme="minorHAnsi"/>
                <w:color w:val="000000"/>
              </w:rPr>
            </w:pPr>
          </w:p>
        </w:tc>
      </w:tr>
      <w:tr w:rsidR="00CE20FB" w:rsidRPr="00071945" w14:paraId="23AD3DED" w14:textId="77777777" w:rsidTr="00433A3A">
        <w:trPr>
          <w:trHeight w:val="288"/>
          <w:jc w:val="center"/>
        </w:trPr>
        <w:tc>
          <w:tcPr>
            <w:tcW w:w="1838" w:type="dxa"/>
            <w:tcBorders>
              <w:top w:val="nil"/>
              <w:left w:val="single" w:sz="4" w:space="0" w:color="auto"/>
              <w:bottom w:val="single" w:sz="4" w:space="0" w:color="auto"/>
              <w:right w:val="single" w:sz="4" w:space="0" w:color="auto"/>
            </w:tcBorders>
            <w:shd w:val="clear" w:color="auto" w:fill="auto"/>
            <w:noWrap/>
            <w:hideMark/>
          </w:tcPr>
          <w:p w14:paraId="5B054750" w14:textId="77777777" w:rsidR="00CE20FB" w:rsidRPr="00071945" w:rsidRDefault="00CE20FB" w:rsidP="00B12165">
            <w:pPr>
              <w:spacing w:after="0" w:line="240" w:lineRule="auto"/>
              <w:rPr>
                <w:rFonts w:eastAsia="Times New Roman" w:cstheme="minorHAnsi"/>
                <w:color w:val="000000"/>
              </w:rPr>
            </w:pPr>
            <w:r w:rsidRPr="00071945">
              <w:rPr>
                <w:rFonts w:eastAsia="Times New Roman" w:cstheme="minorHAnsi"/>
                <w:color w:val="000000"/>
              </w:rPr>
              <w:t>EPC</w:t>
            </w:r>
          </w:p>
        </w:tc>
        <w:tc>
          <w:tcPr>
            <w:tcW w:w="4678" w:type="dxa"/>
            <w:tcBorders>
              <w:top w:val="nil"/>
              <w:left w:val="nil"/>
              <w:bottom w:val="single" w:sz="4" w:space="0" w:color="auto"/>
              <w:right w:val="single" w:sz="4" w:space="0" w:color="auto"/>
            </w:tcBorders>
            <w:shd w:val="clear" w:color="auto" w:fill="auto"/>
            <w:hideMark/>
          </w:tcPr>
          <w:p w14:paraId="748DB3F5" w14:textId="77777777" w:rsidR="00CE20FB" w:rsidRPr="00071945" w:rsidRDefault="00CE20FB" w:rsidP="00B12165">
            <w:pPr>
              <w:spacing w:after="0" w:line="240" w:lineRule="auto"/>
              <w:rPr>
                <w:rFonts w:eastAsia="Times New Roman" w:cstheme="minorHAnsi"/>
                <w:color w:val="000000"/>
              </w:rPr>
            </w:pPr>
            <w:r w:rsidRPr="00071945">
              <w:rPr>
                <w:rFonts w:eastAsia="Times New Roman" w:cstheme="minorHAnsi"/>
                <w:color w:val="000000"/>
              </w:rPr>
              <w:t>Establish Data Governance procedure</w:t>
            </w:r>
          </w:p>
        </w:tc>
        <w:tc>
          <w:tcPr>
            <w:tcW w:w="992" w:type="dxa"/>
            <w:tcBorders>
              <w:top w:val="nil"/>
              <w:left w:val="nil"/>
              <w:bottom w:val="single" w:sz="4" w:space="0" w:color="auto"/>
              <w:right w:val="single" w:sz="4" w:space="0" w:color="auto"/>
            </w:tcBorders>
            <w:shd w:val="clear" w:color="auto" w:fill="auto"/>
            <w:noWrap/>
            <w:hideMark/>
          </w:tcPr>
          <w:p w14:paraId="7B3DAD6B" w14:textId="77777777" w:rsidR="00CE20FB" w:rsidRPr="00071945" w:rsidRDefault="00CE20FB" w:rsidP="00B12165">
            <w:pPr>
              <w:spacing w:after="0" w:line="240" w:lineRule="auto"/>
              <w:jc w:val="center"/>
              <w:rPr>
                <w:rFonts w:eastAsia="Times New Roman" w:cstheme="minorHAnsi"/>
                <w:color w:val="000000"/>
              </w:rPr>
            </w:pPr>
            <w:r w:rsidRPr="00071945">
              <w:rPr>
                <w:rFonts w:eastAsia="Times New Roman" w:cstheme="minorHAnsi"/>
                <w:color w:val="000000"/>
              </w:rPr>
              <w:t>O</w:t>
            </w:r>
          </w:p>
        </w:tc>
        <w:tc>
          <w:tcPr>
            <w:tcW w:w="1701" w:type="dxa"/>
            <w:tcBorders>
              <w:top w:val="nil"/>
              <w:left w:val="nil"/>
              <w:bottom w:val="single" w:sz="4" w:space="0" w:color="auto"/>
              <w:right w:val="single" w:sz="4" w:space="0" w:color="auto"/>
            </w:tcBorders>
            <w:shd w:val="clear" w:color="auto" w:fill="auto"/>
            <w:noWrap/>
            <w:hideMark/>
          </w:tcPr>
          <w:p w14:paraId="0832E5F9" w14:textId="77777777" w:rsidR="00CE20FB" w:rsidRPr="00071945" w:rsidRDefault="00CE20FB" w:rsidP="00B12165">
            <w:pPr>
              <w:spacing w:after="0" w:line="240" w:lineRule="auto"/>
              <w:jc w:val="center"/>
              <w:rPr>
                <w:rFonts w:eastAsia="Times New Roman" w:cstheme="minorHAnsi"/>
                <w:color w:val="000000"/>
              </w:rPr>
            </w:pPr>
            <w:r w:rsidRPr="00071945">
              <w:rPr>
                <w:rFonts w:eastAsia="Times New Roman" w:cstheme="minorHAnsi"/>
                <w:color w:val="000000"/>
              </w:rPr>
              <w:t>O</w:t>
            </w:r>
          </w:p>
        </w:tc>
      </w:tr>
      <w:tr w:rsidR="00CE20FB" w:rsidRPr="00071945" w14:paraId="30F6D70A" w14:textId="77777777" w:rsidTr="00433A3A">
        <w:trPr>
          <w:trHeight w:val="288"/>
          <w:jc w:val="center"/>
        </w:trPr>
        <w:tc>
          <w:tcPr>
            <w:tcW w:w="1838" w:type="dxa"/>
            <w:tcBorders>
              <w:top w:val="nil"/>
              <w:left w:val="single" w:sz="4" w:space="0" w:color="auto"/>
              <w:bottom w:val="single" w:sz="4" w:space="0" w:color="auto"/>
              <w:right w:val="single" w:sz="4" w:space="0" w:color="auto"/>
            </w:tcBorders>
            <w:shd w:val="clear" w:color="auto" w:fill="auto"/>
            <w:noWrap/>
            <w:hideMark/>
          </w:tcPr>
          <w:p w14:paraId="482D76FA" w14:textId="77777777" w:rsidR="00CE20FB" w:rsidRPr="00071945" w:rsidRDefault="00CE20FB" w:rsidP="00B12165">
            <w:pPr>
              <w:spacing w:after="0" w:line="240" w:lineRule="auto"/>
              <w:rPr>
                <w:rFonts w:eastAsia="Times New Roman" w:cstheme="minorHAnsi"/>
                <w:color w:val="000000"/>
              </w:rPr>
            </w:pPr>
            <w:r w:rsidRPr="00071945">
              <w:rPr>
                <w:rFonts w:eastAsia="Times New Roman" w:cstheme="minorHAnsi"/>
                <w:color w:val="000000"/>
              </w:rPr>
              <w:t>EPC</w:t>
            </w:r>
          </w:p>
        </w:tc>
        <w:tc>
          <w:tcPr>
            <w:tcW w:w="4678" w:type="dxa"/>
            <w:tcBorders>
              <w:top w:val="nil"/>
              <w:left w:val="nil"/>
              <w:bottom w:val="single" w:sz="4" w:space="0" w:color="auto"/>
              <w:right w:val="single" w:sz="4" w:space="0" w:color="auto"/>
            </w:tcBorders>
            <w:shd w:val="clear" w:color="auto" w:fill="auto"/>
            <w:hideMark/>
          </w:tcPr>
          <w:p w14:paraId="133A3269" w14:textId="303E487F" w:rsidR="00CE20FB" w:rsidRPr="00071945" w:rsidRDefault="00CE20FB" w:rsidP="00B12165">
            <w:pPr>
              <w:spacing w:after="0" w:line="240" w:lineRule="auto"/>
              <w:rPr>
                <w:rFonts w:eastAsia="Times New Roman" w:cstheme="minorHAnsi"/>
                <w:color w:val="000000"/>
              </w:rPr>
            </w:pPr>
            <w:r w:rsidRPr="00071945">
              <w:rPr>
                <w:rFonts w:eastAsia="Times New Roman" w:cstheme="minorHAnsi"/>
                <w:color w:val="000000"/>
              </w:rPr>
              <w:t>Complete IT environment</w:t>
            </w:r>
          </w:p>
        </w:tc>
        <w:tc>
          <w:tcPr>
            <w:tcW w:w="992" w:type="dxa"/>
            <w:tcBorders>
              <w:top w:val="nil"/>
              <w:left w:val="nil"/>
              <w:bottom w:val="single" w:sz="4" w:space="0" w:color="auto"/>
              <w:right w:val="single" w:sz="4" w:space="0" w:color="auto"/>
            </w:tcBorders>
            <w:shd w:val="clear" w:color="auto" w:fill="auto"/>
            <w:noWrap/>
            <w:hideMark/>
          </w:tcPr>
          <w:p w14:paraId="3AAC949A" w14:textId="60700F12" w:rsidR="00CE20FB" w:rsidRPr="00071945" w:rsidRDefault="00CE20FB" w:rsidP="00B12165">
            <w:pPr>
              <w:spacing w:after="0" w:line="240" w:lineRule="auto"/>
              <w:jc w:val="center"/>
              <w:rPr>
                <w:rFonts w:eastAsia="Times New Roman" w:cstheme="minorHAnsi"/>
                <w:color w:val="000000"/>
              </w:rPr>
            </w:pPr>
            <w:r w:rsidRPr="00071945">
              <w:rPr>
                <w:rFonts w:eastAsia="Times New Roman" w:cstheme="minorHAnsi"/>
                <w:color w:val="000000"/>
              </w:rPr>
              <w:t>O</w:t>
            </w:r>
          </w:p>
        </w:tc>
        <w:tc>
          <w:tcPr>
            <w:tcW w:w="1701" w:type="dxa"/>
            <w:tcBorders>
              <w:top w:val="nil"/>
              <w:left w:val="nil"/>
              <w:bottom w:val="single" w:sz="4" w:space="0" w:color="auto"/>
              <w:right w:val="single" w:sz="4" w:space="0" w:color="auto"/>
            </w:tcBorders>
            <w:shd w:val="clear" w:color="auto" w:fill="auto"/>
            <w:noWrap/>
            <w:hideMark/>
          </w:tcPr>
          <w:p w14:paraId="09CDA31A" w14:textId="77777777" w:rsidR="00CE20FB" w:rsidRPr="00071945" w:rsidRDefault="00CE20FB" w:rsidP="00B12165">
            <w:pPr>
              <w:spacing w:after="0" w:line="240" w:lineRule="auto"/>
              <w:jc w:val="center"/>
              <w:rPr>
                <w:rFonts w:eastAsia="Times New Roman" w:cstheme="minorHAnsi"/>
                <w:color w:val="000000"/>
              </w:rPr>
            </w:pPr>
            <w:r w:rsidRPr="00071945">
              <w:rPr>
                <w:rFonts w:eastAsia="Times New Roman" w:cstheme="minorHAnsi"/>
                <w:color w:val="000000"/>
              </w:rPr>
              <w:t>O</w:t>
            </w:r>
          </w:p>
        </w:tc>
      </w:tr>
      <w:tr w:rsidR="00CE20FB" w:rsidRPr="00071945" w14:paraId="0EE6969B" w14:textId="77777777" w:rsidTr="00433A3A">
        <w:trPr>
          <w:trHeight w:val="495"/>
          <w:jc w:val="center"/>
        </w:trPr>
        <w:tc>
          <w:tcPr>
            <w:tcW w:w="1838" w:type="dxa"/>
            <w:tcBorders>
              <w:top w:val="nil"/>
              <w:left w:val="single" w:sz="4" w:space="0" w:color="auto"/>
              <w:bottom w:val="single" w:sz="4" w:space="0" w:color="auto"/>
              <w:right w:val="single" w:sz="4" w:space="0" w:color="auto"/>
            </w:tcBorders>
            <w:shd w:val="clear" w:color="auto" w:fill="auto"/>
            <w:noWrap/>
          </w:tcPr>
          <w:p w14:paraId="08A47620" w14:textId="77777777" w:rsidR="00CE20FB" w:rsidRPr="00071945" w:rsidRDefault="00CE20FB" w:rsidP="00B12165">
            <w:pPr>
              <w:spacing w:after="0" w:line="240" w:lineRule="auto"/>
              <w:rPr>
                <w:rFonts w:eastAsia="Times New Roman" w:cstheme="minorHAnsi"/>
                <w:color w:val="000000"/>
              </w:rPr>
            </w:pPr>
            <w:r w:rsidRPr="00071945">
              <w:rPr>
                <w:rFonts w:eastAsia="Times New Roman" w:cstheme="minorHAnsi"/>
                <w:color w:val="000000"/>
              </w:rPr>
              <w:t>EPC</w:t>
            </w:r>
          </w:p>
        </w:tc>
        <w:tc>
          <w:tcPr>
            <w:tcW w:w="4678" w:type="dxa"/>
            <w:tcBorders>
              <w:top w:val="nil"/>
              <w:left w:val="nil"/>
              <w:bottom w:val="single" w:sz="4" w:space="0" w:color="auto"/>
              <w:right w:val="single" w:sz="4" w:space="0" w:color="auto"/>
            </w:tcBorders>
            <w:shd w:val="clear" w:color="auto" w:fill="auto"/>
          </w:tcPr>
          <w:p w14:paraId="285454C9" w14:textId="7E046DC6" w:rsidR="00CE20FB" w:rsidRPr="00071945" w:rsidRDefault="00CE20FB" w:rsidP="00B12165">
            <w:pPr>
              <w:spacing w:after="0" w:line="240" w:lineRule="auto"/>
              <w:rPr>
                <w:rFonts w:eastAsia="Times New Roman" w:cstheme="minorHAnsi"/>
                <w:color w:val="000000"/>
              </w:rPr>
            </w:pPr>
            <w:r w:rsidRPr="00071945">
              <w:rPr>
                <w:rFonts w:eastAsia="Times New Roman" w:cstheme="minorHAnsi"/>
                <w:color w:val="000000"/>
              </w:rPr>
              <w:t>Ensure Supplier/Ma</w:t>
            </w:r>
            <w:r w:rsidR="008C6863">
              <w:rPr>
                <w:rFonts w:eastAsia="Times New Roman" w:cstheme="minorHAnsi"/>
                <w:color w:val="000000"/>
              </w:rPr>
              <w:t>nufacturer’s compliance with</w:t>
            </w:r>
            <w:r w:rsidRPr="00071945">
              <w:rPr>
                <w:rFonts w:eastAsia="Times New Roman" w:cstheme="minorHAnsi"/>
                <w:color w:val="000000"/>
              </w:rPr>
              <w:t xml:space="preserve"> CFIHOS requirements</w:t>
            </w:r>
          </w:p>
        </w:tc>
        <w:tc>
          <w:tcPr>
            <w:tcW w:w="992" w:type="dxa"/>
            <w:tcBorders>
              <w:top w:val="nil"/>
              <w:left w:val="nil"/>
              <w:bottom w:val="single" w:sz="4" w:space="0" w:color="auto"/>
              <w:right w:val="single" w:sz="4" w:space="0" w:color="auto"/>
            </w:tcBorders>
            <w:shd w:val="clear" w:color="auto" w:fill="auto"/>
            <w:noWrap/>
          </w:tcPr>
          <w:p w14:paraId="46456E79" w14:textId="77777777" w:rsidR="00CE20FB" w:rsidRPr="00071945" w:rsidRDefault="00CE20FB" w:rsidP="00B12165">
            <w:pPr>
              <w:spacing w:after="0" w:line="240" w:lineRule="auto"/>
              <w:jc w:val="center"/>
              <w:rPr>
                <w:rFonts w:eastAsia="Times New Roman" w:cstheme="minorHAnsi"/>
                <w:color w:val="000000"/>
              </w:rPr>
            </w:pPr>
            <w:r w:rsidRPr="00071945">
              <w:rPr>
                <w:rFonts w:eastAsia="Times New Roman" w:cstheme="minorHAnsi"/>
                <w:color w:val="000000"/>
              </w:rPr>
              <w:t>O</w:t>
            </w:r>
          </w:p>
        </w:tc>
        <w:tc>
          <w:tcPr>
            <w:tcW w:w="1701" w:type="dxa"/>
            <w:tcBorders>
              <w:top w:val="nil"/>
              <w:left w:val="nil"/>
              <w:bottom w:val="single" w:sz="4" w:space="0" w:color="auto"/>
              <w:right w:val="single" w:sz="4" w:space="0" w:color="auto"/>
            </w:tcBorders>
            <w:shd w:val="clear" w:color="auto" w:fill="auto"/>
            <w:noWrap/>
          </w:tcPr>
          <w:p w14:paraId="70ABEE6C" w14:textId="77777777" w:rsidR="00CE20FB" w:rsidRPr="00071945" w:rsidRDefault="00CE20FB" w:rsidP="00B12165">
            <w:pPr>
              <w:spacing w:after="0" w:line="240" w:lineRule="auto"/>
              <w:jc w:val="center"/>
              <w:rPr>
                <w:rFonts w:eastAsia="Times New Roman" w:cstheme="minorHAnsi"/>
                <w:color w:val="000000"/>
              </w:rPr>
            </w:pPr>
            <w:r w:rsidRPr="00071945">
              <w:rPr>
                <w:rFonts w:eastAsia="Times New Roman" w:cstheme="minorHAnsi"/>
                <w:color w:val="000000"/>
              </w:rPr>
              <w:t>O</w:t>
            </w:r>
          </w:p>
        </w:tc>
      </w:tr>
      <w:tr w:rsidR="00CE20FB" w:rsidRPr="00071945" w14:paraId="740A7595" w14:textId="77777777" w:rsidTr="00433A3A">
        <w:trPr>
          <w:trHeight w:val="282"/>
          <w:jc w:val="center"/>
        </w:trPr>
        <w:tc>
          <w:tcPr>
            <w:tcW w:w="1838" w:type="dxa"/>
            <w:tcBorders>
              <w:top w:val="nil"/>
              <w:left w:val="single" w:sz="4" w:space="0" w:color="auto"/>
              <w:bottom w:val="single" w:sz="4" w:space="0" w:color="auto"/>
              <w:right w:val="single" w:sz="4" w:space="0" w:color="auto"/>
            </w:tcBorders>
            <w:shd w:val="clear" w:color="auto" w:fill="auto"/>
            <w:noWrap/>
          </w:tcPr>
          <w:p w14:paraId="3F2C650B" w14:textId="77777777" w:rsidR="00CE20FB" w:rsidRPr="00071945" w:rsidRDefault="00CE20FB" w:rsidP="00B12165">
            <w:pPr>
              <w:spacing w:after="0" w:line="240" w:lineRule="auto"/>
              <w:rPr>
                <w:rFonts w:cstheme="minorHAnsi"/>
                <w:color w:val="000000"/>
              </w:rPr>
            </w:pPr>
            <w:r w:rsidRPr="00071945">
              <w:rPr>
                <w:rFonts w:cstheme="minorHAnsi"/>
                <w:color w:val="000000"/>
              </w:rPr>
              <w:t>EPC</w:t>
            </w:r>
          </w:p>
        </w:tc>
        <w:tc>
          <w:tcPr>
            <w:tcW w:w="4678" w:type="dxa"/>
            <w:tcBorders>
              <w:top w:val="nil"/>
              <w:left w:val="nil"/>
              <w:bottom w:val="single" w:sz="4" w:space="0" w:color="auto"/>
              <w:right w:val="single" w:sz="4" w:space="0" w:color="auto"/>
            </w:tcBorders>
            <w:shd w:val="clear" w:color="auto" w:fill="auto"/>
          </w:tcPr>
          <w:p w14:paraId="252D1B55" w14:textId="77777777" w:rsidR="00CE20FB" w:rsidRPr="00071945" w:rsidRDefault="00CE20FB" w:rsidP="00B12165">
            <w:pPr>
              <w:spacing w:after="0" w:line="240" w:lineRule="auto"/>
              <w:rPr>
                <w:rFonts w:eastAsia="Times New Roman" w:cstheme="minorHAnsi"/>
                <w:color w:val="000000"/>
              </w:rPr>
            </w:pPr>
            <w:r w:rsidRPr="00071945">
              <w:rPr>
                <w:rFonts w:eastAsia="Times New Roman" w:cstheme="minorHAnsi"/>
                <w:color w:val="000000"/>
              </w:rPr>
              <w:t>Data gathering from Suppliers/Manufacturers</w:t>
            </w:r>
          </w:p>
        </w:tc>
        <w:tc>
          <w:tcPr>
            <w:tcW w:w="992" w:type="dxa"/>
            <w:tcBorders>
              <w:top w:val="nil"/>
              <w:left w:val="nil"/>
              <w:bottom w:val="single" w:sz="4" w:space="0" w:color="auto"/>
              <w:right w:val="single" w:sz="4" w:space="0" w:color="auto"/>
            </w:tcBorders>
            <w:shd w:val="clear" w:color="auto" w:fill="auto"/>
            <w:noWrap/>
          </w:tcPr>
          <w:p w14:paraId="4E7E5888" w14:textId="77777777" w:rsidR="00CE20FB" w:rsidRPr="00071945" w:rsidRDefault="00CE20FB" w:rsidP="00B12165">
            <w:pPr>
              <w:spacing w:after="0" w:line="240" w:lineRule="auto"/>
              <w:jc w:val="center"/>
              <w:rPr>
                <w:rFonts w:eastAsia="Times New Roman" w:cstheme="minorHAnsi"/>
                <w:color w:val="000000"/>
              </w:rPr>
            </w:pPr>
          </w:p>
        </w:tc>
        <w:tc>
          <w:tcPr>
            <w:tcW w:w="1701" w:type="dxa"/>
            <w:tcBorders>
              <w:top w:val="nil"/>
              <w:left w:val="nil"/>
              <w:bottom w:val="single" w:sz="4" w:space="0" w:color="auto"/>
              <w:right w:val="single" w:sz="4" w:space="0" w:color="auto"/>
            </w:tcBorders>
            <w:shd w:val="clear" w:color="auto" w:fill="auto"/>
            <w:noWrap/>
          </w:tcPr>
          <w:p w14:paraId="60172C46" w14:textId="77777777" w:rsidR="00CE20FB" w:rsidRPr="00071945" w:rsidRDefault="00CE20FB" w:rsidP="00B12165">
            <w:pPr>
              <w:spacing w:after="0" w:line="240" w:lineRule="auto"/>
              <w:jc w:val="center"/>
              <w:rPr>
                <w:rFonts w:eastAsia="Times New Roman" w:cstheme="minorHAnsi"/>
                <w:color w:val="000000"/>
              </w:rPr>
            </w:pPr>
            <w:r w:rsidRPr="00071945">
              <w:rPr>
                <w:rFonts w:eastAsia="Times New Roman" w:cstheme="minorHAnsi"/>
                <w:color w:val="000000"/>
              </w:rPr>
              <w:t>O</w:t>
            </w:r>
          </w:p>
        </w:tc>
      </w:tr>
      <w:tr w:rsidR="00CE20FB" w:rsidRPr="00071945" w14:paraId="04EB6B1D" w14:textId="77777777" w:rsidTr="00433A3A">
        <w:trPr>
          <w:trHeight w:val="259"/>
          <w:jc w:val="center"/>
        </w:trPr>
        <w:tc>
          <w:tcPr>
            <w:tcW w:w="1838" w:type="dxa"/>
            <w:tcBorders>
              <w:top w:val="nil"/>
              <w:left w:val="single" w:sz="4" w:space="0" w:color="auto"/>
              <w:bottom w:val="single" w:sz="4" w:space="0" w:color="auto"/>
              <w:right w:val="single" w:sz="4" w:space="0" w:color="auto"/>
            </w:tcBorders>
            <w:shd w:val="clear" w:color="auto" w:fill="auto"/>
            <w:noWrap/>
            <w:hideMark/>
          </w:tcPr>
          <w:p w14:paraId="504DD482" w14:textId="77777777" w:rsidR="00CE20FB" w:rsidRPr="00071945" w:rsidRDefault="00CE20FB" w:rsidP="00B12165">
            <w:pPr>
              <w:spacing w:after="0" w:line="240" w:lineRule="auto"/>
              <w:rPr>
                <w:rFonts w:eastAsia="Times New Roman" w:cstheme="minorHAnsi"/>
                <w:color w:val="000000"/>
              </w:rPr>
            </w:pPr>
            <w:r w:rsidRPr="00071945">
              <w:rPr>
                <w:rFonts w:eastAsia="Times New Roman" w:cstheme="minorHAnsi"/>
                <w:color w:val="000000"/>
              </w:rPr>
              <w:t>EPC</w:t>
            </w:r>
          </w:p>
        </w:tc>
        <w:tc>
          <w:tcPr>
            <w:tcW w:w="4678" w:type="dxa"/>
            <w:tcBorders>
              <w:top w:val="nil"/>
              <w:left w:val="nil"/>
              <w:bottom w:val="single" w:sz="4" w:space="0" w:color="auto"/>
              <w:right w:val="single" w:sz="4" w:space="0" w:color="auto"/>
            </w:tcBorders>
            <w:shd w:val="clear" w:color="auto" w:fill="auto"/>
            <w:hideMark/>
          </w:tcPr>
          <w:p w14:paraId="54DE50F9" w14:textId="77777777" w:rsidR="00CE20FB" w:rsidRPr="00071945" w:rsidRDefault="00CE20FB" w:rsidP="00B12165">
            <w:pPr>
              <w:spacing w:after="0" w:line="240" w:lineRule="auto"/>
              <w:rPr>
                <w:rFonts w:eastAsia="Times New Roman" w:cstheme="minorHAnsi"/>
                <w:color w:val="000000"/>
              </w:rPr>
            </w:pPr>
            <w:r w:rsidRPr="00071945">
              <w:rPr>
                <w:rFonts w:eastAsia="Times New Roman" w:cstheme="minorHAnsi"/>
                <w:color w:val="000000"/>
              </w:rPr>
              <w:t>Information Handover at the frequency specified</w:t>
            </w:r>
          </w:p>
        </w:tc>
        <w:tc>
          <w:tcPr>
            <w:tcW w:w="992" w:type="dxa"/>
            <w:tcBorders>
              <w:top w:val="nil"/>
              <w:left w:val="nil"/>
              <w:bottom w:val="single" w:sz="4" w:space="0" w:color="auto"/>
              <w:right w:val="single" w:sz="4" w:space="0" w:color="auto"/>
            </w:tcBorders>
            <w:shd w:val="clear" w:color="auto" w:fill="auto"/>
            <w:noWrap/>
            <w:hideMark/>
          </w:tcPr>
          <w:p w14:paraId="6FD540D0" w14:textId="45FF04B3" w:rsidR="00CE20FB" w:rsidRPr="00071945" w:rsidRDefault="00CE20FB" w:rsidP="00B12165">
            <w:pPr>
              <w:spacing w:after="0" w:line="240" w:lineRule="auto"/>
              <w:jc w:val="center"/>
              <w:rPr>
                <w:rFonts w:eastAsia="Times New Roman" w:cstheme="minorHAnsi"/>
                <w:color w:val="000000"/>
              </w:rPr>
            </w:pPr>
          </w:p>
        </w:tc>
        <w:tc>
          <w:tcPr>
            <w:tcW w:w="1701" w:type="dxa"/>
            <w:tcBorders>
              <w:top w:val="nil"/>
              <w:left w:val="nil"/>
              <w:bottom w:val="single" w:sz="4" w:space="0" w:color="auto"/>
              <w:right w:val="single" w:sz="4" w:space="0" w:color="auto"/>
            </w:tcBorders>
            <w:shd w:val="clear" w:color="auto" w:fill="auto"/>
            <w:noWrap/>
            <w:hideMark/>
          </w:tcPr>
          <w:p w14:paraId="63245C07" w14:textId="77777777" w:rsidR="00CE20FB" w:rsidRPr="00071945" w:rsidRDefault="00CE20FB" w:rsidP="00B12165">
            <w:pPr>
              <w:spacing w:after="0" w:line="240" w:lineRule="auto"/>
              <w:jc w:val="center"/>
              <w:rPr>
                <w:rFonts w:eastAsia="Times New Roman" w:cstheme="minorHAnsi"/>
                <w:color w:val="000000"/>
              </w:rPr>
            </w:pPr>
            <w:r w:rsidRPr="00071945">
              <w:rPr>
                <w:rFonts w:eastAsia="Times New Roman" w:cstheme="minorHAnsi"/>
                <w:color w:val="000000"/>
              </w:rPr>
              <w:t>O</w:t>
            </w:r>
          </w:p>
        </w:tc>
      </w:tr>
      <w:tr w:rsidR="00CE20FB" w:rsidRPr="00071945" w14:paraId="702B3098" w14:textId="77777777" w:rsidTr="00433A3A">
        <w:trPr>
          <w:trHeight w:val="576"/>
          <w:jc w:val="center"/>
        </w:trPr>
        <w:tc>
          <w:tcPr>
            <w:tcW w:w="1838" w:type="dxa"/>
            <w:tcBorders>
              <w:top w:val="nil"/>
              <w:left w:val="single" w:sz="4" w:space="0" w:color="auto"/>
              <w:bottom w:val="single" w:sz="4" w:space="0" w:color="auto"/>
              <w:right w:val="single" w:sz="4" w:space="0" w:color="auto"/>
            </w:tcBorders>
            <w:shd w:val="clear" w:color="auto" w:fill="auto"/>
            <w:noWrap/>
            <w:hideMark/>
          </w:tcPr>
          <w:p w14:paraId="5678E098" w14:textId="77777777" w:rsidR="00CE20FB" w:rsidRPr="00071945" w:rsidRDefault="00CE20FB" w:rsidP="00B12165">
            <w:pPr>
              <w:spacing w:after="0" w:line="240" w:lineRule="auto"/>
              <w:rPr>
                <w:rFonts w:eastAsia="Times New Roman" w:cstheme="minorHAnsi"/>
                <w:color w:val="000000"/>
              </w:rPr>
            </w:pPr>
            <w:r w:rsidRPr="00071945">
              <w:rPr>
                <w:rFonts w:eastAsia="Times New Roman" w:cstheme="minorHAnsi"/>
                <w:color w:val="000000"/>
              </w:rPr>
              <w:t>EPC</w:t>
            </w:r>
          </w:p>
        </w:tc>
        <w:tc>
          <w:tcPr>
            <w:tcW w:w="4678" w:type="dxa"/>
            <w:tcBorders>
              <w:top w:val="nil"/>
              <w:left w:val="nil"/>
              <w:bottom w:val="single" w:sz="4" w:space="0" w:color="auto"/>
              <w:right w:val="single" w:sz="4" w:space="0" w:color="auto"/>
            </w:tcBorders>
            <w:shd w:val="clear" w:color="auto" w:fill="auto"/>
            <w:hideMark/>
          </w:tcPr>
          <w:p w14:paraId="764D15BC" w14:textId="77777777" w:rsidR="00CE20FB" w:rsidRPr="00071945" w:rsidRDefault="00CE20FB" w:rsidP="00B12165">
            <w:pPr>
              <w:spacing w:after="0" w:line="240" w:lineRule="auto"/>
              <w:rPr>
                <w:rFonts w:eastAsia="Times New Roman" w:cstheme="minorHAnsi"/>
                <w:color w:val="000000"/>
              </w:rPr>
            </w:pPr>
            <w:r w:rsidRPr="00071945">
              <w:rPr>
                <w:rFonts w:eastAsia="Times New Roman" w:cstheme="minorHAnsi"/>
                <w:color w:val="000000"/>
              </w:rPr>
              <w:t>Review, comment, approval or rejection of the information handed over</w:t>
            </w:r>
          </w:p>
        </w:tc>
        <w:tc>
          <w:tcPr>
            <w:tcW w:w="992" w:type="dxa"/>
            <w:tcBorders>
              <w:top w:val="nil"/>
              <w:left w:val="nil"/>
              <w:bottom w:val="single" w:sz="4" w:space="0" w:color="auto"/>
              <w:right w:val="single" w:sz="4" w:space="0" w:color="auto"/>
            </w:tcBorders>
            <w:shd w:val="clear" w:color="auto" w:fill="auto"/>
            <w:noWrap/>
            <w:hideMark/>
          </w:tcPr>
          <w:p w14:paraId="0647CA6E" w14:textId="77777777" w:rsidR="00CE20FB" w:rsidRPr="00071945" w:rsidRDefault="00CE20FB" w:rsidP="00B12165">
            <w:pPr>
              <w:spacing w:after="0" w:line="240" w:lineRule="auto"/>
              <w:jc w:val="center"/>
              <w:rPr>
                <w:rFonts w:eastAsia="Times New Roman" w:cstheme="minorHAnsi"/>
                <w:color w:val="000000"/>
              </w:rPr>
            </w:pPr>
            <w:r w:rsidRPr="00071945">
              <w:rPr>
                <w:rFonts w:eastAsia="Times New Roman" w:cstheme="minorHAnsi"/>
                <w:color w:val="000000"/>
              </w:rPr>
              <w:t>O</w:t>
            </w:r>
          </w:p>
        </w:tc>
        <w:tc>
          <w:tcPr>
            <w:tcW w:w="1701" w:type="dxa"/>
            <w:tcBorders>
              <w:top w:val="nil"/>
              <w:left w:val="nil"/>
              <w:bottom w:val="single" w:sz="4" w:space="0" w:color="auto"/>
              <w:right w:val="single" w:sz="4" w:space="0" w:color="auto"/>
            </w:tcBorders>
            <w:shd w:val="clear" w:color="auto" w:fill="auto"/>
            <w:noWrap/>
            <w:hideMark/>
          </w:tcPr>
          <w:p w14:paraId="0B2D9EA1" w14:textId="636414BA" w:rsidR="00CE20FB" w:rsidRPr="00071945" w:rsidRDefault="00CE20FB" w:rsidP="00B12165">
            <w:pPr>
              <w:spacing w:after="0" w:line="240" w:lineRule="auto"/>
              <w:jc w:val="center"/>
              <w:rPr>
                <w:rFonts w:eastAsia="Times New Roman" w:cstheme="minorHAnsi"/>
                <w:color w:val="000000"/>
              </w:rPr>
            </w:pPr>
          </w:p>
        </w:tc>
      </w:tr>
      <w:tr w:rsidR="00CE20FB" w:rsidRPr="00071945" w14:paraId="3A31A792" w14:textId="77777777" w:rsidTr="00433A3A">
        <w:trPr>
          <w:trHeight w:val="288"/>
          <w:jc w:val="center"/>
        </w:trPr>
        <w:tc>
          <w:tcPr>
            <w:tcW w:w="1838" w:type="dxa"/>
            <w:tcBorders>
              <w:top w:val="nil"/>
              <w:left w:val="single" w:sz="4" w:space="0" w:color="auto"/>
              <w:bottom w:val="single" w:sz="4" w:space="0" w:color="auto"/>
              <w:right w:val="single" w:sz="4" w:space="0" w:color="auto"/>
            </w:tcBorders>
            <w:shd w:val="clear" w:color="auto" w:fill="auto"/>
            <w:noWrap/>
          </w:tcPr>
          <w:p w14:paraId="43F43A91" w14:textId="77777777" w:rsidR="00CE20FB" w:rsidRPr="00071945" w:rsidRDefault="00CE20FB" w:rsidP="00B12165">
            <w:pPr>
              <w:spacing w:after="0" w:line="240" w:lineRule="auto"/>
              <w:rPr>
                <w:rFonts w:cstheme="minorHAnsi"/>
                <w:color w:val="000000"/>
              </w:rPr>
            </w:pPr>
            <w:r w:rsidRPr="00071945">
              <w:rPr>
                <w:rFonts w:cstheme="minorHAnsi"/>
                <w:color w:val="000000"/>
              </w:rPr>
              <w:t>EPC</w:t>
            </w:r>
          </w:p>
        </w:tc>
        <w:tc>
          <w:tcPr>
            <w:tcW w:w="4678" w:type="dxa"/>
            <w:tcBorders>
              <w:top w:val="nil"/>
              <w:left w:val="nil"/>
              <w:bottom w:val="single" w:sz="4" w:space="0" w:color="auto"/>
              <w:right w:val="single" w:sz="4" w:space="0" w:color="auto"/>
            </w:tcBorders>
            <w:shd w:val="clear" w:color="auto" w:fill="auto"/>
          </w:tcPr>
          <w:p w14:paraId="0B77B68E" w14:textId="77777777" w:rsidR="00CE20FB" w:rsidRPr="00071945" w:rsidRDefault="00CE20FB" w:rsidP="00B12165">
            <w:pPr>
              <w:spacing w:after="0" w:line="240" w:lineRule="auto"/>
              <w:rPr>
                <w:rFonts w:eastAsia="Times New Roman" w:cstheme="minorHAnsi"/>
                <w:color w:val="000000"/>
              </w:rPr>
            </w:pPr>
            <w:r w:rsidRPr="00071945">
              <w:rPr>
                <w:rFonts w:eastAsia="Times New Roman" w:cstheme="minorHAnsi"/>
                <w:color w:val="000000"/>
              </w:rPr>
              <w:t>Prepare IT environment for Principal for operation and maintenance</w:t>
            </w:r>
          </w:p>
        </w:tc>
        <w:tc>
          <w:tcPr>
            <w:tcW w:w="992" w:type="dxa"/>
            <w:tcBorders>
              <w:top w:val="nil"/>
              <w:left w:val="nil"/>
              <w:bottom w:val="single" w:sz="4" w:space="0" w:color="auto"/>
              <w:right w:val="single" w:sz="4" w:space="0" w:color="auto"/>
            </w:tcBorders>
            <w:shd w:val="clear" w:color="auto" w:fill="auto"/>
            <w:noWrap/>
          </w:tcPr>
          <w:p w14:paraId="0AA30BF4" w14:textId="77777777" w:rsidR="00CE20FB" w:rsidRPr="00071945" w:rsidRDefault="00CE20FB" w:rsidP="00B12165">
            <w:pPr>
              <w:spacing w:after="0" w:line="240" w:lineRule="auto"/>
              <w:jc w:val="center"/>
              <w:rPr>
                <w:rFonts w:eastAsia="Times New Roman" w:cstheme="minorHAnsi"/>
                <w:color w:val="000000"/>
              </w:rPr>
            </w:pPr>
            <w:r w:rsidRPr="00071945">
              <w:rPr>
                <w:rFonts w:eastAsia="Times New Roman" w:cstheme="minorHAnsi"/>
                <w:color w:val="000000"/>
              </w:rPr>
              <w:t>O</w:t>
            </w:r>
          </w:p>
        </w:tc>
        <w:tc>
          <w:tcPr>
            <w:tcW w:w="1701" w:type="dxa"/>
            <w:tcBorders>
              <w:top w:val="nil"/>
              <w:left w:val="nil"/>
              <w:bottom w:val="single" w:sz="4" w:space="0" w:color="auto"/>
              <w:right w:val="single" w:sz="4" w:space="0" w:color="auto"/>
            </w:tcBorders>
            <w:shd w:val="clear" w:color="auto" w:fill="auto"/>
            <w:noWrap/>
          </w:tcPr>
          <w:p w14:paraId="2C0E431E" w14:textId="77777777" w:rsidR="00CE20FB" w:rsidRPr="00071945" w:rsidRDefault="00CE20FB" w:rsidP="00B12165">
            <w:pPr>
              <w:spacing w:after="0" w:line="240" w:lineRule="auto"/>
              <w:jc w:val="center"/>
              <w:rPr>
                <w:rFonts w:eastAsia="Times New Roman" w:cstheme="minorHAnsi"/>
                <w:color w:val="000000"/>
              </w:rPr>
            </w:pPr>
          </w:p>
        </w:tc>
      </w:tr>
      <w:tr w:rsidR="00CE20FB" w:rsidRPr="00071945" w14:paraId="5655F62D" w14:textId="77777777" w:rsidTr="00433A3A">
        <w:trPr>
          <w:trHeight w:val="288"/>
          <w:jc w:val="center"/>
        </w:trPr>
        <w:tc>
          <w:tcPr>
            <w:tcW w:w="1838" w:type="dxa"/>
            <w:tcBorders>
              <w:top w:val="nil"/>
              <w:left w:val="single" w:sz="4" w:space="0" w:color="auto"/>
              <w:bottom w:val="single" w:sz="4" w:space="0" w:color="auto"/>
              <w:right w:val="single" w:sz="4" w:space="0" w:color="auto"/>
            </w:tcBorders>
            <w:shd w:val="clear" w:color="auto" w:fill="auto"/>
            <w:noWrap/>
            <w:hideMark/>
          </w:tcPr>
          <w:p w14:paraId="1DF6656E" w14:textId="016637C2" w:rsidR="00CE20FB" w:rsidRPr="00071945" w:rsidRDefault="008C6863" w:rsidP="00B12165">
            <w:pPr>
              <w:spacing w:after="0" w:line="240" w:lineRule="auto"/>
              <w:rPr>
                <w:rFonts w:eastAsia="Times New Roman" w:cstheme="minorHAnsi"/>
                <w:color w:val="000000"/>
              </w:rPr>
            </w:pPr>
            <w:r>
              <w:rPr>
                <w:rFonts w:eastAsia="Times New Roman" w:cstheme="minorHAnsi"/>
                <w:color w:val="000000"/>
              </w:rPr>
              <w:t>O</w:t>
            </w:r>
            <w:r w:rsidR="00CE20FB" w:rsidRPr="00071945">
              <w:rPr>
                <w:rFonts w:eastAsia="Times New Roman" w:cstheme="minorHAnsi"/>
                <w:color w:val="000000"/>
              </w:rPr>
              <w:t>n Completion</w:t>
            </w:r>
          </w:p>
        </w:tc>
        <w:tc>
          <w:tcPr>
            <w:tcW w:w="4678" w:type="dxa"/>
            <w:tcBorders>
              <w:top w:val="nil"/>
              <w:left w:val="nil"/>
              <w:bottom w:val="single" w:sz="4" w:space="0" w:color="auto"/>
              <w:right w:val="single" w:sz="4" w:space="0" w:color="auto"/>
            </w:tcBorders>
            <w:shd w:val="clear" w:color="auto" w:fill="auto"/>
            <w:hideMark/>
          </w:tcPr>
          <w:p w14:paraId="109DFB30" w14:textId="77777777" w:rsidR="00CE20FB" w:rsidRPr="00071945" w:rsidRDefault="00CE20FB" w:rsidP="00B12165">
            <w:pPr>
              <w:spacing w:after="0" w:line="240" w:lineRule="auto"/>
              <w:rPr>
                <w:rFonts w:eastAsia="Times New Roman" w:cstheme="minorHAnsi"/>
                <w:color w:val="000000"/>
              </w:rPr>
            </w:pPr>
            <w:r w:rsidRPr="00071945">
              <w:rPr>
                <w:rFonts w:eastAsia="Times New Roman" w:cstheme="minorHAnsi"/>
                <w:color w:val="000000"/>
              </w:rPr>
              <w:t>As-Built information handover</w:t>
            </w:r>
          </w:p>
        </w:tc>
        <w:tc>
          <w:tcPr>
            <w:tcW w:w="992" w:type="dxa"/>
            <w:tcBorders>
              <w:top w:val="nil"/>
              <w:left w:val="nil"/>
              <w:bottom w:val="single" w:sz="4" w:space="0" w:color="auto"/>
              <w:right w:val="single" w:sz="4" w:space="0" w:color="auto"/>
            </w:tcBorders>
            <w:shd w:val="clear" w:color="auto" w:fill="auto"/>
            <w:noWrap/>
            <w:hideMark/>
          </w:tcPr>
          <w:p w14:paraId="17BA2C31" w14:textId="117C0B46" w:rsidR="00CE20FB" w:rsidRPr="00071945" w:rsidRDefault="00CE20FB" w:rsidP="00B12165">
            <w:pPr>
              <w:spacing w:after="0" w:line="240" w:lineRule="auto"/>
              <w:jc w:val="center"/>
              <w:rPr>
                <w:rFonts w:eastAsia="Times New Roman" w:cstheme="minorHAnsi"/>
                <w:color w:val="000000"/>
              </w:rPr>
            </w:pPr>
          </w:p>
        </w:tc>
        <w:tc>
          <w:tcPr>
            <w:tcW w:w="1701" w:type="dxa"/>
            <w:tcBorders>
              <w:top w:val="nil"/>
              <w:left w:val="nil"/>
              <w:bottom w:val="single" w:sz="4" w:space="0" w:color="auto"/>
              <w:right w:val="single" w:sz="4" w:space="0" w:color="auto"/>
            </w:tcBorders>
            <w:shd w:val="clear" w:color="auto" w:fill="auto"/>
            <w:noWrap/>
            <w:hideMark/>
          </w:tcPr>
          <w:p w14:paraId="5C3E1FC7" w14:textId="77777777" w:rsidR="00CE20FB" w:rsidRPr="00071945" w:rsidRDefault="00CE20FB" w:rsidP="00B12165">
            <w:pPr>
              <w:spacing w:after="0" w:line="240" w:lineRule="auto"/>
              <w:jc w:val="center"/>
              <w:rPr>
                <w:rFonts w:eastAsia="Times New Roman" w:cstheme="minorHAnsi"/>
                <w:color w:val="000000"/>
              </w:rPr>
            </w:pPr>
            <w:r w:rsidRPr="00071945">
              <w:rPr>
                <w:rFonts w:eastAsia="Times New Roman" w:cstheme="minorHAnsi"/>
                <w:color w:val="000000"/>
              </w:rPr>
              <w:t>O</w:t>
            </w:r>
          </w:p>
        </w:tc>
      </w:tr>
      <w:tr w:rsidR="00CE20FB" w:rsidRPr="00071945" w14:paraId="272FE0B0" w14:textId="77777777" w:rsidTr="00433A3A">
        <w:trPr>
          <w:trHeight w:val="576"/>
          <w:jc w:val="center"/>
        </w:trPr>
        <w:tc>
          <w:tcPr>
            <w:tcW w:w="1838" w:type="dxa"/>
            <w:tcBorders>
              <w:top w:val="nil"/>
              <w:left w:val="single" w:sz="4" w:space="0" w:color="auto"/>
              <w:bottom w:val="single" w:sz="4" w:space="0" w:color="auto"/>
              <w:right w:val="single" w:sz="4" w:space="0" w:color="auto"/>
            </w:tcBorders>
            <w:shd w:val="clear" w:color="auto" w:fill="auto"/>
            <w:noWrap/>
            <w:hideMark/>
          </w:tcPr>
          <w:p w14:paraId="3AD1F0DE" w14:textId="3111CFF7" w:rsidR="00CE20FB" w:rsidRPr="00071945" w:rsidRDefault="008C6863" w:rsidP="00B12165">
            <w:pPr>
              <w:spacing w:after="0" w:line="240" w:lineRule="auto"/>
              <w:rPr>
                <w:rFonts w:eastAsia="Times New Roman" w:cstheme="minorHAnsi"/>
                <w:color w:val="000000"/>
              </w:rPr>
            </w:pPr>
            <w:r>
              <w:rPr>
                <w:rFonts w:eastAsia="Times New Roman" w:cstheme="minorHAnsi"/>
                <w:color w:val="000000"/>
              </w:rPr>
              <w:t>O</w:t>
            </w:r>
            <w:r w:rsidR="00CE20FB" w:rsidRPr="00071945">
              <w:rPr>
                <w:rFonts w:eastAsia="Times New Roman" w:cstheme="minorHAnsi"/>
                <w:color w:val="000000"/>
              </w:rPr>
              <w:t>n Completion</w:t>
            </w:r>
          </w:p>
        </w:tc>
        <w:tc>
          <w:tcPr>
            <w:tcW w:w="4678" w:type="dxa"/>
            <w:tcBorders>
              <w:top w:val="nil"/>
              <w:left w:val="nil"/>
              <w:bottom w:val="single" w:sz="4" w:space="0" w:color="auto"/>
              <w:right w:val="single" w:sz="4" w:space="0" w:color="auto"/>
            </w:tcBorders>
            <w:shd w:val="clear" w:color="auto" w:fill="auto"/>
            <w:hideMark/>
          </w:tcPr>
          <w:p w14:paraId="23124A4B" w14:textId="77777777" w:rsidR="00CE20FB" w:rsidRPr="00071945" w:rsidRDefault="00CE20FB" w:rsidP="00B12165">
            <w:pPr>
              <w:spacing w:after="0" w:line="240" w:lineRule="auto"/>
              <w:rPr>
                <w:rFonts w:eastAsia="Times New Roman" w:cstheme="minorHAnsi"/>
                <w:color w:val="000000"/>
              </w:rPr>
            </w:pPr>
            <w:r w:rsidRPr="00071945">
              <w:rPr>
                <w:rFonts w:eastAsia="Times New Roman" w:cstheme="minorHAnsi"/>
                <w:color w:val="000000"/>
              </w:rPr>
              <w:t>Review, comment, approval or rejection of the As-Built information</w:t>
            </w:r>
          </w:p>
        </w:tc>
        <w:tc>
          <w:tcPr>
            <w:tcW w:w="992" w:type="dxa"/>
            <w:tcBorders>
              <w:top w:val="nil"/>
              <w:left w:val="nil"/>
              <w:bottom w:val="single" w:sz="4" w:space="0" w:color="auto"/>
              <w:right w:val="single" w:sz="4" w:space="0" w:color="auto"/>
            </w:tcBorders>
            <w:shd w:val="clear" w:color="auto" w:fill="auto"/>
            <w:noWrap/>
            <w:hideMark/>
          </w:tcPr>
          <w:p w14:paraId="0FB8EA54" w14:textId="77777777" w:rsidR="00CE20FB" w:rsidRPr="00071945" w:rsidRDefault="00CE20FB" w:rsidP="00B12165">
            <w:pPr>
              <w:spacing w:after="0" w:line="240" w:lineRule="auto"/>
              <w:jc w:val="center"/>
              <w:rPr>
                <w:rFonts w:eastAsia="Times New Roman" w:cstheme="minorHAnsi"/>
                <w:color w:val="000000"/>
              </w:rPr>
            </w:pPr>
            <w:r w:rsidRPr="00071945">
              <w:rPr>
                <w:rFonts w:eastAsia="Times New Roman" w:cstheme="minorHAnsi"/>
                <w:color w:val="000000"/>
              </w:rPr>
              <w:t>O</w:t>
            </w:r>
          </w:p>
        </w:tc>
        <w:tc>
          <w:tcPr>
            <w:tcW w:w="1701" w:type="dxa"/>
            <w:tcBorders>
              <w:top w:val="nil"/>
              <w:left w:val="nil"/>
              <w:bottom w:val="single" w:sz="4" w:space="0" w:color="auto"/>
              <w:right w:val="single" w:sz="4" w:space="0" w:color="auto"/>
            </w:tcBorders>
            <w:shd w:val="clear" w:color="auto" w:fill="auto"/>
            <w:noWrap/>
            <w:hideMark/>
          </w:tcPr>
          <w:p w14:paraId="44024C24" w14:textId="5EC93EE4" w:rsidR="00CE20FB" w:rsidRPr="00071945" w:rsidRDefault="00CE20FB" w:rsidP="00B12165">
            <w:pPr>
              <w:spacing w:after="0" w:line="240" w:lineRule="auto"/>
              <w:jc w:val="center"/>
              <w:rPr>
                <w:rFonts w:eastAsia="Times New Roman" w:cstheme="minorHAnsi"/>
                <w:color w:val="000000"/>
              </w:rPr>
            </w:pPr>
          </w:p>
        </w:tc>
      </w:tr>
    </w:tbl>
    <w:p w14:paraId="30B87D49" w14:textId="77777777" w:rsidR="00433A3A" w:rsidRDefault="00433A3A" w:rsidP="00433A3A">
      <w:pPr>
        <w:pStyle w:val="Heading2"/>
        <w:numPr>
          <w:ilvl w:val="0"/>
          <w:numId w:val="0"/>
        </w:numPr>
        <w:spacing w:beforeLines="0" w:before="0"/>
        <w:ind w:left="567"/>
        <w:rPr>
          <w:rFonts w:asciiTheme="minorHAnsi" w:hAnsiTheme="minorHAnsi" w:cstheme="minorHAnsi"/>
          <w:sz w:val="22"/>
          <w:szCs w:val="22"/>
        </w:rPr>
      </w:pPr>
      <w:bookmarkStart w:id="113" w:name="_Toc37954123"/>
    </w:p>
    <w:p w14:paraId="72CB9115" w14:textId="03AA20C9" w:rsidR="00CE20FB" w:rsidRPr="00433A3A" w:rsidRDefault="00CE20FB" w:rsidP="00B12165">
      <w:pPr>
        <w:pStyle w:val="Heading2"/>
        <w:spacing w:beforeLines="0" w:before="0"/>
        <w:rPr>
          <w:rFonts w:ascii="Calibri Light" w:hAnsi="Calibri Light" w:cs="Calibri Light"/>
          <w:sz w:val="22"/>
          <w:szCs w:val="22"/>
        </w:rPr>
      </w:pPr>
      <w:r w:rsidRPr="00433A3A">
        <w:rPr>
          <w:rFonts w:ascii="Calibri Light" w:hAnsi="Calibri Light" w:cs="Calibri Light"/>
          <w:sz w:val="22"/>
          <w:szCs w:val="22"/>
        </w:rPr>
        <w:t>Pre-Bidding Phase</w:t>
      </w:r>
      <w:bookmarkEnd w:id="113"/>
    </w:p>
    <w:p w14:paraId="0689C7F8" w14:textId="67FAB9EF" w:rsidR="00CE20FB" w:rsidRDefault="008C6863" w:rsidP="00B12165">
      <w:pPr>
        <w:spacing w:after="0" w:line="240" w:lineRule="auto"/>
        <w:rPr>
          <w:rFonts w:cstheme="minorHAnsi"/>
        </w:rPr>
      </w:pPr>
      <w:r>
        <w:rPr>
          <w:rFonts w:cstheme="minorHAnsi"/>
        </w:rPr>
        <w:t xml:space="preserve">The </w:t>
      </w:r>
      <w:r w:rsidR="00CE20FB" w:rsidRPr="00071945">
        <w:rPr>
          <w:rFonts w:cstheme="minorHAnsi"/>
        </w:rPr>
        <w:t>Principal shall refer to CFIHOS Implementation Guide [C-GD-001] when producing the EPC Contract considering the following points.</w:t>
      </w:r>
    </w:p>
    <w:p w14:paraId="18BBFEC3" w14:textId="77777777" w:rsidR="00433A3A" w:rsidRPr="00071945" w:rsidRDefault="00433A3A" w:rsidP="00B12165">
      <w:pPr>
        <w:spacing w:after="0" w:line="240" w:lineRule="auto"/>
        <w:rPr>
          <w:rFonts w:cstheme="minorHAnsi"/>
        </w:rPr>
      </w:pPr>
    </w:p>
    <w:p w14:paraId="6EC939F3" w14:textId="77777777" w:rsidR="00CE20FB" w:rsidRPr="00433A3A" w:rsidRDefault="00CE20FB" w:rsidP="00B12165">
      <w:pPr>
        <w:pStyle w:val="Heading3"/>
        <w:spacing w:beforeLines="0" w:before="0"/>
        <w:ind w:right="220"/>
        <w:rPr>
          <w:rFonts w:ascii="Calibri Light" w:hAnsi="Calibri Light" w:cs="Calibri Light"/>
          <w:sz w:val="22"/>
          <w:szCs w:val="22"/>
        </w:rPr>
      </w:pPr>
      <w:bookmarkStart w:id="114" w:name="_Toc37954124"/>
      <w:r w:rsidRPr="00433A3A">
        <w:rPr>
          <w:rFonts w:ascii="Calibri Light" w:hAnsi="Calibri Light" w:cs="Calibri Light"/>
          <w:sz w:val="22"/>
          <w:szCs w:val="22"/>
        </w:rPr>
        <w:t>Information handover requirements in the Contract</w:t>
      </w:r>
      <w:bookmarkEnd w:id="114"/>
    </w:p>
    <w:p w14:paraId="6377284A" w14:textId="3E24F935" w:rsidR="00CE20FB" w:rsidRDefault="00CE20FB" w:rsidP="00B12165">
      <w:pPr>
        <w:spacing w:after="0" w:line="240" w:lineRule="auto"/>
        <w:rPr>
          <w:rFonts w:cstheme="minorHAnsi"/>
        </w:rPr>
      </w:pPr>
      <w:r w:rsidRPr="00071945">
        <w:rPr>
          <w:rFonts w:cstheme="minorHAnsi"/>
        </w:rPr>
        <w:t xml:space="preserve">Since complete and accurate information is crucial for the safe and efficient operation of a plant, </w:t>
      </w:r>
      <w:r w:rsidR="008C6863">
        <w:rPr>
          <w:rFonts w:cstheme="minorHAnsi"/>
        </w:rPr>
        <w:t xml:space="preserve">the </w:t>
      </w:r>
      <w:r w:rsidRPr="00071945">
        <w:rPr>
          <w:rFonts w:cstheme="minorHAnsi"/>
        </w:rPr>
        <w:t>Principal shall issue a Contract Information Management Scope of Work and the information specifications to define the specific deliverables for a particular contract. Descriptions shall be unambiguous which information (data and documents) are to be delivered, and when and in which format it should be delivered.</w:t>
      </w:r>
      <w:r w:rsidR="00433A3A">
        <w:rPr>
          <w:rFonts w:cstheme="minorHAnsi"/>
        </w:rPr>
        <w:t xml:space="preserve"> </w:t>
      </w:r>
      <w:r w:rsidR="008C6863">
        <w:rPr>
          <w:rFonts w:cstheme="minorHAnsi"/>
        </w:rPr>
        <w:t xml:space="preserve">The </w:t>
      </w:r>
      <w:r w:rsidRPr="00071945">
        <w:rPr>
          <w:rFonts w:cstheme="minorHAnsi"/>
        </w:rPr>
        <w:t>Principal shall also define details of the timing, frequency, and method for information hand over in a Contract Information Management Scope of Work.</w:t>
      </w:r>
    </w:p>
    <w:p w14:paraId="3031F380" w14:textId="77777777" w:rsidR="00433A3A" w:rsidRPr="00071945" w:rsidRDefault="00433A3A" w:rsidP="00B12165">
      <w:pPr>
        <w:spacing w:after="0" w:line="240" w:lineRule="auto"/>
        <w:rPr>
          <w:rFonts w:cstheme="minorHAnsi"/>
        </w:rPr>
      </w:pPr>
    </w:p>
    <w:p w14:paraId="6D51853B" w14:textId="77777777" w:rsidR="00CE20FB" w:rsidRPr="00433A3A" w:rsidRDefault="00CE20FB" w:rsidP="00B12165">
      <w:pPr>
        <w:pStyle w:val="Heading3"/>
        <w:spacing w:beforeLines="0" w:before="0"/>
        <w:ind w:right="220"/>
        <w:rPr>
          <w:rFonts w:cstheme="majorHAnsi"/>
          <w:sz w:val="22"/>
          <w:szCs w:val="22"/>
        </w:rPr>
      </w:pPr>
      <w:bookmarkStart w:id="115" w:name="_Toc37954125"/>
      <w:r w:rsidRPr="00433A3A">
        <w:rPr>
          <w:rFonts w:cstheme="majorHAnsi"/>
          <w:sz w:val="22"/>
          <w:szCs w:val="22"/>
        </w:rPr>
        <w:t>IM related documents to be produced by Contractor</w:t>
      </w:r>
      <w:bookmarkEnd w:id="115"/>
    </w:p>
    <w:p w14:paraId="6B712D47" w14:textId="16DADEBE" w:rsidR="00CE20FB" w:rsidRDefault="008C6863" w:rsidP="00B12165">
      <w:pPr>
        <w:spacing w:after="0" w:line="240" w:lineRule="auto"/>
        <w:rPr>
          <w:rFonts w:cstheme="minorHAnsi"/>
        </w:rPr>
      </w:pPr>
      <w:r>
        <w:rPr>
          <w:rFonts w:cstheme="minorHAnsi"/>
        </w:rPr>
        <w:t xml:space="preserve">The </w:t>
      </w:r>
      <w:r w:rsidR="00CE20FB" w:rsidRPr="00071945">
        <w:rPr>
          <w:rFonts w:cstheme="minorHAnsi"/>
        </w:rPr>
        <w:t xml:space="preserve">Principal may </w:t>
      </w:r>
      <w:r w:rsidR="00CE20FB" w:rsidRPr="00071945">
        <w:rPr>
          <w:rFonts w:eastAsia="Malgun Gothic" w:cstheme="minorHAnsi"/>
          <w:lang w:eastAsia="ko-KR"/>
        </w:rPr>
        <w:t xml:space="preserve">mandate </w:t>
      </w:r>
      <w:r w:rsidR="00433A3A">
        <w:rPr>
          <w:rFonts w:eastAsia="Malgun Gothic" w:cstheme="minorHAnsi"/>
          <w:lang w:eastAsia="ko-KR"/>
        </w:rPr>
        <w:t xml:space="preserve">the Contractors to submit </w:t>
      </w:r>
      <w:r w:rsidR="00CE20FB" w:rsidRPr="00071945">
        <w:rPr>
          <w:rFonts w:eastAsia="Malgun Gothic" w:cstheme="minorHAnsi"/>
          <w:lang w:eastAsia="ko-KR"/>
        </w:rPr>
        <w:t>t</w:t>
      </w:r>
      <w:r w:rsidR="00CE20FB" w:rsidRPr="00071945">
        <w:rPr>
          <w:rFonts w:cstheme="minorHAnsi"/>
        </w:rPr>
        <w:t xml:space="preserve">he following documents </w:t>
      </w:r>
      <w:r w:rsidR="00433A3A">
        <w:rPr>
          <w:rFonts w:cstheme="minorHAnsi"/>
        </w:rPr>
        <w:t>at the</w:t>
      </w:r>
      <w:r w:rsidR="00CE20FB" w:rsidRPr="00071945">
        <w:rPr>
          <w:rFonts w:cstheme="minorHAnsi"/>
        </w:rPr>
        <w:t xml:space="preserve"> bidding </w:t>
      </w:r>
      <w:r w:rsidR="00433A3A">
        <w:rPr>
          <w:rFonts w:cstheme="minorHAnsi"/>
        </w:rPr>
        <w:t>or EPC phase</w:t>
      </w:r>
      <w:r w:rsidR="00CE20FB" w:rsidRPr="00071945">
        <w:rPr>
          <w:rFonts w:cstheme="minorHAnsi"/>
        </w:rPr>
        <w:t>. The expected contents, level of details, and submission deadlines shall also be specified.</w:t>
      </w:r>
    </w:p>
    <w:p w14:paraId="41823D91" w14:textId="77777777" w:rsidR="00433A3A" w:rsidRPr="00071945" w:rsidRDefault="00433A3A" w:rsidP="00B12165">
      <w:pPr>
        <w:spacing w:after="0" w:line="240" w:lineRule="auto"/>
        <w:rPr>
          <w:rFonts w:cstheme="minorHAnsi"/>
        </w:rPr>
      </w:pPr>
    </w:p>
    <w:p w14:paraId="6FE2FEF1" w14:textId="77777777" w:rsidR="00CE20FB" w:rsidRPr="00071945" w:rsidRDefault="00CE20FB" w:rsidP="00B12165">
      <w:pPr>
        <w:pStyle w:val="ListParagraph"/>
        <w:numPr>
          <w:ilvl w:val="0"/>
          <w:numId w:val="46"/>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IM Philosophy, Plan and Procedure;</w:t>
      </w:r>
    </w:p>
    <w:p w14:paraId="725B5105" w14:textId="77777777" w:rsidR="00CE20FB" w:rsidRPr="00071945" w:rsidRDefault="00CE20FB" w:rsidP="00B12165">
      <w:pPr>
        <w:pStyle w:val="ListParagraph"/>
        <w:numPr>
          <w:ilvl w:val="0"/>
          <w:numId w:val="46"/>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Data Management and Data Governance Plan and Procedure;</w:t>
      </w:r>
    </w:p>
    <w:p w14:paraId="34401531" w14:textId="77777777" w:rsidR="00CE20FB" w:rsidRPr="00071945" w:rsidRDefault="00CE20FB" w:rsidP="00B12165">
      <w:pPr>
        <w:pStyle w:val="ListParagraph"/>
        <w:numPr>
          <w:ilvl w:val="0"/>
          <w:numId w:val="46"/>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IT Plan and Procedure;</w:t>
      </w:r>
    </w:p>
    <w:p w14:paraId="1979D3B1" w14:textId="77777777" w:rsidR="00CE20FB" w:rsidRPr="00071945" w:rsidRDefault="00CE20FB" w:rsidP="00B12165">
      <w:pPr>
        <w:pStyle w:val="ListParagraph"/>
        <w:numPr>
          <w:ilvl w:val="0"/>
          <w:numId w:val="46"/>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Document Management Plan and Procedure;</w:t>
      </w:r>
    </w:p>
    <w:p w14:paraId="71BAED70" w14:textId="77777777" w:rsidR="00CE20FB" w:rsidRPr="00071945" w:rsidRDefault="00CE20FB" w:rsidP="00B12165">
      <w:pPr>
        <w:pStyle w:val="ListParagraph"/>
        <w:numPr>
          <w:ilvl w:val="0"/>
          <w:numId w:val="46"/>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Correspondence Management Plan and Procedure;</w:t>
      </w:r>
    </w:p>
    <w:p w14:paraId="2B33CE1C" w14:textId="77777777" w:rsidR="00CE20FB" w:rsidRPr="00071945" w:rsidRDefault="00CE20FB" w:rsidP="00B12165">
      <w:pPr>
        <w:pStyle w:val="ListParagraph"/>
        <w:numPr>
          <w:ilvl w:val="0"/>
          <w:numId w:val="46"/>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Interface Management Plan and Procedure;</w:t>
      </w:r>
    </w:p>
    <w:p w14:paraId="7D76DBB7" w14:textId="77777777" w:rsidR="00CE20FB" w:rsidRPr="00071945" w:rsidRDefault="00CE20FB" w:rsidP="00B12165">
      <w:pPr>
        <w:pStyle w:val="ListParagraph"/>
        <w:numPr>
          <w:ilvl w:val="0"/>
          <w:numId w:val="46"/>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Model Management Plan and Procedure;</w:t>
      </w:r>
    </w:p>
    <w:p w14:paraId="5DEC336A" w14:textId="1B110FE5" w:rsidR="00433A3A" w:rsidRDefault="00CE20FB" w:rsidP="00433A3A">
      <w:pPr>
        <w:pStyle w:val="ListParagraph"/>
        <w:numPr>
          <w:ilvl w:val="0"/>
          <w:numId w:val="46"/>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BIM Execution Plan and Procedures;</w:t>
      </w:r>
    </w:p>
    <w:p w14:paraId="789B8E98" w14:textId="77777777" w:rsidR="00433A3A" w:rsidRPr="00433A3A" w:rsidRDefault="00433A3A" w:rsidP="00433A3A">
      <w:pPr>
        <w:pStyle w:val="ListParagraph"/>
        <w:numPr>
          <w:ilvl w:val="0"/>
          <w:numId w:val="46"/>
        </w:numPr>
        <w:spacing w:beforeLines="0" w:before="0"/>
        <w:ind w:leftChars="0"/>
        <w:rPr>
          <w:rFonts w:asciiTheme="minorHAnsi" w:hAnsiTheme="minorHAnsi" w:cstheme="minorHAnsi"/>
          <w:sz w:val="22"/>
          <w:szCs w:val="22"/>
        </w:rPr>
      </w:pPr>
    </w:p>
    <w:p w14:paraId="1D2A7991" w14:textId="10C90FD7" w:rsidR="00CE20FB" w:rsidRPr="00071945" w:rsidRDefault="00CE20FB" w:rsidP="00B12165">
      <w:pPr>
        <w:spacing w:after="0" w:line="240" w:lineRule="auto"/>
        <w:rPr>
          <w:rFonts w:cstheme="minorHAnsi"/>
        </w:rPr>
      </w:pPr>
      <w:r w:rsidRPr="00071945">
        <w:rPr>
          <w:rFonts w:cstheme="minorHAnsi"/>
        </w:rPr>
        <w:t>These documents shall show how Contractor plans to satisfy the CFIHOS requirements.</w:t>
      </w:r>
      <w:r w:rsidR="008C6863">
        <w:rPr>
          <w:rFonts w:cstheme="minorHAnsi"/>
        </w:rPr>
        <w:t xml:space="preserve"> The</w:t>
      </w:r>
      <w:r w:rsidRPr="00071945">
        <w:rPr>
          <w:rFonts w:cstheme="minorHAnsi"/>
        </w:rPr>
        <w:t xml:space="preserve"> Principal may also request </w:t>
      </w:r>
      <w:r w:rsidR="008C6863">
        <w:rPr>
          <w:rFonts w:cstheme="minorHAnsi"/>
        </w:rPr>
        <w:t xml:space="preserve">the </w:t>
      </w:r>
      <w:r w:rsidRPr="00071945">
        <w:rPr>
          <w:rFonts w:cstheme="minorHAnsi"/>
        </w:rPr>
        <w:t>Contractor to demonstrate the capabilities to achieve the desired results.</w:t>
      </w:r>
    </w:p>
    <w:p w14:paraId="01866C5F" w14:textId="77777777" w:rsidR="00CE20FB" w:rsidRPr="00433A3A" w:rsidRDefault="00CE20FB" w:rsidP="00B12165">
      <w:pPr>
        <w:pStyle w:val="Heading3"/>
        <w:spacing w:beforeLines="0" w:before="0"/>
        <w:ind w:right="220"/>
        <w:rPr>
          <w:rFonts w:cstheme="majorHAnsi"/>
          <w:sz w:val="22"/>
          <w:szCs w:val="22"/>
        </w:rPr>
      </w:pPr>
      <w:bookmarkStart w:id="116" w:name="_Toc37954126"/>
      <w:r w:rsidRPr="00433A3A">
        <w:rPr>
          <w:rFonts w:cstheme="majorHAnsi"/>
          <w:sz w:val="22"/>
          <w:szCs w:val="22"/>
        </w:rPr>
        <w:lastRenderedPageBreak/>
        <w:t>Consistency among the Contracts</w:t>
      </w:r>
      <w:bookmarkEnd w:id="116"/>
    </w:p>
    <w:p w14:paraId="1CF830EF" w14:textId="558DD1CD" w:rsidR="00CE20FB" w:rsidRDefault="008C6863" w:rsidP="00B12165">
      <w:pPr>
        <w:spacing w:after="0" w:line="240" w:lineRule="auto"/>
        <w:rPr>
          <w:rFonts w:cstheme="minorHAnsi"/>
        </w:rPr>
      </w:pPr>
      <w:r>
        <w:rPr>
          <w:rFonts w:cstheme="minorHAnsi"/>
        </w:rPr>
        <w:t xml:space="preserve">The </w:t>
      </w:r>
      <w:r w:rsidR="00CE20FB" w:rsidRPr="00071945">
        <w:rPr>
          <w:rFonts w:cstheme="minorHAnsi"/>
        </w:rPr>
        <w:t xml:space="preserve">Principal shall ensure the consistency among the CFIHOS related contract </w:t>
      </w:r>
      <w:r>
        <w:rPr>
          <w:rFonts w:cstheme="minorHAnsi"/>
        </w:rPr>
        <w:t xml:space="preserve">conditions for EPC Contractor, </w:t>
      </w:r>
      <w:r w:rsidR="00CE20FB" w:rsidRPr="00071945">
        <w:rPr>
          <w:rFonts w:cstheme="minorHAnsi"/>
        </w:rPr>
        <w:t>and Suppliers/Manufacturers.</w:t>
      </w:r>
    </w:p>
    <w:p w14:paraId="3CB68562" w14:textId="77777777" w:rsidR="00433A3A" w:rsidRPr="00071945" w:rsidRDefault="00433A3A" w:rsidP="00B12165">
      <w:pPr>
        <w:spacing w:after="0" w:line="240" w:lineRule="auto"/>
        <w:rPr>
          <w:rFonts w:cstheme="minorHAnsi"/>
        </w:rPr>
      </w:pPr>
    </w:p>
    <w:p w14:paraId="787A120B" w14:textId="56424612" w:rsidR="00CE20FB" w:rsidRDefault="00CE20FB" w:rsidP="00433A3A">
      <w:pPr>
        <w:pStyle w:val="Heading2"/>
        <w:spacing w:beforeLines="0" w:before="0"/>
        <w:rPr>
          <w:rFonts w:cstheme="majorHAnsi"/>
          <w:sz w:val="22"/>
          <w:szCs w:val="22"/>
        </w:rPr>
      </w:pPr>
      <w:bookmarkStart w:id="117" w:name="_Toc37954127"/>
      <w:r w:rsidRPr="00433A3A">
        <w:rPr>
          <w:rFonts w:cstheme="majorHAnsi"/>
          <w:sz w:val="22"/>
          <w:szCs w:val="22"/>
        </w:rPr>
        <w:t>Bidding, Bid Submission, and Evaluation Phase</w:t>
      </w:r>
      <w:bookmarkEnd w:id="117"/>
    </w:p>
    <w:p w14:paraId="4786F189" w14:textId="77777777" w:rsidR="00433A3A" w:rsidRPr="00433A3A" w:rsidRDefault="00433A3A" w:rsidP="00433A3A">
      <w:pPr>
        <w:spacing w:after="0"/>
        <w:rPr>
          <w:lang w:eastAsia="ja-JP"/>
        </w:rPr>
      </w:pPr>
    </w:p>
    <w:p w14:paraId="7E1337CD" w14:textId="77777777" w:rsidR="00CE20FB" w:rsidRPr="00433A3A" w:rsidRDefault="00CE20FB" w:rsidP="00433A3A">
      <w:pPr>
        <w:pStyle w:val="Heading3"/>
        <w:spacing w:beforeLines="0" w:before="0"/>
        <w:ind w:right="220"/>
        <w:rPr>
          <w:rFonts w:cstheme="majorHAnsi"/>
          <w:sz w:val="22"/>
          <w:szCs w:val="22"/>
        </w:rPr>
      </w:pPr>
      <w:bookmarkStart w:id="118" w:name="_Toc37954128"/>
      <w:r w:rsidRPr="00433A3A">
        <w:rPr>
          <w:rFonts w:cstheme="majorHAnsi"/>
          <w:sz w:val="22"/>
          <w:szCs w:val="22"/>
        </w:rPr>
        <w:t>Clarifications and answers</w:t>
      </w:r>
      <w:bookmarkEnd w:id="118"/>
    </w:p>
    <w:p w14:paraId="4250A92F" w14:textId="3D452361" w:rsidR="00CE20FB" w:rsidRDefault="00CE20FB" w:rsidP="00B12165">
      <w:pPr>
        <w:spacing w:after="0" w:line="240" w:lineRule="auto"/>
        <w:rPr>
          <w:rFonts w:cstheme="minorHAnsi"/>
        </w:rPr>
      </w:pPr>
      <w:r w:rsidRPr="00071945">
        <w:rPr>
          <w:rFonts w:cstheme="minorHAnsi"/>
        </w:rPr>
        <w:t>To avo</w:t>
      </w:r>
      <w:r w:rsidR="008C6863">
        <w:rPr>
          <w:rFonts w:cstheme="minorHAnsi"/>
        </w:rPr>
        <w:t>id misunderstanding and ensure clarity</w:t>
      </w:r>
      <w:r w:rsidRPr="00071945">
        <w:rPr>
          <w:rFonts w:cstheme="minorHAnsi"/>
        </w:rPr>
        <w:t>,</w:t>
      </w:r>
      <w:r w:rsidR="008C6863">
        <w:rPr>
          <w:rFonts w:cstheme="minorHAnsi"/>
        </w:rPr>
        <w:t xml:space="preserve"> the</w:t>
      </w:r>
      <w:r w:rsidRPr="00071945">
        <w:rPr>
          <w:rFonts w:cstheme="minorHAnsi"/>
        </w:rPr>
        <w:t xml:space="preserve"> Contractor may raise IM related clarifications to </w:t>
      </w:r>
      <w:r w:rsidR="008C6863">
        <w:rPr>
          <w:rFonts w:cstheme="minorHAnsi"/>
        </w:rPr>
        <w:t xml:space="preserve">the </w:t>
      </w:r>
      <w:r w:rsidRPr="00071945">
        <w:rPr>
          <w:rFonts w:cstheme="minorHAnsi"/>
        </w:rPr>
        <w:t>Principal. It is important that</w:t>
      </w:r>
      <w:r w:rsidR="008C6863">
        <w:rPr>
          <w:rFonts w:cstheme="minorHAnsi"/>
        </w:rPr>
        <w:t xml:space="preserve"> the</w:t>
      </w:r>
      <w:r w:rsidRPr="00071945">
        <w:rPr>
          <w:rFonts w:cstheme="minorHAnsi"/>
        </w:rPr>
        <w:t xml:space="preserve"> Principal and </w:t>
      </w:r>
      <w:r w:rsidR="008C6863">
        <w:rPr>
          <w:rFonts w:cstheme="minorHAnsi"/>
        </w:rPr>
        <w:t xml:space="preserve">the </w:t>
      </w:r>
      <w:r w:rsidRPr="00071945">
        <w:rPr>
          <w:rFonts w:cstheme="minorHAnsi"/>
        </w:rPr>
        <w:t>Contractor share the same understanding of the IM requirements.</w:t>
      </w:r>
    </w:p>
    <w:p w14:paraId="206B0480" w14:textId="77777777" w:rsidR="00433A3A" w:rsidRPr="00071945" w:rsidRDefault="00433A3A" w:rsidP="00B12165">
      <w:pPr>
        <w:spacing w:after="0" w:line="240" w:lineRule="auto"/>
        <w:rPr>
          <w:rFonts w:cstheme="minorHAnsi"/>
        </w:rPr>
      </w:pPr>
    </w:p>
    <w:p w14:paraId="2B7757B4" w14:textId="77777777" w:rsidR="00CE20FB" w:rsidRPr="00433A3A" w:rsidRDefault="00CE20FB" w:rsidP="00B12165">
      <w:pPr>
        <w:pStyle w:val="Heading3"/>
        <w:spacing w:beforeLines="0" w:before="0"/>
        <w:ind w:right="220"/>
        <w:rPr>
          <w:rFonts w:cstheme="majorHAnsi"/>
          <w:sz w:val="22"/>
          <w:szCs w:val="22"/>
        </w:rPr>
      </w:pPr>
      <w:bookmarkStart w:id="119" w:name="_Toc37954129"/>
      <w:r w:rsidRPr="00433A3A">
        <w:rPr>
          <w:rFonts w:cstheme="majorHAnsi"/>
          <w:sz w:val="22"/>
          <w:szCs w:val="22"/>
        </w:rPr>
        <w:t>IM related deviations and alternatives</w:t>
      </w:r>
      <w:bookmarkEnd w:id="119"/>
    </w:p>
    <w:p w14:paraId="0241737D" w14:textId="0C43C173" w:rsidR="00CE20FB" w:rsidRDefault="00CE20FB" w:rsidP="00B12165">
      <w:pPr>
        <w:spacing w:after="0" w:line="240" w:lineRule="auto"/>
        <w:rPr>
          <w:rFonts w:cstheme="minorHAnsi"/>
        </w:rPr>
      </w:pPr>
      <w:r w:rsidRPr="00071945">
        <w:rPr>
          <w:rFonts w:cstheme="minorHAnsi"/>
        </w:rPr>
        <w:t>Contractor may request deviations or submit alternative proposals for approval if they deem fit for the purpose by Principal. These proposals shall be submitted with reasons and details enough to prove that Contractor still satisfies the CFIHOS requirements.</w:t>
      </w:r>
      <w:r w:rsidR="00433A3A">
        <w:rPr>
          <w:rFonts w:cstheme="minorHAnsi"/>
        </w:rPr>
        <w:t xml:space="preserve">  </w:t>
      </w:r>
      <w:r w:rsidRPr="00071945">
        <w:rPr>
          <w:rFonts w:cstheme="minorHAnsi"/>
        </w:rPr>
        <w:t>Contractor shall state its compliance with, alternatives to, or deviations from the CFIHOS requirements at the bid submission.</w:t>
      </w:r>
    </w:p>
    <w:p w14:paraId="1E611805" w14:textId="77777777" w:rsidR="00433A3A" w:rsidRPr="00071945" w:rsidRDefault="00433A3A" w:rsidP="00B12165">
      <w:pPr>
        <w:spacing w:after="0" w:line="240" w:lineRule="auto"/>
        <w:rPr>
          <w:rFonts w:cstheme="minorHAnsi"/>
        </w:rPr>
      </w:pPr>
    </w:p>
    <w:p w14:paraId="23F8227B" w14:textId="324B869B" w:rsidR="00CE20FB" w:rsidRPr="00433A3A" w:rsidRDefault="00CE20FB" w:rsidP="00433A3A">
      <w:pPr>
        <w:pStyle w:val="Heading2"/>
        <w:spacing w:beforeLines="0" w:before="0"/>
        <w:rPr>
          <w:rFonts w:ascii="Calibri Light" w:hAnsi="Calibri Light" w:cs="Calibri Light"/>
          <w:sz w:val="22"/>
          <w:szCs w:val="22"/>
        </w:rPr>
      </w:pPr>
      <w:bookmarkStart w:id="120" w:name="_Toc37954130"/>
      <w:r w:rsidRPr="00433A3A">
        <w:rPr>
          <w:rFonts w:ascii="Calibri Light" w:hAnsi="Calibri Light" w:cs="Calibri Light"/>
          <w:sz w:val="22"/>
          <w:szCs w:val="22"/>
        </w:rPr>
        <w:t>Contract Award</w:t>
      </w:r>
      <w:bookmarkEnd w:id="120"/>
    </w:p>
    <w:p w14:paraId="1677B0C4" w14:textId="77777777" w:rsidR="00433A3A" w:rsidRPr="00433A3A" w:rsidRDefault="00433A3A" w:rsidP="00433A3A">
      <w:pPr>
        <w:spacing w:after="0" w:line="240" w:lineRule="auto"/>
        <w:rPr>
          <w:rFonts w:ascii="Calibri Light" w:hAnsi="Calibri Light" w:cs="Calibri Light"/>
          <w:lang w:eastAsia="ja-JP"/>
        </w:rPr>
      </w:pPr>
    </w:p>
    <w:p w14:paraId="014F98A3" w14:textId="77777777" w:rsidR="00CE20FB" w:rsidRPr="00433A3A" w:rsidRDefault="00CE20FB" w:rsidP="00433A3A">
      <w:pPr>
        <w:pStyle w:val="Heading3"/>
        <w:spacing w:beforeLines="0" w:before="0"/>
        <w:ind w:right="220"/>
        <w:rPr>
          <w:rFonts w:ascii="Calibri Light" w:hAnsi="Calibri Light" w:cs="Calibri Light"/>
          <w:sz w:val="22"/>
          <w:szCs w:val="22"/>
        </w:rPr>
      </w:pPr>
      <w:bookmarkStart w:id="121" w:name="_Toc37954131"/>
      <w:r w:rsidRPr="00433A3A">
        <w:rPr>
          <w:rFonts w:ascii="Calibri Light" w:hAnsi="Calibri Light" w:cs="Calibri Light"/>
          <w:sz w:val="22"/>
          <w:szCs w:val="22"/>
        </w:rPr>
        <w:t>Adjustment of CFIHOS requirements</w:t>
      </w:r>
      <w:bookmarkEnd w:id="121"/>
    </w:p>
    <w:p w14:paraId="659F686C" w14:textId="17FA31AC" w:rsidR="00CE20FB" w:rsidRDefault="00CE20FB" w:rsidP="00B12165">
      <w:pPr>
        <w:spacing w:after="0" w:line="240" w:lineRule="auto"/>
        <w:rPr>
          <w:rFonts w:cstheme="minorHAnsi"/>
        </w:rPr>
      </w:pPr>
      <w:r w:rsidRPr="00071945">
        <w:rPr>
          <w:rFonts w:cstheme="minorHAnsi"/>
        </w:rPr>
        <w:t xml:space="preserve">As a standard contracting practice, if deviations or alternatives are accepted by </w:t>
      </w:r>
      <w:r w:rsidR="008C6863">
        <w:rPr>
          <w:rFonts w:cstheme="minorHAnsi"/>
        </w:rPr>
        <w:t xml:space="preserve">the </w:t>
      </w:r>
      <w:r w:rsidRPr="00071945">
        <w:rPr>
          <w:rFonts w:cstheme="minorHAnsi"/>
        </w:rPr>
        <w:t>Principal, the Contract shall incorporate those agreed terms and shall be adjusted accordingly.</w:t>
      </w:r>
    </w:p>
    <w:p w14:paraId="74504276" w14:textId="77777777" w:rsidR="00433A3A" w:rsidRPr="00071945" w:rsidRDefault="00433A3A" w:rsidP="00B12165">
      <w:pPr>
        <w:spacing w:after="0" w:line="240" w:lineRule="auto"/>
        <w:rPr>
          <w:rFonts w:cstheme="minorHAnsi"/>
        </w:rPr>
      </w:pPr>
    </w:p>
    <w:p w14:paraId="2F75F4D1" w14:textId="77777777" w:rsidR="00CE20FB" w:rsidRPr="00433A3A" w:rsidRDefault="00CE20FB" w:rsidP="00B12165">
      <w:pPr>
        <w:pStyle w:val="Heading3"/>
        <w:spacing w:beforeLines="0" w:before="0"/>
        <w:ind w:right="220"/>
        <w:rPr>
          <w:rFonts w:ascii="Calibri Light" w:hAnsi="Calibri Light" w:cs="Calibri Light"/>
          <w:sz w:val="22"/>
          <w:szCs w:val="22"/>
        </w:rPr>
      </w:pPr>
      <w:bookmarkStart w:id="122" w:name="_Toc37954132"/>
      <w:r w:rsidRPr="00433A3A">
        <w:rPr>
          <w:rFonts w:ascii="Calibri Light" w:hAnsi="Calibri Light" w:cs="Calibri Light"/>
          <w:sz w:val="22"/>
          <w:szCs w:val="22"/>
        </w:rPr>
        <w:t>Project Dictionary and Classification</w:t>
      </w:r>
      <w:bookmarkEnd w:id="122"/>
    </w:p>
    <w:p w14:paraId="5B3DC559" w14:textId="72AE2E59" w:rsidR="00CE20FB" w:rsidRDefault="008C6863" w:rsidP="00B12165">
      <w:pPr>
        <w:spacing w:after="0" w:line="240" w:lineRule="auto"/>
        <w:rPr>
          <w:rFonts w:cstheme="minorHAnsi"/>
        </w:rPr>
      </w:pPr>
      <w:r>
        <w:rPr>
          <w:rFonts w:cstheme="minorHAnsi"/>
        </w:rPr>
        <w:t xml:space="preserve">The </w:t>
      </w:r>
      <w:r w:rsidR="00CE20FB" w:rsidRPr="00071945">
        <w:rPr>
          <w:rFonts w:cstheme="minorHAnsi"/>
        </w:rPr>
        <w:t xml:space="preserve">Principal shall formally issue </w:t>
      </w:r>
      <w:r>
        <w:rPr>
          <w:rFonts w:cstheme="minorHAnsi"/>
        </w:rPr>
        <w:t xml:space="preserve">the </w:t>
      </w:r>
      <w:r w:rsidR="00CE20FB" w:rsidRPr="00071945">
        <w:rPr>
          <w:rFonts w:cstheme="minorHAnsi"/>
        </w:rPr>
        <w:t>Contractor a set of CFIHOS RDL [C-ST-001] at the commencement of the Contract including the following.</w:t>
      </w:r>
    </w:p>
    <w:p w14:paraId="1F34F60F" w14:textId="77777777" w:rsidR="00433A3A" w:rsidRPr="00071945" w:rsidRDefault="00433A3A" w:rsidP="00B12165">
      <w:pPr>
        <w:spacing w:after="0" w:line="240" w:lineRule="auto"/>
        <w:rPr>
          <w:rFonts w:cstheme="minorHAnsi"/>
        </w:rPr>
      </w:pPr>
    </w:p>
    <w:p w14:paraId="6BC8D5D9" w14:textId="77777777" w:rsidR="00CE20FB" w:rsidRPr="00071945" w:rsidRDefault="00CE20FB" w:rsidP="00B12165">
      <w:pPr>
        <w:pStyle w:val="ListParagraph"/>
        <w:numPr>
          <w:ilvl w:val="0"/>
          <w:numId w:val="2"/>
        </w:numPr>
        <w:spacing w:beforeLines="0" w:before="0"/>
        <w:ind w:leftChars="0" w:left="714" w:hanging="357"/>
        <w:rPr>
          <w:rFonts w:asciiTheme="minorHAnsi" w:hAnsiTheme="minorHAnsi" w:cstheme="minorHAnsi"/>
          <w:sz w:val="22"/>
          <w:szCs w:val="22"/>
        </w:rPr>
      </w:pPr>
      <w:r w:rsidRPr="00071945">
        <w:rPr>
          <w:rFonts w:asciiTheme="minorHAnsi" w:hAnsiTheme="minorHAnsi" w:cstheme="minorHAnsi"/>
          <w:sz w:val="22"/>
          <w:szCs w:val="22"/>
        </w:rPr>
        <w:t>Tag Classes and Properties Definitions;</w:t>
      </w:r>
    </w:p>
    <w:p w14:paraId="12C0E2F7" w14:textId="77777777" w:rsidR="00CE20FB" w:rsidRPr="00071945" w:rsidRDefault="00CE20FB" w:rsidP="00B12165">
      <w:pPr>
        <w:pStyle w:val="ListParagraph"/>
        <w:numPr>
          <w:ilvl w:val="0"/>
          <w:numId w:val="2"/>
        </w:numPr>
        <w:spacing w:beforeLines="0" w:before="0"/>
        <w:ind w:leftChars="0" w:left="714" w:hanging="357"/>
        <w:rPr>
          <w:rFonts w:asciiTheme="minorHAnsi" w:hAnsiTheme="minorHAnsi" w:cstheme="minorHAnsi"/>
          <w:sz w:val="22"/>
          <w:szCs w:val="22"/>
        </w:rPr>
      </w:pPr>
      <w:r w:rsidRPr="00071945">
        <w:rPr>
          <w:rFonts w:asciiTheme="minorHAnsi" w:hAnsiTheme="minorHAnsi" w:cstheme="minorHAnsi"/>
          <w:sz w:val="22"/>
          <w:szCs w:val="22"/>
        </w:rPr>
        <w:t>Equipment Classes and Properties Definitions;</w:t>
      </w:r>
    </w:p>
    <w:p w14:paraId="0CCFDE66" w14:textId="77777777" w:rsidR="00CE20FB" w:rsidRPr="00071945" w:rsidRDefault="00CE20FB" w:rsidP="00B12165">
      <w:pPr>
        <w:pStyle w:val="ListParagraph"/>
        <w:numPr>
          <w:ilvl w:val="0"/>
          <w:numId w:val="2"/>
        </w:numPr>
        <w:spacing w:beforeLines="0" w:before="0"/>
        <w:ind w:leftChars="0" w:left="714" w:hanging="357"/>
        <w:rPr>
          <w:rFonts w:asciiTheme="minorHAnsi" w:hAnsiTheme="minorHAnsi" w:cstheme="minorHAnsi"/>
          <w:sz w:val="22"/>
          <w:szCs w:val="22"/>
        </w:rPr>
      </w:pPr>
      <w:r w:rsidRPr="00071945">
        <w:rPr>
          <w:rFonts w:asciiTheme="minorHAnsi" w:hAnsiTheme="minorHAnsi" w:cstheme="minorHAnsi"/>
          <w:sz w:val="22"/>
          <w:szCs w:val="22"/>
        </w:rPr>
        <w:t>Document Classes Definitions;</w:t>
      </w:r>
    </w:p>
    <w:p w14:paraId="1D93992B" w14:textId="77777777" w:rsidR="00CE20FB" w:rsidRPr="00071945" w:rsidRDefault="00CE20FB" w:rsidP="00B12165">
      <w:pPr>
        <w:pStyle w:val="ListParagraph"/>
        <w:numPr>
          <w:ilvl w:val="0"/>
          <w:numId w:val="2"/>
        </w:numPr>
        <w:spacing w:beforeLines="0" w:before="0"/>
        <w:ind w:leftChars="0" w:left="714" w:hanging="357"/>
        <w:rPr>
          <w:rFonts w:asciiTheme="minorHAnsi" w:hAnsiTheme="minorHAnsi" w:cstheme="minorHAnsi"/>
          <w:sz w:val="22"/>
          <w:szCs w:val="22"/>
        </w:rPr>
      </w:pPr>
      <w:r w:rsidRPr="00071945">
        <w:rPr>
          <w:rFonts w:asciiTheme="minorHAnsi" w:hAnsiTheme="minorHAnsi" w:cstheme="minorHAnsi"/>
          <w:sz w:val="22"/>
          <w:szCs w:val="22"/>
        </w:rPr>
        <w:t>Model Classes and Model Definitions;</w:t>
      </w:r>
    </w:p>
    <w:p w14:paraId="6393D296" w14:textId="77777777" w:rsidR="00433A3A" w:rsidRDefault="00433A3A" w:rsidP="00B12165">
      <w:pPr>
        <w:spacing w:after="0" w:line="240" w:lineRule="auto"/>
        <w:rPr>
          <w:rFonts w:cstheme="minorHAnsi"/>
        </w:rPr>
      </w:pPr>
    </w:p>
    <w:p w14:paraId="20D3DD53" w14:textId="2EB60C7A" w:rsidR="00CE20FB" w:rsidRDefault="008C6863" w:rsidP="00B12165">
      <w:pPr>
        <w:spacing w:after="0" w:line="240" w:lineRule="auto"/>
        <w:rPr>
          <w:rFonts w:cstheme="minorHAnsi"/>
        </w:rPr>
      </w:pPr>
      <w:r>
        <w:rPr>
          <w:rFonts w:cstheme="minorHAnsi"/>
        </w:rPr>
        <w:t xml:space="preserve">The </w:t>
      </w:r>
      <w:r w:rsidR="00CE20FB" w:rsidRPr="00071945">
        <w:rPr>
          <w:rFonts w:cstheme="minorHAnsi"/>
        </w:rPr>
        <w:t xml:space="preserve">Contractor shall ensure all information delivered to </w:t>
      </w:r>
      <w:r>
        <w:rPr>
          <w:rFonts w:cstheme="minorHAnsi"/>
        </w:rPr>
        <w:t xml:space="preserve">the </w:t>
      </w:r>
      <w:r w:rsidR="00CE20FB" w:rsidRPr="00071945">
        <w:rPr>
          <w:rFonts w:cstheme="minorHAnsi"/>
        </w:rPr>
        <w:t xml:space="preserve">Principal complies with the RDL. Where </w:t>
      </w:r>
      <w:r>
        <w:rPr>
          <w:rFonts w:cstheme="minorHAnsi"/>
        </w:rPr>
        <w:t xml:space="preserve">the Contractor is unable to use </w:t>
      </w:r>
      <w:r w:rsidR="00CE20FB" w:rsidRPr="00071945">
        <w:rPr>
          <w:rFonts w:cstheme="minorHAnsi"/>
        </w:rPr>
        <w:t xml:space="preserve">definitions and naming conventions in the RDL directly in its business processes and applications, </w:t>
      </w:r>
      <w:r>
        <w:rPr>
          <w:rFonts w:cstheme="minorHAnsi"/>
        </w:rPr>
        <w:t xml:space="preserve">the </w:t>
      </w:r>
      <w:r w:rsidR="00CE20FB" w:rsidRPr="00071945">
        <w:rPr>
          <w:rFonts w:cstheme="minorHAnsi"/>
        </w:rPr>
        <w:t>Contractor shall map and convert their reference data to the Principal’s RDL so that the resulting information will still satisfy</w:t>
      </w:r>
      <w:r w:rsidR="00433A3A">
        <w:rPr>
          <w:rFonts w:cstheme="minorHAnsi"/>
        </w:rPr>
        <w:t xml:space="preserve"> the RDL. </w:t>
      </w:r>
      <w:r w:rsidR="00CE20FB" w:rsidRPr="00071945">
        <w:rPr>
          <w:rFonts w:cstheme="minorHAnsi"/>
        </w:rPr>
        <w:t xml:space="preserve">Application of the RDL by </w:t>
      </w:r>
      <w:r>
        <w:rPr>
          <w:rFonts w:cstheme="minorHAnsi"/>
        </w:rPr>
        <w:t xml:space="preserve">the </w:t>
      </w:r>
      <w:r w:rsidR="00CE20FB" w:rsidRPr="00071945">
        <w:rPr>
          <w:rFonts w:cstheme="minorHAnsi"/>
        </w:rPr>
        <w:t>Contractor shall determine the Principal’s information requirements, for example:</w:t>
      </w:r>
    </w:p>
    <w:p w14:paraId="190961C4" w14:textId="77777777" w:rsidR="00433A3A" w:rsidRPr="00071945" w:rsidRDefault="00433A3A" w:rsidP="00B12165">
      <w:pPr>
        <w:spacing w:after="0" w:line="240" w:lineRule="auto"/>
        <w:rPr>
          <w:rFonts w:cstheme="minorHAnsi"/>
        </w:rPr>
      </w:pPr>
    </w:p>
    <w:p w14:paraId="7ADE7EE8" w14:textId="3D440E61" w:rsidR="00CE20FB" w:rsidRPr="00071945" w:rsidRDefault="00CE20FB" w:rsidP="00B12165">
      <w:pPr>
        <w:pStyle w:val="ListParagraph"/>
        <w:numPr>
          <w:ilvl w:val="0"/>
          <w:numId w:val="47"/>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If a Tag is classified as a centrifugal pump, the reference data will identify which properties for that pump need to be delivered by</w:t>
      </w:r>
      <w:r w:rsidR="001453B2">
        <w:rPr>
          <w:rFonts w:asciiTheme="minorHAnsi" w:hAnsiTheme="minorHAnsi" w:cstheme="minorHAnsi"/>
          <w:sz w:val="22"/>
          <w:szCs w:val="22"/>
        </w:rPr>
        <w:t xml:space="preserve"> the</w:t>
      </w:r>
      <w:r w:rsidRPr="00071945">
        <w:rPr>
          <w:rFonts w:asciiTheme="minorHAnsi" w:hAnsiTheme="minorHAnsi" w:cstheme="minorHAnsi"/>
          <w:sz w:val="22"/>
          <w:szCs w:val="22"/>
        </w:rPr>
        <w:t xml:space="preserve"> Contractor. The property requirements are different if a different classification is used.</w:t>
      </w:r>
    </w:p>
    <w:p w14:paraId="44B78E9B" w14:textId="77777777" w:rsidR="00CE20FB" w:rsidRPr="00071945" w:rsidRDefault="00CE20FB" w:rsidP="00B12165">
      <w:pPr>
        <w:pStyle w:val="ListParagraph"/>
        <w:numPr>
          <w:ilvl w:val="0"/>
          <w:numId w:val="47"/>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If a Document is classified as a “Process Engineering Flow Scheme”, this class identifies that the final revision of the document shall be handed over at As-Built and whether a native file is required, and a translation or hardcopy is required.</w:t>
      </w:r>
    </w:p>
    <w:p w14:paraId="38F9E8D3" w14:textId="77777777" w:rsidR="00433A3A" w:rsidRDefault="00433A3A" w:rsidP="00B12165">
      <w:pPr>
        <w:spacing w:after="0" w:line="240" w:lineRule="auto"/>
        <w:rPr>
          <w:rFonts w:cstheme="minorHAnsi"/>
        </w:rPr>
      </w:pPr>
    </w:p>
    <w:p w14:paraId="50E6A1C1" w14:textId="443B7B67" w:rsidR="00CE20FB" w:rsidRPr="00071945" w:rsidRDefault="001453B2" w:rsidP="00B12165">
      <w:pPr>
        <w:spacing w:after="0" w:line="240" w:lineRule="auto"/>
        <w:rPr>
          <w:rFonts w:cstheme="minorHAnsi"/>
        </w:rPr>
      </w:pPr>
      <w:r>
        <w:rPr>
          <w:rFonts w:cstheme="minorHAnsi"/>
        </w:rPr>
        <w:t xml:space="preserve">The </w:t>
      </w:r>
      <w:r w:rsidR="00CE20FB" w:rsidRPr="00071945">
        <w:rPr>
          <w:rFonts w:cstheme="minorHAnsi"/>
        </w:rPr>
        <w:t xml:space="preserve">Principal may revise the RDL during the execution of the works. </w:t>
      </w:r>
      <w:r>
        <w:rPr>
          <w:rFonts w:cstheme="minorHAnsi"/>
        </w:rPr>
        <w:t xml:space="preserve">The </w:t>
      </w:r>
      <w:r w:rsidR="00CE20FB" w:rsidRPr="00071945">
        <w:rPr>
          <w:rFonts w:cstheme="minorHAnsi"/>
        </w:rPr>
        <w:t xml:space="preserve">Principal shall formally transmit any updates to </w:t>
      </w:r>
      <w:r>
        <w:rPr>
          <w:rFonts w:cstheme="minorHAnsi"/>
        </w:rPr>
        <w:t xml:space="preserve">the </w:t>
      </w:r>
      <w:r w:rsidR="00CE20FB" w:rsidRPr="00071945">
        <w:rPr>
          <w:rFonts w:cstheme="minorHAnsi"/>
        </w:rPr>
        <w:t xml:space="preserve">Contractor, highlighting any changes. </w:t>
      </w:r>
      <w:r>
        <w:rPr>
          <w:rFonts w:cstheme="minorHAnsi"/>
        </w:rPr>
        <w:t xml:space="preserve">The </w:t>
      </w:r>
      <w:r w:rsidR="00CE20FB" w:rsidRPr="00071945">
        <w:rPr>
          <w:rFonts w:cstheme="minorHAnsi"/>
        </w:rPr>
        <w:t>Contractor shall replace any earlier revisions of the reference data and ensure future compliance with the new revision.</w:t>
      </w:r>
    </w:p>
    <w:p w14:paraId="3AD853F6" w14:textId="561519D7" w:rsidR="00CE20FB" w:rsidRPr="00071945" w:rsidRDefault="00CE20FB" w:rsidP="00B12165">
      <w:pPr>
        <w:spacing w:after="0" w:line="240" w:lineRule="auto"/>
        <w:rPr>
          <w:rFonts w:cstheme="minorHAnsi"/>
        </w:rPr>
      </w:pPr>
      <w:r w:rsidRPr="00071945">
        <w:rPr>
          <w:rFonts w:cstheme="minorHAnsi"/>
        </w:rPr>
        <w:t>If</w:t>
      </w:r>
      <w:r w:rsidR="001453B2">
        <w:rPr>
          <w:rFonts w:cstheme="minorHAnsi"/>
        </w:rPr>
        <w:t xml:space="preserve"> the</w:t>
      </w:r>
      <w:r w:rsidRPr="00071945">
        <w:rPr>
          <w:rFonts w:cstheme="minorHAnsi"/>
        </w:rPr>
        <w:t xml:space="preserve"> Contractor is una</w:t>
      </w:r>
      <w:r w:rsidR="001453B2">
        <w:rPr>
          <w:rFonts w:cstheme="minorHAnsi"/>
        </w:rPr>
        <w:t xml:space="preserve">ble to comply with any </w:t>
      </w:r>
      <w:r w:rsidRPr="00071945">
        <w:rPr>
          <w:rFonts w:cstheme="minorHAnsi"/>
        </w:rPr>
        <w:t xml:space="preserve">requirements resulting from the application of the Principal’s RDL, </w:t>
      </w:r>
      <w:r w:rsidR="001453B2">
        <w:rPr>
          <w:rFonts w:cstheme="minorHAnsi"/>
        </w:rPr>
        <w:t xml:space="preserve">the </w:t>
      </w:r>
      <w:r w:rsidRPr="00071945">
        <w:rPr>
          <w:rFonts w:cstheme="minorHAnsi"/>
        </w:rPr>
        <w:t xml:space="preserve">Contractor shall obtain written permission from </w:t>
      </w:r>
      <w:r w:rsidR="001453B2">
        <w:rPr>
          <w:rFonts w:cstheme="minorHAnsi"/>
        </w:rPr>
        <w:t xml:space="preserve">the </w:t>
      </w:r>
      <w:r w:rsidRPr="00071945">
        <w:rPr>
          <w:rFonts w:cstheme="minorHAnsi"/>
        </w:rPr>
        <w:t>Principal for any deviations.</w:t>
      </w:r>
    </w:p>
    <w:p w14:paraId="1819DEF5" w14:textId="77777777" w:rsidR="00CE20FB" w:rsidRPr="00433A3A" w:rsidRDefault="00CE20FB" w:rsidP="00B12165">
      <w:pPr>
        <w:pStyle w:val="Heading3"/>
        <w:spacing w:beforeLines="0" w:before="0"/>
        <w:ind w:right="220"/>
        <w:rPr>
          <w:rFonts w:cstheme="majorHAnsi"/>
          <w:sz w:val="22"/>
          <w:szCs w:val="22"/>
        </w:rPr>
      </w:pPr>
      <w:bookmarkStart w:id="123" w:name="_Toc37954133"/>
      <w:r w:rsidRPr="00433A3A">
        <w:rPr>
          <w:rFonts w:cstheme="majorHAnsi"/>
          <w:sz w:val="22"/>
          <w:szCs w:val="22"/>
        </w:rPr>
        <w:lastRenderedPageBreak/>
        <w:t>Provision of Model Configuration Files</w:t>
      </w:r>
      <w:bookmarkEnd w:id="123"/>
    </w:p>
    <w:p w14:paraId="338B27A2" w14:textId="1B30CC3C" w:rsidR="00CE20FB" w:rsidRDefault="001453B2" w:rsidP="00B12165">
      <w:pPr>
        <w:spacing w:after="0" w:line="240" w:lineRule="auto"/>
        <w:rPr>
          <w:rFonts w:cstheme="minorHAnsi"/>
        </w:rPr>
      </w:pPr>
      <w:r>
        <w:rPr>
          <w:rFonts w:cstheme="minorHAnsi"/>
        </w:rPr>
        <w:t xml:space="preserve">The </w:t>
      </w:r>
      <w:r w:rsidR="00CE20FB" w:rsidRPr="00071945">
        <w:rPr>
          <w:rFonts w:cstheme="minorHAnsi"/>
        </w:rPr>
        <w:t xml:space="preserve">Principal shall formally issue </w:t>
      </w:r>
      <w:r>
        <w:rPr>
          <w:rFonts w:cstheme="minorHAnsi"/>
        </w:rPr>
        <w:t xml:space="preserve">the </w:t>
      </w:r>
      <w:r w:rsidR="00CE20FB" w:rsidRPr="00071945">
        <w:rPr>
          <w:rFonts w:cstheme="minorHAnsi"/>
        </w:rPr>
        <w:t>Contractor a set of engineering tool configuration files like seed files, which shall be consistent with the RDL definitions.</w:t>
      </w:r>
    </w:p>
    <w:p w14:paraId="3A17DD62" w14:textId="77777777" w:rsidR="00433A3A" w:rsidRPr="00071945" w:rsidRDefault="00433A3A" w:rsidP="00B12165">
      <w:pPr>
        <w:spacing w:after="0" w:line="240" w:lineRule="auto"/>
        <w:rPr>
          <w:rFonts w:cstheme="minorHAnsi"/>
        </w:rPr>
      </w:pPr>
    </w:p>
    <w:p w14:paraId="7C7C4864" w14:textId="6D5DAE00" w:rsidR="00CE20FB" w:rsidRPr="00433A3A" w:rsidRDefault="00CE20FB" w:rsidP="00433A3A">
      <w:pPr>
        <w:pStyle w:val="Heading2"/>
        <w:spacing w:beforeLines="0" w:before="0"/>
        <w:rPr>
          <w:rFonts w:ascii="Calibri Light" w:hAnsi="Calibri Light" w:cs="Calibri Light"/>
          <w:sz w:val="22"/>
          <w:szCs w:val="22"/>
        </w:rPr>
      </w:pPr>
      <w:bookmarkStart w:id="124" w:name="_Toc37954134"/>
      <w:r w:rsidRPr="00433A3A">
        <w:rPr>
          <w:rFonts w:ascii="Calibri Light" w:hAnsi="Calibri Light" w:cs="Calibri Light"/>
          <w:sz w:val="22"/>
          <w:szCs w:val="22"/>
        </w:rPr>
        <w:t>EPC Phase</w:t>
      </w:r>
      <w:bookmarkEnd w:id="124"/>
    </w:p>
    <w:p w14:paraId="3DE93142" w14:textId="77777777" w:rsidR="00433A3A" w:rsidRPr="00433A3A" w:rsidRDefault="00433A3A" w:rsidP="00433A3A">
      <w:pPr>
        <w:spacing w:after="0" w:line="240" w:lineRule="auto"/>
        <w:rPr>
          <w:rFonts w:ascii="Calibri Light" w:hAnsi="Calibri Light" w:cs="Calibri Light"/>
          <w:lang w:eastAsia="ja-JP"/>
        </w:rPr>
      </w:pPr>
    </w:p>
    <w:p w14:paraId="46F21CAA" w14:textId="77777777" w:rsidR="00CE20FB" w:rsidRPr="00433A3A" w:rsidRDefault="00CE20FB" w:rsidP="00433A3A">
      <w:pPr>
        <w:pStyle w:val="Heading3"/>
        <w:spacing w:beforeLines="0" w:before="0"/>
        <w:ind w:right="220"/>
        <w:rPr>
          <w:rFonts w:ascii="Calibri Light" w:hAnsi="Calibri Light" w:cs="Calibri Light"/>
          <w:sz w:val="22"/>
          <w:szCs w:val="22"/>
        </w:rPr>
      </w:pPr>
      <w:bookmarkStart w:id="125" w:name="_Toc37954135"/>
      <w:r w:rsidRPr="00433A3A">
        <w:rPr>
          <w:rFonts w:ascii="Calibri Light" w:hAnsi="Calibri Light" w:cs="Calibri Light"/>
          <w:sz w:val="22"/>
          <w:szCs w:val="22"/>
        </w:rPr>
        <w:t>Kick-off Meeting and regular meetings</w:t>
      </w:r>
      <w:bookmarkEnd w:id="125"/>
    </w:p>
    <w:p w14:paraId="514274CE" w14:textId="463852C4" w:rsidR="00CE20FB" w:rsidRDefault="001453B2" w:rsidP="00B12165">
      <w:pPr>
        <w:spacing w:after="0" w:line="240" w:lineRule="auto"/>
        <w:rPr>
          <w:rFonts w:cstheme="minorHAnsi"/>
        </w:rPr>
      </w:pPr>
      <w:r>
        <w:rPr>
          <w:rFonts w:cstheme="minorHAnsi"/>
        </w:rPr>
        <w:t xml:space="preserve">Achieving </w:t>
      </w:r>
      <w:r w:rsidR="00CE20FB" w:rsidRPr="00071945">
        <w:rPr>
          <w:rFonts w:cstheme="minorHAnsi"/>
        </w:rPr>
        <w:t>CFIHOS goa</w:t>
      </w:r>
      <w:r>
        <w:rPr>
          <w:rFonts w:cstheme="minorHAnsi"/>
        </w:rPr>
        <w:t xml:space="preserve">ls requires joint efforts by the </w:t>
      </w:r>
      <w:r w:rsidR="00CE20FB" w:rsidRPr="00071945">
        <w:rPr>
          <w:rFonts w:cstheme="minorHAnsi"/>
        </w:rPr>
        <w:t>Principal, EPC Contractor, Suppliers/</w:t>
      </w:r>
      <w:r>
        <w:rPr>
          <w:rFonts w:cstheme="minorHAnsi"/>
        </w:rPr>
        <w:t xml:space="preserve"> </w:t>
      </w:r>
      <w:r w:rsidR="00CE20FB" w:rsidRPr="00071945">
        <w:rPr>
          <w:rFonts w:cstheme="minorHAnsi"/>
        </w:rPr>
        <w:t>Manufacturers and/or Su</w:t>
      </w:r>
      <w:r>
        <w:rPr>
          <w:rFonts w:cstheme="minorHAnsi"/>
        </w:rPr>
        <w:t xml:space="preserve">bcontractors. To facilitate </w:t>
      </w:r>
      <w:r w:rsidR="00CE20FB" w:rsidRPr="00071945">
        <w:rPr>
          <w:rFonts w:cstheme="minorHAnsi"/>
        </w:rPr>
        <w:t xml:space="preserve">communication, </w:t>
      </w:r>
      <w:r>
        <w:rPr>
          <w:rFonts w:cstheme="minorHAnsi"/>
        </w:rPr>
        <w:t xml:space="preserve">the </w:t>
      </w:r>
      <w:r w:rsidR="00CE20FB" w:rsidRPr="00071945">
        <w:rPr>
          <w:rFonts w:cstheme="minorHAnsi"/>
        </w:rPr>
        <w:t xml:space="preserve">EPC Contractor shall plan, request and conduct an immediate kick-off meeting with </w:t>
      </w:r>
      <w:r>
        <w:rPr>
          <w:rFonts w:cstheme="minorHAnsi"/>
        </w:rPr>
        <w:t xml:space="preserve">the </w:t>
      </w:r>
      <w:r w:rsidR="00CE20FB" w:rsidRPr="00071945">
        <w:rPr>
          <w:rFonts w:cstheme="minorHAnsi"/>
        </w:rPr>
        <w:t>Principal with the following agendas:</w:t>
      </w:r>
    </w:p>
    <w:p w14:paraId="79CC080F" w14:textId="77777777" w:rsidR="00433A3A" w:rsidRPr="00071945" w:rsidRDefault="00433A3A" w:rsidP="00B12165">
      <w:pPr>
        <w:spacing w:after="0" w:line="240" w:lineRule="auto"/>
        <w:rPr>
          <w:rFonts w:cstheme="minorHAnsi"/>
        </w:rPr>
      </w:pPr>
    </w:p>
    <w:p w14:paraId="7D87F4E0" w14:textId="77777777" w:rsidR="00CE20FB" w:rsidRPr="00071945" w:rsidRDefault="00CE20FB" w:rsidP="00B12165">
      <w:pPr>
        <w:pStyle w:val="ListParagraph"/>
        <w:numPr>
          <w:ilvl w:val="0"/>
          <w:numId w:val="48"/>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Explanation and confirmation of the CFIHOS requirements by Principal;</w:t>
      </w:r>
    </w:p>
    <w:p w14:paraId="63CA20BF" w14:textId="77777777" w:rsidR="00CE20FB" w:rsidRPr="00071945" w:rsidRDefault="00CE20FB" w:rsidP="00B12165">
      <w:pPr>
        <w:pStyle w:val="ListParagraph"/>
        <w:numPr>
          <w:ilvl w:val="0"/>
          <w:numId w:val="48"/>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Confirmation of schedules and milestones by both parties;</w:t>
      </w:r>
    </w:p>
    <w:p w14:paraId="5C572477" w14:textId="77777777" w:rsidR="00CE20FB" w:rsidRPr="00071945" w:rsidRDefault="00CE20FB" w:rsidP="00B12165">
      <w:pPr>
        <w:pStyle w:val="ListParagraph"/>
        <w:numPr>
          <w:ilvl w:val="0"/>
          <w:numId w:val="48"/>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Confirmation of communication methods between parties;</w:t>
      </w:r>
    </w:p>
    <w:p w14:paraId="161EC459" w14:textId="77777777" w:rsidR="00CE20FB" w:rsidRPr="00071945" w:rsidRDefault="00CE20FB" w:rsidP="00B12165">
      <w:pPr>
        <w:pStyle w:val="ListParagraph"/>
        <w:numPr>
          <w:ilvl w:val="0"/>
          <w:numId w:val="48"/>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IM organization and assignments of roles;</w:t>
      </w:r>
    </w:p>
    <w:p w14:paraId="355F3903" w14:textId="77777777" w:rsidR="00CE20FB" w:rsidRPr="00071945" w:rsidRDefault="00CE20FB" w:rsidP="00B12165">
      <w:pPr>
        <w:pStyle w:val="ListParagraph"/>
        <w:numPr>
          <w:ilvl w:val="0"/>
          <w:numId w:val="48"/>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Detail clarifications and answers by both parties;</w:t>
      </w:r>
    </w:p>
    <w:p w14:paraId="211B0826" w14:textId="16FEAC61" w:rsidR="00CE20FB" w:rsidRDefault="00CE20FB" w:rsidP="00B12165">
      <w:pPr>
        <w:pStyle w:val="ListParagraph"/>
        <w:numPr>
          <w:ilvl w:val="0"/>
          <w:numId w:val="48"/>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Plan for IM regular meetings;</w:t>
      </w:r>
    </w:p>
    <w:p w14:paraId="4327CEE5" w14:textId="77777777" w:rsidR="00433A3A" w:rsidRPr="00071945" w:rsidRDefault="00433A3A" w:rsidP="00433A3A">
      <w:pPr>
        <w:pStyle w:val="ListParagraph"/>
        <w:spacing w:beforeLines="0" w:before="0"/>
        <w:ind w:leftChars="0" w:left="420"/>
        <w:rPr>
          <w:rFonts w:asciiTheme="minorHAnsi" w:hAnsiTheme="minorHAnsi" w:cstheme="minorHAnsi"/>
          <w:sz w:val="22"/>
          <w:szCs w:val="22"/>
        </w:rPr>
      </w:pPr>
    </w:p>
    <w:p w14:paraId="25146E67" w14:textId="77777777" w:rsidR="00CE20FB" w:rsidRPr="00433A3A" w:rsidRDefault="00CE20FB" w:rsidP="00B12165">
      <w:pPr>
        <w:pStyle w:val="Heading3"/>
        <w:spacing w:beforeLines="0" w:before="0"/>
        <w:ind w:right="220"/>
        <w:rPr>
          <w:rFonts w:cstheme="majorHAnsi"/>
          <w:sz w:val="22"/>
          <w:szCs w:val="22"/>
        </w:rPr>
      </w:pPr>
      <w:bookmarkStart w:id="126" w:name="_Toc37954136"/>
      <w:r w:rsidRPr="00433A3A">
        <w:rPr>
          <w:rFonts w:cstheme="majorHAnsi"/>
          <w:sz w:val="22"/>
          <w:szCs w:val="22"/>
        </w:rPr>
        <w:t>Submission of Contractor’s IM related documents</w:t>
      </w:r>
      <w:bookmarkEnd w:id="126"/>
    </w:p>
    <w:p w14:paraId="1BDC1BAB" w14:textId="17A083FE" w:rsidR="00CE20FB" w:rsidRDefault="001453B2" w:rsidP="00B12165">
      <w:pPr>
        <w:spacing w:after="0" w:line="240" w:lineRule="auto"/>
        <w:rPr>
          <w:rFonts w:cstheme="minorHAnsi"/>
        </w:rPr>
      </w:pPr>
      <w:r>
        <w:rPr>
          <w:rFonts w:cstheme="minorHAnsi"/>
        </w:rPr>
        <w:t xml:space="preserve">The </w:t>
      </w:r>
      <w:r w:rsidR="00CE20FB" w:rsidRPr="00071945">
        <w:rPr>
          <w:rFonts w:cstheme="minorHAnsi"/>
        </w:rPr>
        <w:t xml:space="preserve">EPC Contractor shall submit specified IM related documents to </w:t>
      </w:r>
      <w:r>
        <w:rPr>
          <w:rFonts w:cstheme="minorHAnsi"/>
        </w:rPr>
        <w:t xml:space="preserve">the </w:t>
      </w:r>
      <w:r w:rsidR="00CE20FB" w:rsidRPr="00071945">
        <w:rPr>
          <w:rFonts w:cstheme="minorHAnsi"/>
        </w:rPr>
        <w:t xml:space="preserve">Principal for review and approval according to the designated milestones. </w:t>
      </w:r>
      <w:r>
        <w:rPr>
          <w:rFonts w:cstheme="minorHAnsi"/>
        </w:rPr>
        <w:t xml:space="preserve">The </w:t>
      </w:r>
      <w:r w:rsidR="00CE20FB" w:rsidRPr="00071945">
        <w:rPr>
          <w:rFonts w:cstheme="minorHAnsi"/>
        </w:rPr>
        <w:t xml:space="preserve">EPC Contractor shall hold workshops with </w:t>
      </w:r>
      <w:r>
        <w:rPr>
          <w:rFonts w:cstheme="minorHAnsi"/>
        </w:rPr>
        <w:t xml:space="preserve">the </w:t>
      </w:r>
      <w:r w:rsidR="00CE20FB" w:rsidRPr="00071945">
        <w:rPr>
          <w:rFonts w:cstheme="minorHAnsi"/>
        </w:rPr>
        <w:t xml:space="preserve">Principal to explain the intention and implementation plans as written in those documents and to receive feedback from </w:t>
      </w:r>
      <w:r>
        <w:rPr>
          <w:rFonts w:cstheme="minorHAnsi"/>
        </w:rPr>
        <w:t xml:space="preserve">the </w:t>
      </w:r>
      <w:r w:rsidR="00CE20FB" w:rsidRPr="00071945">
        <w:rPr>
          <w:rFonts w:cstheme="minorHAnsi"/>
        </w:rPr>
        <w:t>Principal.</w:t>
      </w:r>
    </w:p>
    <w:p w14:paraId="03F46398" w14:textId="77777777" w:rsidR="00433A3A" w:rsidRPr="00071945" w:rsidRDefault="00433A3A" w:rsidP="00B12165">
      <w:pPr>
        <w:spacing w:after="0" w:line="240" w:lineRule="auto"/>
        <w:rPr>
          <w:rFonts w:cstheme="minorHAnsi"/>
        </w:rPr>
      </w:pPr>
    </w:p>
    <w:p w14:paraId="661E3614" w14:textId="77777777" w:rsidR="00CE20FB" w:rsidRPr="00433A3A" w:rsidRDefault="00CE20FB" w:rsidP="00B12165">
      <w:pPr>
        <w:pStyle w:val="Heading3"/>
        <w:spacing w:beforeLines="0" w:before="0"/>
        <w:ind w:right="220"/>
        <w:rPr>
          <w:rFonts w:ascii="Calibri Light" w:hAnsi="Calibri Light" w:cs="Calibri Light"/>
          <w:sz w:val="22"/>
          <w:szCs w:val="22"/>
        </w:rPr>
      </w:pPr>
      <w:bookmarkStart w:id="127" w:name="_Toc37954137"/>
      <w:r w:rsidRPr="00433A3A">
        <w:rPr>
          <w:rFonts w:ascii="Calibri Light" w:hAnsi="Calibri Light" w:cs="Calibri Light"/>
          <w:sz w:val="22"/>
          <w:szCs w:val="22"/>
        </w:rPr>
        <w:t>Data Management and Data Governance Activities</w:t>
      </w:r>
      <w:bookmarkEnd w:id="127"/>
    </w:p>
    <w:p w14:paraId="300D77A1" w14:textId="14B8DCC8" w:rsidR="00CE20FB" w:rsidRDefault="00CE20FB" w:rsidP="00B12165">
      <w:pPr>
        <w:spacing w:after="0" w:line="240" w:lineRule="auto"/>
        <w:rPr>
          <w:rFonts w:cstheme="minorHAnsi"/>
        </w:rPr>
      </w:pPr>
      <w:r w:rsidRPr="00071945">
        <w:rPr>
          <w:rFonts w:cstheme="minorHAnsi"/>
        </w:rPr>
        <w:t xml:space="preserve">As soon as </w:t>
      </w:r>
      <w:r w:rsidR="001453B2">
        <w:rPr>
          <w:rFonts w:cstheme="minorHAnsi"/>
        </w:rPr>
        <w:t xml:space="preserve">the </w:t>
      </w:r>
      <w:r w:rsidRPr="00071945">
        <w:rPr>
          <w:rFonts w:cstheme="minorHAnsi"/>
        </w:rPr>
        <w:t xml:space="preserve">Principal and </w:t>
      </w:r>
      <w:r w:rsidR="001453B2">
        <w:rPr>
          <w:rFonts w:cstheme="minorHAnsi"/>
        </w:rPr>
        <w:t xml:space="preserve">the </w:t>
      </w:r>
      <w:r w:rsidRPr="00071945">
        <w:rPr>
          <w:rFonts w:cstheme="minorHAnsi"/>
        </w:rPr>
        <w:t>EPC Contractor establish IM organization and roles, data management and data governance activities should commence according to the agreed plans and procedures. The following should be focused as priorities for those activities.</w:t>
      </w:r>
    </w:p>
    <w:p w14:paraId="12FAB3B5" w14:textId="77777777" w:rsidR="00433A3A" w:rsidRPr="00071945" w:rsidRDefault="00433A3A" w:rsidP="00B12165">
      <w:pPr>
        <w:spacing w:after="0" w:line="240" w:lineRule="auto"/>
        <w:rPr>
          <w:rFonts w:cstheme="minorHAnsi"/>
        </w:rPr>
      </w:pPr>
    </w:p>
    <w:p w14:paraId="0FB33794" w14:textId="16B64003" w:rsidR="00CE20FB" w:rsidRDefault="00CE20FB" w:rsidP="00B12165">
      <w:pPr>
        <w:pStyle w:val="ListParagraph"/>
        <w:numPr>
          <w:ilvl w:val="0"/>
          <w:numId w:val="49"/>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Data management activities to satisfy the information quality indicated in CIS;</w:t>
      </w:r>
    </w:p>
    <w:p w14:paraId="68C27D7E" w14:textId="77777777" w:rsidR="00433A3A" w:rsidRPr="00071945" w:rsidRDefault="00433A3A" w:rsidP="00433A3A">
      <w:pPr>
        <w:pStyle w:val="ListParagraph"/>
        <w:spacing w:beforeLines="0" w:before="0"/>
        <w:ind w:leftChars="0" w:left="420"/>
        <w:rPr>
          <w:rFonts w:asciiTheme="minorHAnsi" w:hAnsiTheme="minorHAnsi" w:cstheme="minorHAnsi"/>
          <w:sz w:val="22"/>
          <w:szCs w:val="22"/>
        </w:rPr>
      </w:pPr>
    </w:p>
    <w:p w14:paraId="6967E54E" w14:textId="77777777" w:rsidR="00CE20FB" w:rsidRPr="00071945" w:rsidRDefault="00CE20FB" w:rsidP="00B12165">
      <w:pPr>
        <w:pStyle w:val="ListParagraph"/>
        <w:numPr>
          <w:ilvl w:val="0"/>
          <w:numId w:val="49"/>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Document management programs and workflows;</w:t>
      </w:r>
    </w:p>
    <w:p w14:paraId="65C84C51" w14:textId="77777777" w:rsidR="00433A3A" w:rsidRDefault="00433A3A" w:rsidP="00433A3A">
      <w:pPr>
        <w:pStyle w:val="ListParagraph"/>
        <w:spacing w:beforeLines="0" w:before="0"/>
        <w:ind w:leftChars="0" w:left="420"/>
        <w:rPr>
          <w:rFonts w:asciiTheme="minorHAnsi" w:hAnsiTheme="minorHAnsi" w:cstheme="minorHAnsi"/>
          <w:sz w:val="22"/>
          <w:szCs w:val="22"/>
        </w:rPr>
      </w:pPr>
    </w:p>
    <w:p w14:paraId="51D4D88C" w14:textId="2DBDCF59" w:rsidR="00CE20FB" w:rsidRPr="00071945" w:rsidRDefault="00CE20FB" w:rsidP="00B12165">
      <w:pPr>
        <w:pStyle w:val="ListParagraph"/>
        <w:numPr>
          <w:ilvl w:val="0"/>
          <w:numId w:val="49"/>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Establishing the project data governance team;</w:t>
      </w:r>
    </w:p>
    <w:p w14:paraId="0E400348" w14:textId="77777777" w:rsidR="00433A3A" w:rsidRDefault="00433A3A" w:rsidP="00433A3A">
      <w:pPr>
        <w:pStyle w:val="ListParagraph"/>
        <w:spacing w:beforeLines="0" w:before="0"/>
        <w:ind w:leftChars="0" w:left="420"/>
        <w:rPr>
          <w:rFonts w:asciiTheme="minorHAnsi" w:hAnsiTheme="minorHAnsi" w:cstheme="minorHAnsi"/>
          <w:sz w:val="22"/>
          <w:szCs w:val="22"/>
        </w:rPr>
      </w:pPr>
    </w:p>
    <w:p w14:paraId="6D844C52" w14:textId="504BFD44" w:rsidR="00CE20FB" w:rsidRPr="00071945" w:rsidRDefault="00CE20FB" w:rsidP="00B12165">
      <w:pPr>
        <w:pStyle w:val="ListParagraph"/>
        <w:numPr>
          <w:ilvl w:val="0"/>
          <w:numId w:val="49"/>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Assigning the data stewards representing various disciplines who are responsible for the data, information and documents the disciplines produce;</w:t>
      </w:r>
    </w:p>
    <w:p w14:paraId="3448AAF5" w14:textId="77777777" w:rsidR="00433A3A" w:rsidRDefault="00433A3A" w:rsidP="00433A3A">
      <w:pPr>
        <w:pStyle w:val="ListParagraph"/>
        <w:spacing w:beforeLines="0" w:before="0"/>
        <w:ind w:leftChars="0" w:left="420"/>
        <w:rPr>
          <w:rFonts w:asciiTheme="minorHAnsi" w:hAnsiTheme="minorHAnsi" w:cstheme="minorHAnsi"/>
          <w:sz w:val="22"/>
          <w:szCs w:val="22"/>
        </w:rPr>
      </w:pPr>
    </w:p>
    <w:p w14:paraId="0770E159" w14:textId="3746DAE7" w:rsidR="00CE20FB" w:rsidRPr="00071945" w:rsidRDefault="00CE20FB" w:rsidP="00B12165">
      <w:pPr>
        <w:pStyle w:val="ListParagraph"/>
        <w:numPr>
          <w:ilvl w:val="0"/>
          <w:numId w:val="49"/>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Tags and equipment data management activities:</w:t>
      </w:r>
    </w:p>
    <w:p w14:paraId="68BCB7C5" w14:textId="77777777" w:rsidR="001453B2" w:rsidRDefault="00CE20FB" w:rsidP="00B12165">
      <w:pPr>
        <w:pStyle w:val="ListParagraph"/>
        <w:numPr>
          <w:ilvl w:val="1"/>
          <w:numId w:val="25"/>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Tracking estimated number of tags and pieces of equipment;</w:t>
      </w:r>
    </w:p>
    <w:p w14:paraId="60BCE1F4" w14:textId="193A32D4" w:rsidR="00CE20FB" w:rsidRPr="001453B2" w:rsidRDefault="00CE20FB" w:rsidP="00B12165">
      <w:pPr>
        <w:pStyle w:val="ListParagraph"/>
        <w:numPr>
          <w:ilvl w:val="1"/>
          <w:numId w:val="25"/>
        </w:numPr>
        <w:spacing w:beforeLines="0" w:before="0"/>
        <w:ind w:leftChars="0"/>
        <w:rPr>
          <w:rFonts w:asciiTheme="minorHAnsi" w:hAnsiTheme="minorHAnsi" w:cstheme="minorHAnsi"/>
          <w:sz w:val="22"/>
          <w:szCs w:val="22"/>
        </w:rPr>
      </w:pPr>
      <w:r w:rsidRPr="001453B2">
        <w:rPr>
          <w:rFonts w:asciiTheme="minorHAnsi" w:hAnsiTheme="minorHAnsi" w:cstheme="minorHAnsi"/>
          <w:sz w:val="22"/>
          <w:szCs w:val="22"/>
        </w:rPr>
        <w:t>Tracking the progress of tag and equipment data gathering;</w:t>
      </w:r>
    </w:p>
    <w:p w14:paraId="4473C2BF" w14:textId="77777777" w:rsidR="00433A3A" w:rsidRDefault="00433A3A" w:rsidP="00433A3A">
      <w:pPr>
        <w:pStyle w:val="ListParagraph"/>
        <w:spacing w:beforeLines="0" w:before="0"/>
        <w:ind w:leftChars="0" w:left="360"/>
        <w:rPr>
          <w:rFonts w:asciiTheme="minorHAnsi" w:hAnsiTheme="minorHAnsi" w:cstheme="minorHAnsi"/>
          <w:sz w:val="22"/>
          <w:szCs w:val="22"/>
        </w:rPr>
      </w:pPr>
    </w:p>
    <w:p w14:paraId="493526E1" w14:textId="5E35791A" w:rsidR="00CE20FB" w:rsidRPr="00071945" w:rsidRDefault="00CE20FB" w:rsidP="00B12165">
      <w:pPr>
        <w:pStyle w:val="ListParagraph"/>
        <w:numPr>
          <w:ilvl w:val="0"/>
          <w:numId w:val="50"/>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Validation and consistency check results for:</w:t>
      </w:r>
    </w:p>
    <w:p w14:paraId="17216C65" w14:textId="77777777" w:rsidR="00CE20FB" w:rsidRPr="00071945" w:rsidRDefault="00CE20FB" w:rsidP="00B12165">
      <w:pPr>
        <w:pStyle w:val="ListParagraph"/>
        <w:numPr>
          <w:ilvl w:val="0"/>
          <w:numId w:val="26"/>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Tags and equipment data;</w:t>
      </w:r>
    </w:p>
    <w:p w14:paraId="78480C52" w14:textId="77777777" w:rsidR="00CE20FB" w:rsidRPr="00071945" w:rsidRDefault="00CE20FB" w:rsidP="00B12165">
      <w:pPr>
        <w:pStyle w:val="ListParagraph"/>
        <w:numPr>
          <w:ilvl w:val="0"/>
          <w:numId w:val="26"/>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Tag to tag relations;</w:t>
      </w:r>
    </w:p>
    <w:p w14:paraId="7F0D9760" w14:textId="77777777" w:rsidR="00CE20FB" w:rsidRPr="00071945" w:rsidRDefault="00CE20FB" w:rsidP="00B12165">
      <w:pPr>
        <w:pStyle w:val="ListParagraph"/>
        <w:numPr>
          <w:ilvl w:val="0"/>
          <w:numId w:val="26"/>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Document to tag, tag to document relations;</w:t>
      </w:r>
    </w:p>
    <w:p w14:paraId="47754C2A" w14:textId="0CB247FF" w:rsidR="00CE20FB" w:rsidRDefault="00CE20FB" w:rsidP="00B12165">
      <w:pPr>
        <w:pStyle w:val="ListParagraph"/>
        <w:numPr>
          <w:ilvl w:val="0"/>
          <w:numId w:val="26"/>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Document to document relations;</w:t>
      </w:r>
    </w:p>
    <w:p w14:paraId="2E80A66E" w14:textId="77777777" w:rsidR="00433A3A" w:rsidRPr="00071945" w:rsidRDefault="00433A3A" w:rsidP="00433A3A">
      <w:pPr>
        <w:pStyle w:val="ListParagraph"/>
        <w:spacing w:beforeLines="0" w:before="0"/>
        <w:ind w:leftChars="0" w:left="780"/>
        <w:rPr>
          <w:rFonts w:asciiTheme="minorHAnsi" w:hAnsiTheme="minorHAnsi" w:cstheme="minorHAnsi"/>
          <w:sz w:val="22"/>
          <w:szCs w:val="22"/>
        </w:rPr>
      </w:pPr>
    </w:p>
    <w:p w14:paraId="79F7BEB2" w14:textId="7BA50F99" w:rsidR="00CE20FB" w:rsidRDefault="001453B2" w:rsidP="00B12165">
      <w:pPr>
        <w:spacing w:after="0" w:line="240" w:lineRule="auto"/>
        <w:rPr>
          <w:rFonts w:cstheme="minorHAnsi"/>
        </w:rPr>
      </w:pPr>
      <w:r>
        <w:rPr>
          <w:rFonts w:cstheme="minorHAnsi"/>
        </w:rPr>
        <w:t xml:space="preserve">The </w:t>
      </w:r>
      <w:r w:rsidR="00CE20FB" w:rsidRPr="00071945">
        <w:rPr>
          <w:rFonts w:cstheme="minorHAnsi"/>
        </w:rPr>
        <w:t>EPC Contractor is ultimately responsible for data gathering through the Information Supply Chain</w:t>
      </w:r>
      <w:r>
        <w:rPr>
          <w:rFonts w:cstheme="minorHAnsi"/>
        </w:rPr>
        <w:t xml:space="preserve">, including </w:t>
      </w:r>
      <w:r w:rsidR="00CE20FB" w:rsidRPr="00071945">
        <w:rPr>
          <w:rFonts w:cstheme="minorHAnsi"/>
        </w:rPr>
        <w:t>data p</w:t>
      </w:r>
      <w:r>
        <w:rPr>
          <w:rFonts w:cstheme="minorHAnsi"/>
        </w:rPr>
        <w:t>rovided by its S</w:t>
      </w:r>
      <w:r w:rsidR="00CE20FB" w:rsidRPr="00071945">
        <w:rPr>
          <w:rFonts w:cstheme="minorHAnsi"/>
        </w:rPr>
        <w:t xml:space="preserve">uppliers/Manufacturers. However, </w:t>
      </w:r>
      <w:r>
        <w:rPr>
          <w:rFonts w:cstheme="minorHAnsi"/>
        </w:rPr>
        <w:t xml:space="preserve">the </w:t>
      </w:r>
      <w:r w:rsidR="00CE20FB" w:rsidRPr="00071945">
        <w:rPr>
          <w:rFonts w:cstheme="minorHAnsi"/>
        </w:rPr>
        <w:t xml:space="preserve">EPC Contractor and </w:t>
      </w:r>
      <w:r>
        <w:rPr>
          <w:rFonts w:cstheme="minorHAnsi"/>
        </w:rPr>
        <w:t>the Principal should conduct a</w:t>
      </w:r>
      <w:r w:rsidR="00CE20FB" w:rsidRPr="00071945">
        <w:rPr>
          <w:rFonts w:cstheme="minorHAnsi"/>
        </w:rPr>
        <w:t xml:space="preserve"> joint effort to expedite data gathering from the Information Supply Chain.</w:t>
      </w:r>
    </w:p>
    <w:p w14:paraId="06545733" w14:textId="77777777" w:rsidR="00433A3A" w:rsidRPr="00071945" w:rsidRDefault="00433A3A" w:rsidP="00B12165">
      <w:pPr>
        <w:spacing w:after="0" w:line="240" w:lineRule="auto"/>
        <w:rPr>
          <w:rFonts w:cstheme="minorHAnsi"/>
        </w:rPr>
      </w:pPr>
    </w:p>
    <w:p w14:paraId="305BB1E5" w14:textId="77777777" w:rsidR="00CE20FB" w:rsidRPr="00433A3A" w:rsidRDefault="00CE20FB" w:rsidP="00B12165">
      <w:pPr>
        <w:pStyle w:val="Heading2"/>
        <w:spacing w:beforeLines="0" w:before="0"/>
        <w:rPr>
          <w:rFonts w:ascii="Calibri Light" w:hAnsi="Calibri Light" w:cs="Calibri Light"/>
          <w:sz w:val="22"/>
          <w:szCs w:val="22"/>
        </w:rPr>
      </w:pPr>
      <w:bookmarkStart w:id="128" w:name="_Toc37954138"/>
      <w:r w:rsidRPr="00433A3A">
        <w:rPr>
          <w:rFonts w:ascii="Calibri Light" w:hAnsi="Calibri Light" w:cs="Calibri Light"/>
          <w:sz w:val="22"/>
          <w:szCs w:val="22"/>
        </w:rPr>
        <w:t>Upon Contract Completion</w:t>
      </w:r>
      <w:bookmarkEnd w:id="128"/>
    </w:p>
    <w:p w14:paraId="48C46227" w14:textId="6AD9BFFA" w:rsidR="00CE20FB" w:rsidRDefault="001453B2" w:rsidP="00B12165">
      <w:pPr>
        <w:spacing w:after="0" w:line="240" w:lineRule="auto"/>
        <w:rPr>
          <w:rFonts w:cstheme="minorHAnsi"/>
        </w:rPr>
      </w:pPr>
      <w:r>
        <w:rPr>
          <w:rFonts w:cstheme="minorHAnsi"/>
        </w:rPr>
        <w:t xml:space="preserve">The </w:t>
      </w:r>
      <w:r w:rsidR="00CE20FB" w:rsidRPr="00071945">
        <w:rPr>
          <w:rFonts w:cstheme="minorHAnsi"/>
        </w:rPr>
        <w:t xml:space="preserve">Contractor shall submit all the As-Built Information/Data to </w:t>
      </w:r>
      <w:r>
        <w:rPr>
          <w:rFonts w:cstheme="minorHAnsi"/>
        </w:rPr>
        <w:t xml:space="preserve">the </w:t>
      </w:r>
      <w:r w:rsidR="00CE20FB" w:rsidRPr="00071945">
        <w:rPr>
          <w:rFonts w:cstheme="minorHAnsi"/>
        </w:rPr>
        <w:t>Principal</w:t>
      </w:r>
      <w:r>
        <w:rPr>
          <w:rFonts w:cstheme="minorHAnsi"/>
        </w:rPr>
        <w:t xml:space="preserve">, </w:t>
      </w:r>
      <w:r w:rsidR="00CE20FB" w:rsidRPr="00071945">
        <w:rPr>
          <w:rFonts w:cstheme="minorHAnsi"/>
        </w:rPr>
        <w:t>accurately reflecting the Tags and physical Equipment built into the facility, within the specified period after the physical facility</w:t>
      </w:r>
      <w:r>
        <w:rPr>
          <w:rFonts w:cstheme="minorHAnsi"/>
        </w:rPr>
        <w:t xml:space="preserve"> handover, by incorporating </w:t>
      </w:r>
      <w:r w:rsidR="00CE20FB" w:rsidRPr="00071945">
        <w:rPr>
          <w:rFonts w:cstheme="minorHAnsi"/>
        </w:rPr>
        <w:t>As-Built information into documents and drawings and the final MDR and MTR.</w:t>
      </w:r>
    </w:p>
    <w:p w14:paraId="3EA6C318" w14:textId="77777777" w:rsidR="00433A3A" w:rsidRPr="00071945" w:rsidRDefault="00433A3A" w:rsidP="00B12165">
      <w:pPr>
        <w:spacing w:after="0" w:line="240" w:lineRule="auto"/>
        <w:rPr>
          <w:rFonts w:cstheme="minorHAnsi"/>
        </w:rPr>
      </w:pPr>
    </w:p>
    <w:p w14:paraId="30F64258" w14:textId="77777777" w:rsidR="00CE20FB" w:rsidRPr="00433A3A" w:rsidRDefault="00CE20FB" w:rsidP="00B12165">
      <w:pPr>
        <w:pStyle w:val="Heading2"/>
        <w:spacing w:beforeLines="0" w:before="0"/>
        <w:rPr>
          <w:rFonts w:cstheme="majorHAnsi"/>
          <w:sz w:val="22"/>
          <w:szCs w:val="22"/>
        </w:rPr>
      </w:pPr>
      <w:bookmarkStart w:id="129" w:name="_Toc37954139"/>
      <w:r w:rsidRPr="00433A3A">
        <w:rPr>
          <w:rFonts w:cstheme="majorHAnsi"/>
          <w:sz w:val="22"/>
          <w:szCs w:val="22"/>
        </w:rPr>
        <w:t>During Operation and Maintenance</w:t>
      </w:r>
      <w:bookmarkEnd w:id="129"/>
    </w:p>
    <w:p w14:paraId="725BEB14" w14:textId="757FC53C" w:rsidR="00CE20FB" w:rsidRDefault="00CE20FB" w:rsidP="00B12165">
      <w:pPr>
        <w:spacing w:after="0" w:line="240" w:lineRule="auto"/>
        <w:rPr>
          <w:rFonts w:cstheme="minorHAnsi"/>
        </w:rPr>
      </w:pPr>
      <w:r w:rsidRPr="00071945">
        <w:rPr>
          <w:rFonts w:cstheme="minorHAnsi"/>
        </w:rPr>
        <w:t xml:space="preserve">The Data and Documents shall be kept updated when any changes occur during the operation and maintenance period by </w:t>
      </w:r>
      <w:r w:rsidR="001453B2">
        <w:rPr>
          <w:rFonts w:cstheme="minorHAnsi"/>
        </w:rPr>
        <w:t xml:space="preserve">the </w:t>
      </w:r>
      <w:r w:rsidRPr="00071945">
        <w:rPr>
          <w:rFonts w:cstheme="minorHAnsi"/>
        </w:rPr>
        <w:t>Principal.</w:t>
      </w:r>
    </w:p>
    <w:p w14:paraId="41BE94FE" w14:textId="77777777" w:rsidR="00433A3A" w:rsidRPr="00071945" w:rsidRDefault="00433A3A" w:rsidP="00B12165">
      <w:pPr>
        <w:spacing w:after="0" w:line="240" w:lineRule="auto"/>
        <w:rPr>
          <w:rFonts w:cstheme="minorHAnsi"/>
        </w:rPr>
      </w:pPr>
    </w:p>
    <w:p w14:paraId="4B56588C" w14:textId="018E3AC6" w:rsidR="00CE20FB" w:rsidRDefault="00CE20FB" w:rsidP="00B12165">
      <w:pPr>
        <w:spacing w:after="0" w:line="240" w:lineRule="auto"/>
        <w:rPr>
          <w:rFonts w:cstheme="minorHAnsi"/>
        </w:rPr>
      </w:pPr>
      <w:r w:rsidRPr="00071945">
        <w:rPr>
          <w:rFonts w:cstheme="minorHAnsi"/>
        </w:rPr>
        <w:t>Lessons Learnt and continuous improvements shall be incorporated for the subsequent projects.</w:t>
      </w:r>
    </w:p>
    <w:p w14:paraId="48717467" w14:textId="77777777" w:rsidR="00433A3A" w:rsidRPr="00071945" w:rsidRDefault="00433A3A" w:rsidP="00B12165">
      <w:pPr>
        <w:spacing w:after="0" w:line="240" w:lineRule="auto"/>
        <w:rPr>
          <w:rFonts w:cstheme="minorHAnsi"/>
        </w:rPr>
      </w:pPr>
    </w:p>
    <w:p w14:paraId="4A8FDD7B" w14:textId="77777777" w:rsidR="00CE20FB" w:rsidRPr="00433A3A" w:rsidRDefault="00CE20FB" w:rsidP="00B12165">
      <w:pPr>
        <w:pStyle w:val="Heading2"/>
        <w:spacing w:beforeLines="0" w:before="0"/>
        <w:rPr>
          <w:rFonts w:ascii="Calibri Light" w:hAnsi="Calibri Light" w:cs="Calibri Light"/>
          <w:sz w:val="22"/>
          <w:szCs w:val="22"/>
        </w:rPr>
      </w:pPr>
      <w:bookmarkStart w:id="130" w:name="_Toc37954140"/>
      <w:r w:rsidRPr="00433A3A">
        <w:rPr>
          <w:rFonts w:ascii="Calibri Light" w:hAnsi="Calibri Light" w:cs="Calibri Light"/>
          <w:sz w:val="22"/>
          <w:szCs w:val="22"/>
        </w:rPr>
        <w:t>Decommissioning of Plant</w:t>
      </w:r>
      <w:bookmarkEnd w:id="130"/>
    </w:p>
    <w:p w14:paraId="0C30A3BC" w14:textId="5B04713A" w:rsidR="00CE20FB" w:rsidRDefault="00CE20FB" w:rsidP="00B12165">
      <w:pPr>
        <w:spacing w:after="0" w:line="240" w:lineRule="auto"/>
        <w:rPr>
          <w:rFonts w:cstheme="minorHAnsi"/>
        </w:rPr>
      </w:pPr>
      <w:r w:rsidRPr="00071945">
        <w:rPr>
          <w:rFonts w:cstheme="minorHAnsi"/>
        </w:rPr>
        <w:t>Principal may decide what to do with the data and documents when the plant is de-commissioned.</w:t>
      </w:r>
    </w:p>
    <w:p w14:paraId="5478AE9D" w14:textId="77777777" w:rsidR="00433A3A" w:rsidRPr="00071945" w:rsidRDefault="00433A3A" w:rsidP="00B12165">
      <w:pPr>
        <w:spacing w:after="0" w:line="240" w:lineRule="auto"/>
        <w:rPr>
          <w:rFonts w:cstheme="minorHAnsi"/>
        </w:rPr>
      </w:pPr>
    </w:p>
    <w:p w14:paraId="410613ED" w14:textId="77777777" w:rsidR="00CE20FB" w:rsidRPr="00433A3A" w:rsidRDefault="00CE20FB" w:rsidP="00B12165">
      <w:pPr>
        <w:pStyle w:val="Heading1"/>
        <w:spacing w:beforeLines="0" w:before="0"/>
        <w:rPr>
          <w:rFonts w:ascii="Calibri Light" w:hAnsi="Calibri Light" w:cs="Calibri Light"/>
          <w:sz w:val="22"/>
          <w:szCs w:val="22"/>
        </w:rPr>
      </w:pPr>
      <w:bookmarkStart w:id="131" w:name="_Toc37954141"/>
      <w:r w:rsidRPr="00433A3A">
        <w:rPr>
          <w:rFonts w:ascii="Calibri Light" w:hAnsi="Calibri Light" w:cs="Calibri Light"/>
          <w:sz w:val="22"/>
          <w:szCs w:val="22"/>
        </w:rPr>
        <w:t>Bibliography</w:t>
      </w:r>
      <w:bookmarkEnd w:id="131"/>
    </w:p>
    <w:p w14:paraId="21374085" w14:textId="77777777" w:rsidR="00CE20FB" w:rsidRPr="00071945" w:rsidRDefault="00CE20FB" w:rsidP="00B12165">
      <w:pPr>
        <w:pStyle w:val="ListParagraph"/>
        <w:numPr>
          <w:ilvl w:val="0"/>
          <w:numId w:val="27"/>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ISO 19005-1:2005 Document management - Electronic document file format for long-term preservation</w:t>
      </w:r>
    </w:p>
    <w:p w14:paraId="5FB2E47D" w14:textId="77777777" w:rsidR="00CE20FB" w:rsidRPr="00071945" w:rsidRDefault="00CE20FB" w:rsidP="00B12165">
      <w:pPr>
        <w:pStyle w:val="ListParagraph"/>
        <w:numPr>
          <w:ilvl w:val="0"/>
          <w:numId w:val="27"/>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ISO/IEC 27001, 27002 Information security management systems</w:t>
      </w:r>
    </w:p>
    <w:p w14:paraId="6CF475C3" w14:textId="77777777" w:rsidR="00CE20FB" w:rsidRPr="00071945" w:rsidRDefault="00CE20FB" w:rsidP="00B12165">
      <w:pPr>
        <w:pStyle w:val="ListParagraph"/>
        <w:numPr>
          <w:ilvl w:val="0"/>
          <w:numId w:val="27"/>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ISO 8000 Data Quality</w:t>
      </w:r>
    </w:p>
    <w:p w14:paraId="79569852" w14:textId="77777777" w:rsidR="00CE20FB" w:rsidRPr="00071945" w:rsidRDefault="00CE20FB" w:rsidP="00B12165">
      <w:pPr>
        <w:pStyle w:val="ListParagraph"/>
        <w:numPr>
          <w:ilvl w:val="0"/>
          <w:numId w:val="27"/>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ISO 9000 Quality management</w:t>
      </w:r>
    </w:p>
    <w:p w14:paraId="0A1E83F1" w14:textId="77777777" w:rsidR="00CE20FB" w:rsidRPr="00071945" w:rsidRDefault="00CE20FB" w:rsidP="00B12165">
      <w:pPr>
        <w:pStyle w:val="ListParagraph"/>
        <w:numPr>
          <w:ilvl w:val="0"/>
          <w:numId w:val="27"/>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BS1192 and PAS1192, Building Information Modelling</w:t>
      </w:r>
    </w:p>
    <w:p w14:paraId="4FB87BA8" w14:textId="77777777" w:rsidR="00CE20FB" w:rsidRPr="00071945" w:rsidRDefault="00CE20FB" w:rsidP="00B12165">
      <w:pPr>
        <w:pStyle w:val="ListParagraph"/>
        <w:numPr>
          <w:ilvl w:val="0"/>
          <w:numId w:val="27"/>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DAMA International (2017), Data Management Body Of Knowledge 2</w:t>
      </w:r>
      <w:r w:rsidRPr="00071945">
        <w:rPr>
          <w:rFonts w:asciiTheme="minorHAnsi" w:hAnsiTheme="minorHAnsi" w:cstheme="minorHAnsi"/>
          <w:sz w:val="22"/>
          <w:szCs w:val="22"/>
          <w:vertAlign w:val="superscript"/>
        </w:rPr>
        <w:t>nd</w:t>
      </w:r>
      <w:r w:rsidRPr="00071945">
        <w:rPr>
          <w:rFonts w:asciiTheme="minorHAnsi" w:hAnsiTheme="minorHAnsi" w:cstheme="minorHAnsi"/>
          <w:sz w:val="22"/>
          <w:szCs w:val="22"/>
        </w:rPr>
        <w:t xml:space="preserve"> Edition</w:t>
      </w:r>
    </w:p>
    <w:p w14:paraId="736CC454" w14:textId="77777777" w:rsidR="00CE20FB" w:rsidRPr="00071945" w:rsidRDefault="00CE20FB" w:rsidP="00B12165">
      <w:pPr>
        <w:spacing w:after="0" w:line="240" w:lineRule="auto"/>
        <w:rPr>
          <w:rFonts w:cstheme="minorHAnsi"/>
        </w:rPr>
      </w:pPr>
      <w:r w:rsidRPr="00071945">
        <w:rPr>
          <w:rFonts w:cstheme="minorHAnsi"/>
        </w:rPr>
        <w:br w:type="page"/>
      </w:r>
    </w:p>
    <w:p w14:paraId="2EB4C4BA" w14:textId="18D226D2" w:rsidR="00CE20FB" w:rsidRDefault="00CE20FB" w:rsidP="00071945">
      <w:pPr>
        <w:pStyle w:val="Appendix"/>
        <w:spacing w:before="120"/>
        <w:jc w:val="left"/>
        <w:rPr>
          <w:rFonts w:ascii="Calibri Light" w:hAnsi="Calibri Light" w:cs="Calibri Light"/>
          <w:b/>
          <w:sz w:val="24"/>
          <w:szCs w:val="24"/>
        </w:rPr>
      </w:pPr>
      <w:bookmarkStart w:id="132" w:name="_Toc37954142"/>
      <w:r w:rsidRPr="006B1539">
        <w:rPr>
          <w:rFonts w:ascii="Calibri Light" w:hAnsi="Calibri Light" w:cs="Calibri Light"/>
          <w:b/>
          <w:sz w:val="24"/>
          <w:szCs w:val="24"/>
        </w:rPr>
        <w:lastRenderedPageBreak/>
        <w:t>Annex A: Building Information Modelling</w:t>
      </w:r>
      <w:bookmarkEnd w:id="132"/>
    </w:p>
    <w:p w14:paraId="5127FC9D" w14:textId="77777777" w:rsidR="006B1539" w:rsidRPr="006B1539" w:rsidRDefault="006B1539" w:rsidP="006B1539">
      <w:pPr>
        <w:spacing w:after="0" w:line="240" w:lineRule="auto"/>
        <w:rPr>
          <w:lang w:eastAsia="ja-JP"/>
        </w:rPr>
      </w:pPr>
    </w:p>
    <w:p w14:paraId="67EBD0EF" w14:textId="77777777" w:rsidR="00CE20FB" w:rsidRPr="006B1539" w:rsidRDefault="00CE20FB" w:rsidP="006B1539">
      <w:pPr>
        <w:pStyle w:val="Appendix1"/>
        <w:numPr>
          <w:ilvl w:val="1"/>
          <w:numId w:val="11"/>
        </w:numPr>
        <w:spacing w:beforeLines="0" w:before="0"/>
        <w:rPr>
          <w:rFonts w:asciiTheme="minorHAnsi" w:hAnsiTheme="minorHAnsi" w:cstheme="minorHAnsi"/>
          <w:b/>
          <w:sz w:val="22"/>
          <w:szCs w:val="22"/>
        </w:rPr>
      </w:pPr>
      <w:bookmarkStart w:id="133" w:name="_Ref7554722"/>
      <w:bookmarkStart w:id="134" w:name="_Toc37954143"/>
      <w:r w:rsidRPr="006B1539">
        <w:rPr>
          <w:rFonts w:asciiTheme="minorHAnsi" w:hAnsiTheme="minorHAnsi" w:cstheme="minorHAnsi"/>
          <w:b/>
          <w:sz w:val="22"/>
          <w:szCs w:val="22"/>
        </w:rPr>
        <w:t>General</w:t>
      </w:r>
      <w:bookmarkEnd w:id="133"/>
      <w:bookmarkEnd w:id="134"/>
    </w:p>
    <w:p w14:paraId="5F7479A7" w14:textId="77777777" w:rsidR="006B1539" w:rsidRDefault="00CE20FB" w:rsidP="006B1539">
      <w:pPr>
        <w:spacing w:after="0" w:line="240" w:lineRule="auto"/>
        <w:rPr>
          <w:rFonts w:cstheme="minorHAnsi"/>
        </w:rPr>
      </w:pPr>
      <w:r w:rsidRPr="00071945">
        <w:rPr>
          <w:rFonts w:cstheme="minorHAnsi"/>
        </w:rPr>
        <w:t>Refer to BS1192 and PAS1192 (British Standards and Publicly Available Specifications from BSI) for additional information on the BIM concept and Figures re</w:t>
      </w:r>
      <w:r w:rsidR="00F10151">
        <w:rPr>
          <w:rFonts w:cstheme="minorHAnsi"/>
        </w:rPr>
        <w:t xml:space="preserve">lating to Information Hand Over - including </w:t>
      </w:r>
      <w:r w:rsidRPr="00071945">
        <w:rPr>
          <w:rFonts w:cstheme="minorHAnsi"/>
        </w:rPr>
        <w:t>related management processes, and nature and types of information. The process starts with the Employer’s Information Requirements (Principal’s Information Requirements in CFIHOS) and leads to the BIM Execution Plan and Master Information Delivery Plan. The BIM concept differentiates plant related informati</w:t>
      </w:r>
      <w:r w:rsidR="00F10151">
        <w:rPr>
          <w:rFonts w:cstheme="minorHAnsi"/>
        </w:rPr>
        <w:t xml:space="preserve">on into two categories, </w:t>
      </w:r>
      <w:r w:rsidRPr="00071945">
        <w:rPr>
          <w:rFonts w:cstheme="minorHAnsi"/>
        </w:rPr>
        <w:t>Project Info</w:t>
      </w:r>
      <w:r w:rsidR="00F10151">
        <w:rPr>
          <w:rFonts w:cstheme="minorHAnsi"/>
        </w:rPr>
        <w:t xml:space="preserve">rmation Model, and </w:t>
      </w:r>
      <w:r w:rsidRPr="00071945">
        <w:rPr>
          <w:rFonts w:cstheme="minorHAnsi"/>
        </w:rPr>
        <w:t>Asset Information Model.</w:t>
      </w:r>
    </w:p>
    <w:p w14:paraId="5CBB57F5" w14:textId="1236E824" w:rsidR="00CE20FB" w:rsidRPr="00071945" w:rsidRDefault="00CE20FB" w:rsidP="006B1539">
      <w:pPr>
        <w:spacing w:after="0" w:line="240" w:lineRule="auto"/>
        <w:rPr>
          <w:rFonts w:cstheme="minorHAnsi"/>
        </w:rPr>
      </w:pPr>
      <w:r w:rsidRPr="00071945">
        <w:rPr>
          <w:rFonts w:cstheme="minorHAnsi"/>
        </w:rPr>
        <w:t xml:space="preserve"> </w:t>
      </w:r>
    </w:p>
    <w:p w14:paraId="6386D999" w14:textId="77777777" w:rsidR="00CE20FB" w:rsidRPr="006B1539" w:rsidRDefault="00CE20FB" w:rsidP="006B1539">
      <w:pPr>
        <w:pStyle w:val="Appendix1"/>
        <w:numPr>
          <w:ilvl w:val="1"/>
          <w:numId w:val="11"/>
        </w:numPr>
        <w:spacing w:beforeLines="0" w:before="0"/>
        <w:rPr>
          <w:rFonts w:asciiTheme="minorHAnsi" w:hAnsiTheme="minorHAnsi" w:cstheme="minorHAnsi"/>
          <w:b/>
          <w:sz w:val="22"/>
          <w:szCs w:val="22"/>
        </w:rPr>
      </w:pPr>
      <w:bookmarkStart w:id="135" w:name="_Ref7555336"/>
      <w:bookmarkStart w:id="136" w:name="_Ref7555343"/>
      <w:bookmarkStart w:id="137" w:name="_Toc37954144"/>
      <w:r w:rsidRPr="006B1539">
        <w:rPr>
          <w:rFonts w:asciiTheme="minorHAnsi" w:hAnsiTheme="minorHAnsi" w:cstheme="minorHAnsi"/>
          <w:b/>
          <w:sz w:val="22"/>
          <w:szCs w:val="22"/>
        </w:rPr>
        <w:t>Project Information Model - Work in Progress</w:t>
      </w:r>
      <w:bookmarkEnd w:id="135"/>
      <w:bookmarkEnd w:id="136"/>
      <w:bookmarkEnd w:id="137"/>
    </w:p>
    <w:p w14:paraId="4756B034" w14:textId="7909A0F1" w:rsidR="00CE20FB" w:rsidRDefault="00CE20FB" w:rsidP="006B1539">
      <w:pPr>
        <w:spacing w:after="0" w:line="240" w:lineRule="auto"/>
        <w:rPr>
          <w:rFonts w:cstheme="minorHAnsi"/>
        </w:rPr>
      </w:pPr>
      <w:r w:rsidRPr="00071945">
        <w:rPr>
          <w:rFonts w:cstheme="minorHAnsi"/>
        </w:rPr>
        <w:t>P</w:t>
      </w:r>
      <w:r w:rsidR="001453B2">
        <w:rPr>
          <w:rFonts w:cstheme="minorHAnsi"/>
        </w:rPr>
        <w:t xml:space="preserve">roject Information Model is </w:t>
      </w:r>
      <w:r w:rsidRPr="00071945">
        <w:rPr>
          <w:rFonts w:cstheme="minorHAnsi"/>
        </w:rPr>
        <w:t>documents, non-graphica</w:t>
      </w:r>
      <w:r w:rsidR="001453B2">
        <w:rPr>
          <w:rFonts w:cstheme="minorHAnsi"/>
        </w:rPr>
        <w:t>l data, and graphical data that</w:t>
      </w:r>
      <w:r w:rsidRPr="00071945">
        <w:rPr>
          <w:rFonts w:cstheme="minorHAnsi"/>
        </w:rPr>
        <w:t xml:space="preserve"> are still work in progress and subject to change. Therefore, they are not used for the Principal’s operation and maintenance.</w:t>
      </w:r>
    </w:p>
    <w:p w14:paraId="01702E66" w14:textId="77777777" w:rsidR="006B1539" w:rsidRPr="00071945" w:rsidRDefault="006B1539" w:rsidP="006B1539">
      <w:pPr>
        <w:spacing w:after="0" w:line="240" w:lineRule="auto"/>
        <w:rPr>
          <w:rFonts w:cstheme="minorHAnsi"/>
        </w:rPr>
      </w:pPr>
    </w:p>
    <w:p w14:paraId="63B28AC3" w14:textId="77777777" w:rsidR="00CE20FB" w:rsidRPr="006B1539" w:rsidRDefault="00CE20FB" w:rsidP="006B1539">
      <w:pPr>
        <w:pStyle w:val="Appendix1"/>
        <w:numPr>
          <w:ilvl w:val="1"/>
          <w:numId w:val="11"/>
        </w:numPr>
        <w:spacing w:beforeLines="0" w:before="0"/>
        <w:rPr>
          <w:rFonts w:asciiTheme="minorHAnsi" w:hAnsiTheme="minorHAnsi" w:cstheme="minorHAnsi"/>
          <w:b/>
          <w:sz w:val="22"/>
          <w:szCs w:val="22"/>
        </w:rPr>
      </w:pPr>
      <w:bookmarkStart w:id="138" w:name="_Ref7555374"/>
      <w:bookmarkStart w:id="139" w:name="_Toc37954145"/>
      <w:r w:rsidRPr="006B1539">
        <w:rPr>
          <w:rFonts w:asciiTheme="minorHAnsi" w:hAnsiTheme="minorHAnsi" w:cstheme="minorHAnsi"/>
          <w:b/>
          <w:sz w:val="22"/>
          <w:szCs w:val="22"/>
        </w:rPr>
        <w:t>Asset Information Model – Archives</w:t>
      </w:r>
      <w:bookmarkEnd w:id="138"/>
      <w:bookmarkEnd w:id="139"/>
    </w:p>
    <w:p w14:paraId="48C95F3D" w14:textId="73066A20" w:rsidR="00CE20FB" w:rsidRDefault="00CE20FB" w:rsidP="006B1539">
      <w:pPr>
        <w:spacing w:after="0" w:line="240" w:lineRule="auto"/>
        <w:rPr>
          <w:rFonts w:cstheme="minorHAnsi"/>
        </w:rPr>
      </w:pPr>
      <w:r w:rsidRPr="00071945">
        <w:rPr>
          <w:rFonts w:cstheme="minorHAnsi"/>
        </w:rPr>
        <w:t>Asset Informatio</w:t>
      </w:r>
      <w:r w:rsidR="001453B2">
        <w:rPr>
          <w:rFonts w:cstheme="minorHAnsi"/>
        </w:rPr>
        <w:t>n Model, on this other hand, is</w:t>
      </w:r>
      <w:r w:rsidRPr="00071945">
        <w:rPr>
          <w:rFonts w:cstheme="minorHAnsi"/>
        </w:rPr>
        <w:t xml:space="preserve"> As-built information at the time of the physical plant handov</w:t>
      </w:r>
      <w:r w:rsidR="001453B2">
        <w:rPr>
          <w:rFonts w:cstheme="minorHAnsi"/>
        </w:rPr>
        <w:t>er, which can be</w:t>
      </w:r>
      <w:r w:rsidRPr="00071945">
        <w:rPr>
          <w:rFonts w:cstheme="minorHAnsi"/>
        </w:rPr>
        <w:t xml:space="preserve"> used for operation and maintenance.</w:t>
      </w:r>
      <w:r w:rsidR="001453B2">
        <w:rPr>
          <w:rFonts w:cstheme="minorHAnsi"/>
        </w:rPr>
        <w:t xml:space="preserve">  The </w:t>
      </w:r>
      <w:r w:rsidRPr="00071945">
        <w:rPr>
          <w:rFonts w:cstheme="minorHAnsi"/>
        </w:rPr>
        <w:t xml:space="preserve">Principal or </w:t>
      </w:r>
      <w:r w:rsidR="001453B2">
        <w:rPr>
          <w:rFonts w:cstheme="minorHAnsi"/>
        </w:rPr>
        <w:t xml:space="preserve">the </w:t>
      </w:r>
      <w:r w:rsidRPr="00071945">
        <w:rPr>
          <w:rFonts w:cstheme="minorHAnsi"/>
        </w:rPr>
        <w:t>Contract</w:t>
      </w:r>
      <w:r w:rsidR="001453B2">
        <w:rPr>
          <w:rFonts w:cstheme="minorHAnsi"/>
        </w:rPr>
        <w:t>or</w:t>
      </w:r>
      <w:r w:rsidRPr="00071945">
        <w:rPr>
          <w:rFonts w:cstheme="minorHAnsi"/>
        </w:rPr>
        <w:t xml:space="preserve"> may elect to demand Project Information Model to be included in the Information Handover plan.</w:t>
      </w:r>
    </w:p>
    <w:p w14:paraId="582232B4" w14:textId="77777777" w:rsidR="006B1539" w:rsidRPr="00071945" w:rsidRDefault="006B1539" w:rsidP="006B1539">
      <w:pPr>
        <w:spacing w:after="0" w:line="240" w:lineRule="auto"/>
        <w:rPr>
          <w:rFonts w:cstheme="minorHAnsi"/>
        </w:rPr>
      </w:pPr>
    </w:p>
    <w:p w14:paraId="70579048" w14:textId="4DD8389F" w:rsidR="00CE20FB" w:rsidRDefault="00CE20FB" w:rsidP="006B1539">
      <w:pPr>
        <w:pStyle w:val="Appendix1"/>
        <w:numPr>
          <w:ilvl w:val="1"/>
          <w:numId w:val="11"/>
        </w:numPr>
        <w:spacing w:beforeLines="0" w:before="0"/>
        <w:rPr>
          <w:rFonts w:asciiTheme="minorHAnsi" w:hAnsiTheme="minorHAnsi" w:cstheme="minorHAnsi"/>
          <w:b/>
          <w:sz w:val="22"/>
          <w:szCs w:val="22"/>
        </w:rPr>
      </w:pPr>
      <w:bookmarkStart w:id="140" w:name="_Ref5634749"/>
      <w:bookmarkStart w:id="141" w:name="_Toc37954146"/>
      <w:r w:rsidRPr="006B1539">
        <w:rPr>
          <w:rFonts w:asciiTheme="minorHAnsi" w:hAnsiTheme="minorHAnsi" w:cstheme="minorHAnsi"/>
          <w:b/>
          <w:sz w:val="22"/>
          <w:szCs w:val="22"/>
        </w:rPr>
        <w:t>Common Data Environment (CDE)</w:t>
      </w:r>
      <w:bookmarkEnd w:id="140"/>
      <w:bookmarkEnd w:id="141"/>
    </w:p>
    <w:p w14:paraId="43E237B8" w14:textId="5CA09446" w:rsidR="00CE20FB" w:rsidRDefault="00F10151" w:rsidP="006B1539">
      <w:pPr>
        <w:spacing w:after="0" w:line="240" w:lineRule="auto"/>
        <w:rPr>
          <w:rFonts w:cstheme="minorHAnsi"/>
        </w:rPr>
      </w:pPr>
      <w:r>
        <w:rPr>
          <w:rFonts w:cstheme="minorHAnsi"/>
        </w:rPr>
        <w:t>This is a means of sharing</w:t>
      </w:r>
      <w:r w:rsidR="00CE20FB" w:rsidRPr="00071945">
        <w:rPr>
          <w:rFonts w:cstheme="minorHAnsi"/>
        </w:rPr>
        <w:t>, review</w:t>
      </w:r>
      <w:r>
        <w:rPr>
          <w:rFonts w:cstheme="minorHAnsi"/>
        </w:rPr>
        <w:t>ing</w:t>
      </w:r>
      <w:r w:rsidR="00CE20FB" w:rsidRPr="00071945">
        <w:rPr>
          <w:rFonts w:cstheme="minorHAnsi"/>
        </w:rPr>
        <w:t>, publish</w:t>
      </w:r>
      <w:r>
        <w:rPr>
          <w:rFonts w:cstheme="minorHAnsi"/>
        </w:rPr>
        <w:t>ing</w:t>
      </w:r>
      <w:r w:rsidR="00CE20FB" w:rsidRPr="00071945">
        <w:rPr>
          <w:rFonts w:cstheme="minorHAnsi"/>
        </w:rPr>
        <w:t>, and maintain</w:t>
      </w:r>
      <w:r>
        <w:rPr>
          <w:rFonts w:cstheme="minorHAnsi"/>
        </w:rPr>
        <w:t>ing</w:t>
      </w:r>
      <w:r w:rsidR="00CE20FB" w:rsidRPr="00071945">
        <w:rPr>
          <w:rFonts w:cstheme="minorHAnsi"/>
        </w:rPr>
        <w:t xml:space="preserve"> data and documents. CDE is meant to achieve the ‘Single Source of Truth’ principle, though it may</w:t>
      </w:r>
      <w:r>
        <w:rPr>
          <w:rFonts w:cstheme="minorHAnsi"/>
        </w:rPr>
        <w:t xml:space="preserve"> use</w:t>
      </w:r>
      <w:r w:rsidR="00CE20FB" w:rsidRPr="00071945">
        <w:rPr>
          <w:rFonts w:cstheme="minorHAnsi"/>
        </w:rPr>
        <w:t xml:space="preserve"> multiple IT environments such as electric document man</w:t>
      </w:r>
      <w:r w:rsidR="001453B2">
        <w:rPr>
          <w:rFonts w:cstheme="minorHAnsi"/>
        </w:rPr>
        <w:t xml:space="preserve">agement and multiple databases.  </w:t>
      </w:r>
      <w:r w:rsidR="00CE20FB" w:rsidRPr="00071945">
        <w:rPr>
          <w:rFonts w:cstheme="minorHAnsi"/>
        </w:rPr>
        <w:t>CDE manages Project Information Model and Asset Information Model where different stakeholders may be interested in either model.</w:t>
      </w:r>
    </w:p>
    <w:p w14:paraId="2CBF1631" w14:textId="05781372" w:rsidR="006B1539" w:rsidRDefault="006B1539" w:rsidP="006B1539">
      <w:pPr>
        <w:spacing w:after="0" w:line="240" w:lineRule="auto"/>
        <w:rPr>
          <w:rFonts w:cstheme="minorHAnsi"/>
        </w:rPr>
      </w:pPr>
    </w:p>
    <w:p w14:paraId="6A8E9E0E" w14:textId="77777777" w:rsidR="006B1539" w:rsidRPr="00071945" w:rsidRDefault="006B1539" w:rsidP="006B1539">
      <w:pPr>
        <w:spacing w:after="0" w:line="240" w:lineRule="auto"/>
        <w:rPr>
          <w:rFonts w:cstheme="minorHAnsi"/>
        </w:rPr>
      </w:pPr>
    </w:p>
    <w:p w14:paraId="516412C1" w14:textId="34CFD6BF" w:rsidR="00CE20FB" w:rsidRDefault="00CE20FB" w:rsidP="006B1539">
      <w:pPr>
        <w:pStyle w:val="Appendix"/>
        <w:spacing w:beforeLines="0" w:before="0"/>
        <w:jc w:val="left"/>
        <w:rPr>
          <w:rFonts w:asciiTheme="majorHAnsi" w:hAnsiTheme="majorHAnsi" w:cstheme="majorHAnsi"/>
          <w:b/>
          <w:sz w:val="24"/>
          <w:szCs w:val="24"/>
        </w:rPr>
      </w:pPr>
      <w:bookmarkStart w:id="142" w:name="_Toc37954147"/>
      <w:r w:rsidRPr="006B1539">
        <w:rPr>
          <w:rFonts w:asciiTheme="majorHAnsi" w:hAnsiTheme="majorHAnsi" w:cstheme="majorHAnsi"/>
          <w:b/>
          <w:sz w:val="24"/>
          <w:szCs w:val="24"/>
        </w:rPr>
        <w:t>Annex B: Transmittal</w:t>
      </w:r>
      <w:bookmarkEnd w:id="142"/>
    </w:p>
    <w:p w14:paraId="246E38CD" w14:textId="77777777" w:rsidR="006B1539" w:rsidRPr="006B1539" w:rsidRDefault="006B1539" w:rsidP="006B1539">
      <w:pPr>
        <w:spacing w:after="0" w:line="240" w:lineRule="auto"/>
        <w:rPr>
          <w:lang w:eastAsia="ja-JP"/>
        </w:rPr>
      </w:pPr>
    </w:p>
    <w:p w14:paraId="07305354" w14:textId="77777777" w:rsidR="00CE20FB" w:rsidRPr="006B1539" w:rsidRDefault="00CE20FB" w:rsidP="006B1539">
      <w:pPr>
        <w:pStyle w:val="Appendix1"/>
        <w:numPr>
          <w:ilvl w:val="1"/>
          <w:numId w:val="13"/>
        </w:numPr>
        <w:spacing w:beforeLines="0" w:before="0"/>
        <w:rPr>
          <w:rFonts w:asciiTheme="minorHAnsi" w:hAnsiTheme="minorHAnsi" w:cstheme="minorHAnsi"/>
          <w:b/>
          <w:sz w:val="22"/>
          <w:szCs w:val="22"/>
        </w:rPr>
      </w:pPr>
      <w:bookmarkStart w:id="143" w:name="_Toc37954148"/>
      <w:r w:rsidRPr="006B1539">
        <w:rPr>
          <w:rFonts w:asciiTheme="minorHAnsi" w:hAnsiTheme="minorHAnsi" w:cstheme="minorHAnsi"/>
          <w:b/>
          <w:sz w:val="22"/>
          <w:szCs w:val="22"/>
        </w:rPr>
        <w:t>General</w:t>
      </w:r>
      <w:bookmarkEnd w:id="143"/>
    </w:p>
    <w:p w14:paraId="63F96F7E" w14:textId="5600ED27" w:rsidR="00CE20FB" w:rsidRDefault="00CE20FB" w:rsidP="006B1539">
      <w:pPr>
        <w:spacing w:after="0" w:line="240" w:lineRule="auto"/>
        <w:rPr>
          <w:rFonts w:eastAsiaTheme="minorEastAsia" w:cstheme="minorHAnsi"/>
        </w:rPr>
      </w:pPr>
      <w:r w:rsidRPr="00071945">
        <w:rPr>
          <w:rFonts w:eastAsiaTheme="minorEastAsia" w:cstheme="minorHAnsi"/>
        </w:rPr>
        <w:t>All the CFIHOS related documents shall be delivered with transmittals through EDMS. This annex shows typical examples of how it is organized. How a transmittal should be organized and transmitted for a Project shall be specified in the Contract by</w:t>
      </w:r>
      <w:r w:rsidR="00F10151">
        <w:rPr>
          <w:rFonts w:eastAsiaTheme="minorEastAsia" w:cstheme="minorHAnsi"/>
        </w:rPr>
        <w:t xml:space="preserve"> the</w:t>
      </w:r>
      <w:r w:rsidRPr="00071945">
        <w:rPr>
          <w:rFonts w:eastAsiaTheme="minorEastAsia" w:cstheme="minorHAnsi"/>
        </w:rPr>
        <w:t xml:space="preserve"> Principal.</w:t>
      </w:r>
    </w:p>
    <w:p w14:paraId="7C96D56B" w14:textId="77777777" w:rsidR="006B1539" w:rsidRPr="00071945" w:rsidRDefault="006B1539" w:rsidP="006B1539">
      <w:pPr>
        <w:spacing w:after="0" w:line="240" w:lineRule="auto"/>
        <w:rPr>
          <w:rFonts w:eastAsiaTheme="minorEastAsia" w:cstheme="minorHAnsi"/>
        </w:rPr>
      </w:pPr>
    </w:p>
    <w:p w14:paraId="73371487" w14:textId="77777777" w:rsidR="00CE20FB" w:rsidRPr="006B1539" w:rsidRDefault="00CE20FB" w:rsidP="006B1539">
      <w:pPr>
        <w:pStyle w:val="Appendix1"/>
        <w:numPr>
          <w:ilvl w:val="1"/>
          <w:numId w:val="13"/>
        </w:numPr>
        <w:spacing w:beforeLines="0" w:before="0"/>
        <w:rPr>
          <w:rFonts w:asciiTheme="minorHAnsi" w:hAnsiTheme="minorHAnsi" w:cstheme="minorHAnsi"/>
          <w:b/>
          <w:sz w:val="22"/>
          <w:szCs w:val="22"/>
        </w:rPr>
      </w:pPr>
      <w:bookmarkStart w:id="144" w:name="_Toc37954149"/>
      <w:r w:rsidRPr="006B1539">
        <w:rPr>
          <w:rFonts w:asciiTheme="minorHAnsi" w:hAnsiTheme="minorHAnsi" w:cstheme="minorHAnsi"/>
          <w:b/>
          <w:sz w:val="22"/>
          <w:szCs w:val="22"/>
        </w:rPr>
        <w:t>Components in a Transmittal</w:t>
      </w:r>
      <w:bookmarkEnd w:id="144"/>
    </w:p>
    <w:p w14:paraId="231B847E" w14:textId="2DF040BA" w:rsidR="00CE20FB" w:rsidRDefault="00CE20FB" w:rsidP="006B1539">
      <w:pPr>
        <w:spacing w:after="0" w:line="240" w:lineRule="auto"/>
        <w:rPr>
          <w:rFonts w:eastAsiaTheme="minorEastAsia" w:cstheme="minorHAnsi"/>
        </w:rPr>
      </w:pPr>
      <w:r w:rsidRPr="00071945">
        <w:rPr>
          <w:rFonts w:eastAsiaTheme="minorEastAsia" w:cstheme="minorHAnsi"/>
        </w:rPr>
        <w:t>A transmittal may contain the followi</w:t>
      </w:r>
      <w:r w:rsidR="00F10151">
        <w:rPr>
          <w:rFonts w:eastAsiaTheme="minorEastAsia" w:cstheme="minorHAnsi"/>
        </w:rPr>
        <w:t xml:space="preserve">ng components. They </w:t>
      </w:r>
      <w:r w:rsidRPr="00071945">
        <w:rPr>
          <w:rFonts w:eastAsiaTheme="minorEastAsia" w:cstheme="minorHAnsi"/>
        </w:rPr>
        <w:t>do not necessarily represent physical files if a certain EDMS is used.</w:t>
      </w:r>
    </w:p>
    <w:p w14:paraId="74EFF36A" w14:textId="77777777" w:rsidR="006B1539" w:rsidRDefault="006B1539" w:rsidP="006B1539">
      <w:pPr>
        <w:spacing w:after="0" w:line="240" w:lineRule="auto"/>
        <w:rPr>
          <w:rFonts w:eastAsiaTheme="minorEastAsia" w:cstheme="minorHAnsi"/>
        </w:rPr>
      </w:pPr>
    </w:p>
    <w:tbl>
      <w:tblPr>
        <w:tblStyle w:val="TableGrid"/>
        <w:tblW w:w="9209" w:type="dxa"/>
        <w:tblLook w:val="04A0" w:firstRow="1" w:lastRow="0" w:firstColumn="1" w:lastColumn="0" w:noHBand="0" w:noVBand="1"/>
      </w:tblPr>
      <w:tblGrid>
        <w:gridCol w:w="1696"/>
        <w:gridCol w:w="7513"/>
      </w:tblGrid>
      <w:tr w:rsidR="001453B2" w14:paraId="745EB112" w14:textId="77777777" w:rsidTr="00F10151">
        <w:tc>
          <w:tcPr>
            <w:tcW w:w="1696" w:type="dxa"/>
          </w:tcPr>
          <w:p w14:paraId="3AC95A8D" w14:textId="474B5EC4" w:rsidR="001453B2" w:rsidRPr="00F10151" w:rsidRDefault="00F10151" w:rsidP="006B1539">
            <w:pPr>
              <w:rPr>
                <w:rFonts w:cstheme="minorHAnsi"/>
                <w:sz w:val="22"/>
                <w:szCs w:val="22"/>
              </w:rPr>
            </w:pPr>
            <w:r>
              <w:rPr>
                <w:rFonts w:cstheme="minorHAnsi"/>
                <w:sz w:val="22"/>
                <w:szCs w:val="22"/>
              </w:rPr>
              <w:t xml:space="preserve">The </w:t>
            </w:r>
            <w:r w:rsidR="001453B2" w:rsidRPr="00F10151">
              <w:rPr>
                <w:rFonts w:cstheme="minorHAnsi"/>
                <w:sz w:val="22"/>
                <w:szCs w:val="22"/>
              </w:rPr>
              <w:t>Transmittal</w:t>
            </w:r>
          </w:p>
        </w:tc>
        <w:tc>
          <w:tcPr>
            <w:tcW w:w="7513" w:type="dxa"/>
          </w:tcPr>
          <w:p w14:paraId="59A39A2E" w14:textId="2822FCEC" w:rsidR="001453B2" w:rsidRPr="00F10151" w:rsidRDefault="00F10151" w:rsidP="006B1539">
            <w:pPr>
              <w:rPr>
                <w:rFonts w:cstheme="minorHAnsi"/>
                <w:sz w:val="22"/>
                <w:szCs w:val="22"/>
              </w:rPr>
            </w:pPr>
            <w:r w:rsidRPr="00F10151">
              <w:rPr>
                <w:rFonts w:cstheme="minorHAnsi"/>
                <w:sz w:val="22"/>
                <w:szCs w:val="22"/>
              </w:rPr>
              <w:t>C</w:t>
            </w:r>
            <w:r w:rsidR="001453B2" w:rsidRPr="00F10151">
              <w:rPr>
                <w:rFonts w:cstheme="minorHAnsi"/>
                <w:sz w:val="22"/>
                <w:szCs w:val="22"/>
              </w:rPr>
              <w:t>ontains the metadata of the Primary File, the Native Files, the Additional Files and the Index File and may be created automatically by EDMS or created manually in a separate file as a cover page.</w:t>
            </w:r>
          </w:p>
        </w:tc>
      </w:tr>
      <w:tr w:rsidR="001453B2" w14:paraId="4D44E7B8" w14:textId="77777777" w:rsidTr="00F10151">
        <w:tc>
          <w:tcPr>
            <w:tcW w:w="1696" w:type="dxa"/>
          </w:tcPr>
          <w:p w14:paraId="6FBC01FD" w14:textId="2BB3625D" w:rsidR="001453B2" w:rsidRPr="00F10151" w:rsidRDefault="00F10151" w:rsidP="006B1539">
            <w:pPr>
              <w:rPr>
                <w:rFonts w:cstheme="minorHAnsi"/>
                <w:sz w:val="22"/>
                <w:szCs w:val="22"/>
              </w:rPr>
            </w:pPr>
            <w:r w:rsidRPr="00F10151">
              <w:rPr>
                <w:rFonts w:cstheme="minorHAnsi"/>
                <w:sz w:val="22"/>
                <w:szCs w:val="22"/>
              </w:rPr>
              <w:t>Primary File</w:t>
            </w:r>
          </w:p>
        </w:tc>
        <w:tc>
          <w:tcPr>
            <w:tcW w:w="7513" w:type="dxa"/>
          </w:tcPr>
          <w:p w14:paraId="1AA529E5" w14:textId="055EA45A" w:rsidR="001453B2" w:rsidRPr="00F10151" w:rsidRDefault="00F10151" w:rsidP="006B1539">
            <w:pPr>
              <w:rPr>
                <w:rFonts w:cstheme="minorHAnsi"/>
                <w:sz w:val="22"/>
                <w:szCs w:val="22"/>
              </w:rPr>
            </w:pPr>
            <w:r>
              <w:rPr>
                <w:rFonts w:cstheme="minorHAnsi"/>
                <w:sz w:val="22"/>
                <w:szCs w:val="22"/>
              </w:rPr>
              <w:t>F</w:t>
            </w:r>
            <w:r w:rsidRPr="00F10151">
              <w:rPr>
                <w:rFonts w:cstheme="minorHAnsi"/>
                <w:sz w:val="22"/>
                <w:szCs w:val="22"/>
              </w:rPr>
              <w:t>ile registered in Master Document</w:t>
            </w:r>
            <w:r>
              <w:rPr>
                <w:rFonts w:cstheme="minorHAnsi"/>
                <w:sz w:val="22"/>
                <w:szCs w:val="22"/>
              </w:rPr>
              <w:t xml:space="preserve"> Register submitted, usually </w:t>
            </w:r>
            <w:r w:rsidRPr="00F10151">
              <w:rPr>
                <w:rFonts w:cstheme="minorHAnsi"/>
                <w:sz w:val="22"/>
                <w:szCs w:val="22"/>
              </w:rPr>
              <w:t>a single PDF file.</w:t>
            </w:r>
          </w:p>
        </w:tc>
      </w:tr>
      <w:tr w:rsidR="001453B2" w14:paraId="75443EAA" w14:textId="77777777" w:rsidTr="00F10151">
        <w:tc>
          <w:tcPr>
            <w:tcW w:w="1696" w:type="dxa"/>
          </w:tcPr>
          <w:p w14:paraId="677A5A27" w14:textId="3F01240F" w:rsidR="001453B2" w:rsidRPr="00F10151" w:rsidRDefault="00F10151" w:rsidP="006B1539">
            <w:pPr>
              <w:rPr>
                <w:rFonts w:cstheme="minorHAnsi"/>
                <w:sz w:val="22"/>
                <w:szCs w:val="22"/>
              </w:rPr>
            </w:pPr>
            <w:r w:rsidRPr="00F10151">
              <w:rPr>
                <w:rFonts w:cstheme="minorHAnsi"/>
                <w:sz w:val="22"/>
                <w:szCs w:val="22"/>
              </w:rPr>
              <w:t>Native Files</w:t>
            </w:r>
          </w:p>
        </w:tc>
        <w:tc>
          <w:tcPr>
            <w:tcW w:w="7513" w:type="dxa"/>
          </w:tcPr>
          <w:p w14:paraId="5BE181FA" w14:textId="5110C3ED" w:rsidR="001453B2" w:rsidRPr="00F10151" w:rsidRDefault="00F10151" w:rsidP="006B1539">
            <w:pPr>
              <w:rPr>
                <w:rFonts w:cstheme="minorHAnsi"/>
                <w:sz w:val="22"/>
                <w:szCs w:val="22"/>
              </w:rPr>
            </w:pPr>
            <w:r>
              <w:rPr>
                <w:rFonts w:cstheme="minorHAnsi"/>
                <w:sz w:val="22"/>
                <w:szCs w:val="22"/>
              </w:rPr>
              <w:t>U</w:t>
            </w:r>
            <w:r w:rsidRPr="00F10151">
              <w:rPr>
                <w:rFonts w:cstheme="minorHAnsi"/>
                <w:sz w:val="22"/>
                <w:szCs w:val="22"/>
              </w:rPr>
              <w:t>sed to build the Primary File. A single PDF file can be produced by multiple native files such as MS Word and MS Excel files converted to form the PDF.</w:t>
            </w:r>
          </w:p>
        </w:tc>
      </w:tr>
      <w:tr w:rsidR="001453B2" w14:paraId="5F2725CC" w14:textId="77777777" w:rsidTr="00F10151">
        <w:tc>
          <w:tcPr>
            <w:tcW w:w="1696" w:type="dxa"/>
          </w:tcPr>
          <w:p w14:paraId="562500B5" w14:textId="2A82FEAF" w:rsidR="001453B2" w:rsidRPr="00F10151" w:rsidRDefault="00F10151" w:rsidP="006B1539">
            <w:pPr>
              <w:rPr>
                <w:rFonts w:cstheme="minorHAnsi"/>
                <w:sz w:val="22"/>
                <w:szCs w:val="22"/>
              </w:rPr>
            </w:pPr>
            <w:r w:rsidRPr="00F10151">
              <w:rPr>
                <w:rFonts w:cstheme="minorHAnsi"/>
                <w:sz w:val="22"/>
                <w:szCs w:val="22"/>
              </w:rPr>
              <w:t>Reference Files</w:t>
            </w:r>
          </w:p>
        </w:tc>
        <w:tc>
          <w:tcPr>
            <w:tcW w:w="7513" w:type="dxa"/>
          </w:tcPr>
          <w:p w14:paraId="649910D2" w14:textId="338F5B3E" w:rsidR="001453B2" w:rsidRPr="00F10151" w:rsidRDefault="00F10151" w:rsidP="006B1539">
            <w:pPr>
              <w:rPr>
                <w:rFonts w:cstheme="minorHAnsi"/>
                <w:sz w:val="22"/>
                <w:szCs w:val="22"/>
              </w:rPr>
            </w:pPr>
            <w:r>
              <w:rPr>
                <w:rFonts w:cstheme="minorHAnsi"/>
                <w:sz w:val="22"/>
                <w:szCs w:val="22"/>
              </w:rPr>
              <w:t>A</w:t>
            </w:r>
            <w:r w:rsidRPr="00F10151">
              <w:rPr>
                <w:rFonts w:cstheme="minorHAnsi"/>
                <w:sz w:val="22"/>
                <w:szCs w:val="22"/>
              </w:rPr>
              <w:t>ny additional fil</w:t>
            </w:r>
            <w:r>
              <w:rPr>
                <w:rFonts w:cstheme="minorHAnsi"/>
                <w:sz w:val="22"/>
                <w:szCs w:val="22"/>
              </w:rPr>
              <w:t>es to supplement the submission.</w:t>
            </w:r>
          </w:p>
        </w:tc>
      </w:tr>
      <w:tr w:rsidR="001453B2" w14:paraId="13690855" w14:textId="77777777" w:rsidTr="00F10151">
        <w:tc>
          <w:tcPr>
            <w:tcW w:w="1696" w:type="dxa"/>
          </w:tcPr>
          <w:p w14:paraId="7BE1F752" w14:textId="1FB70B83" w:rsidR="001453B2" w:rsidRPr="00F10151" w:rsidRDefault="00F10151" w:rsidP="006B1539">
            <w:pPr>
              <w:rPr>
                <w:rFonts w:cstheme="minorHAnsi"/>
                <w:sz w:val="22"/>
                <w:szCs w:val="22"/>
              </w:rPr>
            </w:pPr>
            <w:r w:rsidRPr="00F10151">
              <w:rPr>
                <w:rFonts w:cstheme="minorHAnsi"/>
                <w:sz w:val="22"/>
                <w:szCs w:val="22"/>
              </w:rPr>
              <w:t>Index File</w:t>
            </w:r>
          </w:p>
        </w:tc>
        <w:tc>
          <w:tcPr>
            <w:tcW w:w="7513" w:type="dxa"/>
          </w:tcPr>
          <w:p w14:paraId="26D9FA6E" w14:textId="3FE16931" w:rsidR="001453B2" w:rsidRPr="00F10151" w:rsidRDefault="00F10151" w:rsidP="006B1539">
            <w:pPr>
              <w:rPr>
                <w:rFonts w:cstheme="minorHAnsi"/>
                <w:sz w:val="22"/>
                <w:szCs w:val="22"/>
              </w:rPr>
            </w:pPr>
            <w:r>
              <w:rPr>
                <w:rFonts w:cstheme="minorHAnsi"/>
                <w:sz w:val="22"/>
                <w:szCs w:val="22"/>
              </w:rPr>
              <w:t>A</w:t>
            </w:r>
            <w:r w:rsidRPr="00F10151">
              <w:rPr>
                <w:rFonts w:cstheme="minorHAnsi"/>
                <w:sz w:val="22"/>
                <w:szCs w:val="22"/>
              </w:rPr>
              <w:t>n index showing which files</w:t>
            </w:r>
            <w:r>
              <w:rPr>
                <w:rFonts w:cstheme="minorHAnsi"/>
                <w:sz w:val="22"/>
                <w:szCs w:val="22"/>
              </w:rPr>
              <w:t xml:space="preserve"> are attached to the submission.</w:t>
            </w:r>
          </w:p>
        </w:tc>
      </w:tr>
      <w:tr w:rsidR="001453B2" w14:paraId="5F169571" w14:textId="77777777" w:rsidTr="00F10151">
        <w:tc>
          <w:tcPr>
            <w:tcW w:w="1696" w:type="dxa"/>
          </w:tcPr>
          <w:p w14:paraId="3F716B76" w14:textId="126B3257" w:rsidR="001453B2" w:rsidRPr="00F10151" w:rsidRDefault="00F10151" w:rsidP="006B1539">
            <w:pPr>
              <w:rPr>
                <w:rFonts w:cstheme="minorHAnsi"/>
                <w:sz w:val="22"/>
                <w:szCs w:val="22"/>
              </w:rPr>
            </w:pPr>
            <w:r w:rsidRPr="00F10151">
              <w:rPr>
                <w:rFonts w:cstheme="minorHAnsi"/>
                <w:sz w:val="22"/>
                <w:szCs w:val="22"/>
              </w:rPr>
              <w:t>Zip File</w:t>
            </w:r>
          </w:p>
        </w:tc>
        <w:tc>
          <w:tcPr>
            <w:tcW w:w="7513" w:type="dxa"/>
          </w:tcPr>
          <w:p w14:paraId="7D346BC0" w14:textId="26A3DD7A" w:rsidR="001453B2" w:rsidRPr="00F10151" w:rsidRDefault="00F10151" w:rsidP="006B1539">
            <w:pPr>
              <w:rPr>
                <w:rFonts w:cstheme="minorHAnsi"/>
                <w:sz w:val="22"/>
                <w:szCs w:val="22"/>
              </w:rPr>
            </w:pPr>
            <w:r>
              <w:rPr>
                <w:rFonts w:cstheme="minorHAnsi"/>
                <w:sz w:val="22"/>
                <w:szCs w:val="22"/>
              </w:rPr>
              <w:t>Packages other files.</w:t>
            </w:r>
          </w:p>
        </w:tc>
      </w:tr>
    </w:tbl>
    <w:p w14:paraId="30B3731E" w14:textId="4DF6C986" w:rsidR="00CE20FB" w:rsidRDefault="00F10151" w:rsidP="006B1539">
      <w:pPr>
        <w:spacing w:after="0" w:line="240" w:lineRule="auto"/>
        <w:rPr>
          <w:rFonts w:eastAsiaTheme="minorEastAsia" w:cstheme="minorHAnsi"/>
        </w:rPr>
      </w:pPr>
      <w:r>
        <w:rPr>
          <w:rFonts w:eastAsiaTheme="minorEastAsia" w:cstheme="minorHAnsi"/>
        </w:rPr>
        <w:t xml:space="preserve"> </w:t>
      </w:r>
      <w:r w:rsidR="00CE20FB" w:rsidRPr="00071945">
        <w:rPr>
          <w:rFonts w:eastAsiaTheme="minorEastAsia" w:cstheme="minorHAnsi"/>
        </w:rPr>
        <w:tab/>
      </w:r>
    </w:p>
    <w:p w14:paraId="0F9DF1B9" w14:textId="3F46558A" w:rsidR="006B1539" w:rsidRDefault="006B1539" w:rsidP="006B1539">
      <w:pPr>
        <w:spacing w:after="0" w:line="240" w:lineRule="auto"/>
        <w:rPr>
          <w:rFonts w:eastAsiaTheme="minorEastAsia" w:cstheme="minorHAnsi"/>
        </w:rPr>
      </w:pPr>
    </w:p>
    <w:p w14:paraId="084C67A0" w14:textId="25132F45" w:rsidR="006B1539" w:rsidRDefault="006B1539" w:rsidP="006B1539">
      <w:pPr>
        <w:spacing w:after="0" w:line="240" w:lineRule="auto"/>
        <w:rPr>
          <w:rFonts w:eastAsiaTheme="minorEastAsia" w:cstheme="minorHAnsi"/>
        </w:rPr>
      </w:pPr>
    </w:p>
    <w:p w14:paraId="6C0941BB" w14:textId="1ADF52DB" w:rsidR="006B1539" w:rsidRDefault="006B1539" w:rsidP="006B1539">
      <w:pPr>
        <w:spacing w:after="0" w:line="240" w:lineRule="auto"/>
        <w:rPr>
          <w:rFonts w:eastAsiaTheme="minorEastAsia" w:cstheme="minorHAnsi"/>
        </w:rPr>
      </w:pPr>
    </w:p>
    <w:p w14:paraId="047A55A2" w14:textId="77777777" w:rsidR="006B1539" w:rsidRPr="00071945" w:rsidRDefault="006B1539" w:rsidP="006B1539">
      <w:pPr>
        <w:spacing w:after="0" w:line="240" w:lineRule="auto"/>
        <w:rPr>
          <w:rFonts w:eastAsiaTheme="minorEastAsia" w:cstheme="minorHAnsi"/>
        </w:rPr>
      </w:pPr>
    </w:p>
    <w:p w14:paraId="6F541758" w14:textId="2CFBEF16" w:rsidR="00CE20FB" w:rsidRDefault="00CE20FB" w:rsidP="006B1539">
      <w:pPr>
        <w:pStyle w:val="Appendix1"/>
        <w:numPr>
          <w:ilvl w:val="1"/>
          <w:numId w:val="13"/>
        </w:numPr>
        <w:spacing w:beforeLines="0" w:before="0"/>
        <w:rPr>
          <w:rFonts w:asciiTheme="minorHAnsi" w:hAnsiTheme="minorHAnsi" w:cstheme="minorHAnsi"/>
          <w:b/>
          <w:sz w:val="22"/>
          <w:szCs w:val="22"/>
        </w:rPr>
      </w:pPr>
      <w:bookmarkStart w:id="145" w:name="_Ref6749018"/>
      <w:bookmarkStart w:id="146" w:name="_Ref6752088"/>
      <w:bookmarkStart w:id="147" w:name="_Toc37954150"/>
      <w:r w:rsidRPr="006B1539">
        <w:rPr>
          <w:rFonts w:asciiTheme="minorHAnsi" w:hAnsiTheme="minorHAnsi" w:cstheme="minorHAnsi"/>
          <w:b/>
          <w:sz w:val="22"/>
          <w:szCs w:val="22"/>
        </w:rPr>
        <w:t>Transmittal and Transmission Options</w:t>
      </w:r>
      <w:bookmarkEnd w:id="145"/>
      <w:bookmarkEnd w:id="146"/>
      <w:bookmarkEnd w:id="147"/>
    </w:p>
    <w:p w14:paraId="580FE4C0" w14:textId="77777777" w:rsidR="006B1539" w:rsidRPr="006B1539" w:rsidRDefault="006B1539" w:rsidP="006B1539">
      <w:pPr>
        <w:spacing w:after="0" w:line="240" w:lineRule="auto"/>
        <w:rPr>
          <w:lang w:val="en-US" w:eastAsia="ja-JP"/>
        </w:rPr>
      </w:pPr>
    </w:p>
    <w:p w14:paraId="081075D2" w14:textId="77777777" w:rsidR="00CE20FB" w:rsidRPr="006B1539" w:rsidRDefault="00CE20FB" w:rsidP="006B1539">
      <w:pPr>
        <w:pStyle w:val="Appendix1"/>
        <w:numPr>
          <w:ilvl w:val="2"/>
          <w:numId w:val="13"/>
        </w:numPr>
        <w:spacing w:beforeLines="0" w:before="0"/>
        <w:rPr>
          <w:rFonts w:asciiTheme="minorHAnsi" w:hAnsiTheme="minorHAnsi" w:cstheme="minorHAnsi"/>
          <w:b/>
          <w:sz w:val="22"/>
          <w:szCs w:val="22"/>
        </w:rPr>
      </w:pPr>
      <w:bookmarkStart w:id="148" w:name="_Toc37954151"/>
      <w:r w:rsidRPr="006B1539">
        <w:rPr>
          <w:rFonts w:asciiTheme="minorHAnsi" w:hAnsiTheme="minorHAnsi" w:cstheme="minorHAnsi"/>
          <w:b/>
          <w:sz w:val="22"/>
          <w:szCs w:val="22"/>
        </w:rPr>
        <w:t>Transmittal Options</w:t>
      </w:r>
      <w:bookmarkEnd w:id="148"/>
    </w:p>
    <w:p w14:paraId="7A84ADA9" w14:textId="60981C36" w:rsidR="00CE20FB" w:rsidRDefault="00CE20FB" w:rsidP="006B1539">
      <w:pPr>
        <w:spacing w:after="0" w:line="240" w:lineRule="auto"/>
        <w:rPr>
          <w:rFonts w:eastAsiaTheme="minorEastAsia" w:cstheme="minorHAnsi"/>
        </w:rPr>
      </w:pPr>
      <w:r w:rsidRPr="00071945">
        <w:rPr>
          <w:rFonts w:eastAsiaTheme="minorEastAsia" w:cstheme="minorHAnsi"/>
        </w:rPr>
        <w:t>Table B.1 show various transmittal options that can be adopted by Principal. The combinations of those options will form the requirements of the document submissions. Please note that some of the options may be dependent on other options.</w:t>
      </w:r>
    </w:p>
    <w:p w14:paraId="467F1E48" w14:textId="77777777" w:rsidR="006B1539" w:rsidRPr="00071945" w:rsidRDefault="006B1539" w:rsidP="006B1539">
      <w:pPr>
        <w:spacing w:after="0" w:line="240" w:lineRule="auto"/>
        <w:rPr>
          <w:rFonts w:eastAsiaTheme="minorEastAsia" w:cstheme="minorHAnsi"/>
        </w:rPr>
      </w:pPr>
    </w:p>
    <w:p w14:paraId="4F072B53" w14:textId="2369A4DE" w:rsidR="00CE20FB" w:rsidRPr="00071945" w:rsidRDefault="00CE20FB" w:rsidP="006B1539">
      <w:pPr>
        <w:pStyle w:val="Caption"/>
        <w:keepNext/>
        <w:spacing w:beforeLines="0" w:before="0"/>
        <w:jc w:val="center"/>
        <w:rPr>
          <w:rFonts w:asciiTheme="minorHAnsi" w:hAnsiTheme="minorHAnsi" w:cstheme="minorHAnsi"/>
          <w:sz w:val="22"/>
          <w:szCs w:val="22"/>
        </w:rPr>
      </w:pPr>
      <w:bookmarkStart w:id="149" w:name="_Toc15735976"/>
      <w:r w:rsidRPr="00071945">
        <w:rPr>
          <w:rFonts w:asciiTheme="minorHAnsi" w:hAnsiTheme="minorHAnsi" w:cstheme="minorHAnsi"/>
          <w:sz w:val="22"/>
          <w:szCs w:val="22"/>
        </w:rPr>
        <w:t xml:space="preserve">Table </w:t>
      </w:r>
      <w:r w:rsidRPr="00071945">
        <w:rPr>
          <w:rFonts w:asciiTheme="minorHAnsi" w:hAnsiTheme="minorHAnsi" w:cstheme="minorHAnsi"/>
          <w:sz w:val="22"/>
          <w:szCs w:val="22"/>
        </w:rPr>
        <w:fldChar w:fldCharType="begin"/>
      </w:r>
      <w:r w:rsidRPr="00071945">
        <w:rPr>
          <w:rFonts w:asciiTheme="minorHAnsi" w:hAnsiTheme="minorHAnsi" w:cstheme="minorHAnsi"/>
          <w:sz w:val="22"/>
          <w:szCs w:val="22"/>
        </w:rPr>
        <w:instrText xml:space="preserve"> SEQ Table \* ARABIC </w:instrText>
      </w:r>
      <w:r w:rsidRPr="00071945">
        <w:rPr>
          <w:rFonts w:asciiTheme="minorHAnsi" w:hAnsiTheme="minorHAnsi" w:cstheme="minorHAnsi"/>
          <w:sz w:val="22"/>
          <w:szCs w:val="22"/>
        </w:rPr>
        <w:fldChar w:fldCharType="separate"/>
      </w:r>
      <w:r w:rsidR="00424F92">
        <w:rPr>
          <w:rFonts w:asciiTheme="minorHAnsi" w:hAnsiTheme="minorHAnsi" w:cstheme="minorHAnsi"/>
          <w:noProof/>
          <w:sz w:val="22"/>
          <w:szCs w:val="22"/>
        </w:rPr>
        <w:t>4</w:t>
      </w:r>
      <w:r w:rsidRPr="00071945">
        <w:rPr>
          <w:rFonts w:asciiTheme="minorHAnsi" w:hAnsiTheme="minorHAnsi" w:cstheme="minorHAnsi"/>
          <w:sz w:val="22"/>
          <w:szCs w:val="22"/>
        </w:rPr>
        <w:fldChar w:fldCharType="end"/>
      </w:r>
      <w:r w:rsidRPr="00071945">
        <w:rPr>
          <w:rFonts w:asciiTheme="minorHAnsi" w:hAnsiTheme="minorHAnsi" w:cstheme="minorHAnsi"/>
          <w:sz w:val="22"/>
          <w:szCs w:val="22"/>
        </w:rPr>
        <w:t>: Transmittal Options</w:t>
      </w:r>
      <w:bookmarkEnd w:id="149"/>
    </w:p>
    <w:tbl>
      <w:tblPr>
        <w:tblStyle w:val="TableGrid"/>
        <w:tblW w:w="0" w:type="auto"/>
        <w:jc w:val="center"/>
        <w:tblCellMar>
          <w:top w:w="28" w:type="dxa"/>
          <w:left w:w="28" w:type="dxa"/>
          <w:bottom w:w="28" w:type="dxa"/>
          <w:right w:w="28" w:type="dxa"/>
        </w:tblCellMar>
        <w:tblLook w:val="04A0" w:firstRow="1" w:lastRow="0" w:firstColumn="1" w:lastColumn="0" w:noHBand="0" w:noVBand="1"/>
      </w:tblPr>
      <w:tblGrid>
        <w:gridCol w:w="1696"/>
        <w:gridCol w:w="1843"/>
        <w:gridCol w:w="5477"/>
      </w:tblGrid>
      <w:tr w:rsidR="00CE20FB" w:rsidRPr="00071945" w14:paraId="55AB99BD" w14:textId="77777777" w:rsidTr="006C1CA5">
        <w:trPr>
          <w:jc w:val="center"/>
        </w:trPr>
        <w:tc>
          <w:tcPr>
            <w:tcW w:w="1696" w:type="dxa"/>
            <w:shd w:val="clear" w:color="auto" w:fill="D9E2F3" w:themeFill="accent1" w:themeFillTint="33"/>
          </w:tcPr>
          <w:p w14:paraId="6115DD9A" w14:textId="77777777" w:rsidR="00CE20FB" w:rsidRPr="00071945" w:rsidRDefault="00CE20FB" w:rsidP="006B1539">
            <w:pPr>
              <w:rPr>
                <w:rFonts w:cstheme="minorHAnsi"/>
                <w:sz w:val="22"/>
                <w:szCs w:val="22"/>
              </w:rPr>
            </w:pPr>
            <w:r w:rsidRPr="00071945">
              <w:rPr>
                <w:rFonts w:cstheme="minorHAnsi"/>
                <w:sz w:val="22"/>
                <w:szCs w:val="22"/>
              </w:rPr>
              <w:t>Options</w:t>
            </w:r>
          </w:p>
        </w:tc>
        <w:tc>
          <w:tcPr>
            <w:tcW w:w="1843" w:type="dxa"/>
            <w:shd w:val="clear" w:color="auto" w:fill="D9E2F3" w:themeFill="accent1" w:themeFillTint="33"/>
          </w:tcPr>
          <w:p w14:paraId="1EE33D9B" w14:textId="77777777" w:rsidR="00CE20FB" w:rsidRPr="00071945" w:rsidRDefault="00CE20FB" w:rsidP="006B1539">
            <w:pPr>
              <w:rPr>
                <w:rFonts w:cstheme="minorHAnsi"/>
                <w:sz w:val="22"/>
                <w:szCs w:val="22"/>
              </w:rPr>
            </w:pPr>
            <w:r w:rsidRPr="00071945">
              <w:rPr>
                <w:rFonts w:cstheme="minorHAnsi"/>
                <w:sz w:val="22"/>
                <w:szCs w:val="22"/>
              </w:rPr>
              <w:t>Choice</w:t>
            </w:r>
          </w:p>
        </w:tc>
        <w:tc>
          <w:tcPr>
            <w:tcW w:w="5477" w:type="dxa"/>
            <w:shd w:val="clear" w:color="auto" w:fill="D9E2F3" w:themeFill="accent1" w:themeFillTint="33"/>
          </w:tcPr>
          <w:p w14:paraId="0EBF22ED" w14:textId="77777777" w:rsidR="00CE20FB" w:rsidRPr="00071945" w:rsidRDefault="00CE20FB" w:rsidP="006B1539">
            <w:pPr>
              <w:rPr>
                <w:rFonts w:cstheme="minorHAnsi"/>
                <w:sz w:val="22"/>
                <w:szCs w:val="22"/>
              </w:rPr>
            </w:pPr>
            <w:r w:rsidRPr="00071945">
              <w:rPr>
                <w:rFonts w:cstheme="minorHAnsi"/>
                <w:sz w:val="22"/>
                <w:szCs w:val="22"/>
              </w:rPr>
              <w:t>Description</w:t>
            </w:r>
          </w:p>
        </w:tc>
      </w:tr>
      <w:tr w:rsidR="00CE20FB" w:rsidRPr="00071945" w14:paraId="2F53FFEE" w14:textId="77777777" w:rsidTr="006C1CA5">
        <w:trPr>
          <w:jc w:val="center"/>
        </w:trPr>
        <w:tc>
          <w:tcPr>
            <w:tcW w:w="1696" w:type="dxa"/>
            <w:vMerge w:val="restart"/>
            <w:vAlign w:val="center"/>
          </w:tcPr>
          <w:p w14:paraId="3335D7FB" w14:textId="77777777" w:rsidR="00CE20FB" w:rsidRPr="00071945" w:rsidRDefault="00CE20FB" w:rsidP="006B1539">
            <w:pPr>
              <w:rPr>
                <w:rFonts w:cstheme="minorHAnsi"/>
                <w:sz w:val="22"/>
                <w:szCs w:val="22"/>
              </w:rPr>
            </w:pPr>
            <w:r w:rsidRPr="00071945">
              <w:rPr>
                <w:rFonts w:cstheme="minorHAnsi"/>
                <w:sz w:val="22"/>
                <w:szCs w:val="22"/>
              </w:rPr>
              <w:t>Zip Option</w:t>
            </w:r>
          </w:p>
        </w:tc>
        <w:tc>
          <w:tcPr>
            <w:tcW w:w="1843" w:type="dxa"/>
            <w:vAlign w:val="center"/>
          </w:tcPr>
          <w:p w14:paraId="33AB7660" w14:textId="77777777" w:rsidR="00CE20FB" w:rsidRPr="00071945" w:rsidRDefault="00CE20FB" w:rsidP="006B1539">
            <w:pPr>
              <w:rPr>
                <w:rFonts w:cstheme="minorHAnsi"/>
                <w:sz w:val="22"/>
                <w:szCs w:val="22"/>
              </w:rPr>
            </w:pPr>
            <w:r w:rsidRPr="00071945">
              <w:rPr>
                <w:rFonts w:cstheme="minorHAnsi"/>
                <w:sz w:val="22"/>
                <w:szCs w:val="22"/>
              </w:rPr>
              <w:t>Allow Zip</w:t>
            </w:r>
          </w:p>
        </w:tc>
        <w:tc>
          <w:tcPr>
            <w:tcW w:w="5477" w:type="dxa"/>
            <w:vAlign w:val="center"/>
          </w:tcPr>
          <w:p w14:paraId="53E91192" w14:textId="77777777" w:rsidR="00CE20FB" w:rsidRPr="00071945" w:rsidRDefault="00CE20FB" w:rsidP="006B1539">
            <w:pPr>
              <w:rPr>
                <w:rFonts w:cstheme="minorHAnsi"/>
                <w:sz w:val="22"/>
                <w:szCs w:val="22"/>
              </w:rPr>
            </w:pPr>
            <w:r w:rsidRPr="00071945">
              <w:rPr>
                <w:rFonts w:cstheme="minorHAnsi"/>
                <w:sz w:val="22"/>
                <w:szCs w:val="22"/>
              </w:rPr>
              <w:t>Zip file(s) can be used in document submissions.</w:t>
            </w:r>
          </w:p>
        </w:tc>
      </w:tr>
      <w:tr w:rsidR="00CE20FB" w:rsidRPr="00071945" w14:paraId="5A6E31D6" w14:textId="77777777" w:rsidTr="006C1CA5">
        <w:trPr>
          <w:jc w:val="center"/>
        </w:trPr>
        <w:tc>
          <w:tcPr>
            <w:tcW w:w="1696" w:type="dxa"/>
            <w:vMerge/>
            <w:vAlign w:val="center"/>
          </w:tcPr>
          <w:p w14:paraId="448E2AE6" w14:textId="77777777" w:rsidR="00CE20FB" w:rsidRPr="00071945" w:rsidRDefault="00CE20FB" w:rsidP="006B1539">
            <w:pPr>
              <w:rPr>
                <w:rFonts w:cstheme="minorHAnsi"/>
                <w:sz w:val="22"/>
                <w:szCs w:val="22"/>
              </w:rPr>
            </w:pPr>
          </w:p>
        </w:tc>
        <w:tc>
          <w:tcPr>
            <w:tcW w:w="1843" w:type="dxa"/>
            <w:vAlign w:val="center"/>
          </w:tcPr>
          <w:p w14:paraId="1D108070" w14:textId="77777777" w:rsidR="00CE20FB" w:rsidRPr="00071945" w:rsidRDefault="00CE20FB" w:rsidP="006B1539">
            <w:pPr>
              <w:rPr>
                <w:rFonts w:cstheme="minorHAnsi"/>
                <w:sz w:val="22"/>
                <w:szCs w:val="22"/>
              </w:rPr>
            </w:pPr>
            <w:r w:rsidRPr="00071945">
              <w:rPr>
                <w:rFonts w:cstheme="minorHAnsi"/>
                <w:sz w:val="22"/>
                <w:szCs w:val="22"/>
              </w:rPr>
              <w:t>Prohibit Zip</w:t>
            </w:r>
          </w:p>
        </w:tc>
        <w:tc>
          <w:tcPr>
            <w:tcW w:w="5477" w:type="dxa"/>
            <w:vAlign w:val="center"/>
          </w:tcPr>
          <w:p w14:paraId="1D1C1C16" w14:textId="77777777" w:rsidR="00CE20FB" w:rsidRPr="00071945" w:rsidRDefault="00CE20FB" w:rsidP="006B1539">
            <w:pPr>
              <w:rPr>
                <w:rFonts w:cstheme="minorHAnsi"/>
                <w:sz w:val="22"/>
                <w:szCs w:val="22"/>
              </w:rPr>
            </w:pPr>
            <w:r w:rsidRPr="00071945">
              <w:rPr>
                <w:rFonts w:cstheme="minorHAnsi"/>
                <w:sz w:val="22"/>
                <w:szCs w:val="22"/>
              </w:rPr>
              <w:t>Zip files are not allowed in document submissions.</w:t>
            </w:r>
          </w:p>
        </w:tc>
      </w:tr>
      <w:tr w:rsidR="00CE20FB" w:rsidRPr="00071945" w14:paraId="662A9607" w14:textId="77777777" w:rsidTr="006C1CA5">
        <w:trPr>
          <w:jc w:val="center"/>
        </w:trPr>
        <w:tc>
          <w:tcPr>
            <w:tcW w:w="1696" w:type="dxa"/>
            <w:vMerge w:val="restart"/>
            <w:vAlign w:val="center"/>
          </w:tcPr>
          <w:p w14:paraId="507AC146" w14:textId="77777777" w:rsidR="00CE20FB" w:rsidRPr="00071945" w:rsidRDefault="00CE20FB" w:rsidP="006B1539">
            <w:pPr>
              <w:rPr>
                <w:rFonts w:cstheme="minorHAnsi"/>
                <w:sz w:val="22"/>
                <w:szCs w:val="22"/>
              </w:rPr>
            </w:pPr>
            <w:r w:rsidRPr="00071945">
              <w:rPr>
                <w:rFonts w:cstheme="minorHAnsi"/>
                <w:sz w:val="22"/>
                <w:szCs w:val="22"/>
              </w:rPr>
              <w:t>Password Option</w:t>
            </w:r>
          </w:p>
        </w:tc>
        <w:tc>
          <w:tcPr>
            <w:tcW w:w="1843" w:type="dxa"/>
            <w:vAlign w:val="center"/>
          </w:tcPr>
          <w:p w14:paraId="10556ECD" w14:textId="77777777" w:rsidR="00CE20FB" w:rsidRPr="00071945" w:rsidRDefault="00CE20FB" w:rsidP="006B1539">
            <w:pPr>
              <w:rPr>
                <w:rFonts w:cstheme="minorHAnsi"/>
                <w:sz w:val="22"/>
                <w:szCs w:val="22"/>
              </w:rPr>
            </w:pPr>
            <w:r w:rsidRPr="00071945">
              <w:rPr>
                <w:rFonts w:cstheme="minorHAnsi"/>
                <w:sz w:val="22"/>
                <w:szCs w:val="22"/>
              </w:rPr>
              <w:t>Allow Password Protection</w:t>
            </w:r>
          </w:p>
        </w:tc>
        <w:tc>
          <w:tcPr>
            <w:tcW w:w="5477" w:type="dxa"/>
            <w:vAlign w:val="center"/>
          </w:tcPr>
          <w:p w14:paraId="3888762E" w14:textId="058DF985" w:rsidR="00CE20FB" w:rsidRPr="00071945" w:rsidRDefault="006C1CA5" w:rsidP="006B1539">
            <w:pPr>
              <w:rPr>
                <w:rFonts w:cstheme="minorHAnsi"/>
                <w:sz w:val="22"/>
                <w:szCs w:val="22"/>
              </w:rPr>
            </w:pPr>
            <w:r>
              <w:rPr>
                <w:rFonts w:cstheme="minorHAnsi"/>
                <w:sz w:val="22"/>
                <w:szCs w:val="22"/>
              </w:rPr>
              <w:t xml:space="preserve">Documents can be </w:t>
            </w:r>
            <w:r w:rsidR="00CE20FB" w:rsidRPr="00071945">
              <w:rPr>
                <w:rFonts w:cstheme="minorHAnsi"/>
                <w:sz w:val="22"/>
                <w:szCs w:val="22"/>
              </w:rPr>
              <w:t>protected by passwords. In this case,</w:t>
            </w:r>
            <w:r>
              <w:rPr>
                <w:rFonts w:cstheme="minorHAnsi"/>
                <w:sz w:val="22"/>
                <w:szCs w:val="22"/>
              </w:rPr>
              <w:t xml:space="preserve"> the</w:t>
            </w:r>
            <w:r w:rsidR="00CE20FB" w:rsidRPr="00071945">
              <w:rPr>
                <w:rFonts w:cstheme="minorHAnsi"/>
                <w:sz w:val="22"/>
                <w:szCs w:val="22"/>
              </w:rPr>
              <w:t xml:space="preserve"> Principal </w:t>
            </w:r>
            <w:r w:rsidR="00F10151">
              <w:rPr>
                <w:rFonts w:cstheme="minorHAnsi"/>
                <w:sz w:val="22"/>
                <w:szCs w:val="22"/>
              </w:rPr>
              <w:t xml:space="preserve">shall specify </w:t>
            </w:r>
            <w:r w:rsidR="00CE20FB" w:rsidRPr="00071945">
              <w:rPr>
                <w:rFonts w:cstheme="minorHAnsi"/>
                <w:sz w:val="22"/>
                <w:szCs w:val="22"/>
              </w:rPr>
              <w:t xml:space="preserve">password </w:t>
            </w:r>
            <w:r w:rsidR="00F10151">
              <w:rPr>
                <w:rFonts w:cstheme="minorHAnsi"/>
                <w:sz w:val="22"/>
                <w:szCs w:val="22"/>
              </w:rPr>
              <w:t xml:space="preserve">parameters such as </w:t>
            </w:r>
            <w:r w:rsidR="00CE20FB" w:rsidRPr="00071945">
              <w:rPr>
                <w:rFonts w:cstheme="minorHAnsi"/>
                <w:sz w:val="22"/>
                <w:szCs w:val="22"/>
              </w:rPr>
              <w:t>str</w:t>
            </w:r>
            <w:r w:rsidR="00F10151">
              <w:rPr>
                <w:rFonts w:cstheme="minorHAnsi"/>
                <w:sz w:val="22"/>
                <w:szCs w:val="22"/>
              </w:rPr>
              <w:t xml:space="preserve">ength and how it is </w:t>
            </w:r>
            <w:r w:rsidR="00CE20FB" w:rsidRPr="00071945">
              <w:rPr>
                <w:rFonts w:cstheme="minorHAnsi"/>
                <w:sz w:val="22"/>
                <w:szCs w:val="22"/>
              </w:rPr>
              <w:t>transmitted.</w:t>
            </w:r>
          </w:p>
        </w:tc>
      </w:tr>
      <w:tr w:rsidR="00CE20FB" w:rsidRPr="00071945" w14:paraId="7D91A7B4" w14:textId="77777777" w:rsidTr="006C1CA5">
        <w:trPr>
          <w:jc w:val="center"/>
        </w:trPr>
        <w:tc>
          <w:tcPr>
            <w:tcW w:w="1696" w:type="dxa"/>
            <w:vMerge/>
            <w:vAlign w:val="center"/>
          </w:tcPr>
          <w:p w14:paraId="0ACA8A26" w14:textId="77777777" w:rsidR="00CE20FB" w:rsidRPr="00071945" w:rsidRDefault="00CE20FB" w:rsidP="006B1539">
            <w:pPr>
              <w:rPr>
                <w:rFonts w:cstheme="minorHAnsi"/>
                <w:sz w:val="22"/>
                <w:szCs w:val="22"/>
              </w:rPr>
            </w:pPr>
          </w:p>
        </w:tc>
        <w:tc>
          <w:tcPr>
            <w:tcW w:w="1843" w:type="dxa"/>
            <w:vAlign w:val="center"/>
          </w:tcPr>
          <w:p w14:paraId="17229419" w14:textId="77777777" w:rsidR="00CE20FB" w:rsidRPr="00071945" w:rsidRDefault="00CE20FB" w:rsidP="006B1539">
            <w:pPr>
              <w:rPr>
                <w:rFonts w:cstheme="minorHAnsi"/>
                <w:sz w:val="22"/>
                <w:szCs w:val="22"/>
              </w:rPr>
            </w:pPr>
            <w:r w:rsidRPr="00071945">
              <w:rPr>
                <w:rFonts w:cstheme="minorHAnsi"/>
                <w:sz w:val="22"/>
                <w:szCs w:val="22"/>
              </w:rPr>
              <w:t>Prohibit Password Protection</w:t>
            </w:r>
          </w:p>
        </w:tc>
        <w:tc>
          <w:tcPr>
            <w:tcW w:w="5477" w:type="dxa"/>
            <w:vAlign w:val="center"/>
          </w:tcPr>
          <w:p w14:paraId="249830B7" w14:textId="77777777" w:rsidR="00CE20FB" w:rsidRPr="00071945" w:rsidRDefault="00CE20FB" w:rsidP="006B1539">
            <w:pPr>
              <w:rPr>
                <w:rFonts w:cstheme="minorHAnsi"/>
                <w:sz w:val="22"/>
                <w:szCs w:val="22"/>
              </w:rPr>
            </w:pPr>
            <w:r w:rsidRPr="00071945">
              <w:rPr>
                <w:rFonts w:cstheme="minorHAnsi"/>
                <w:sz w:val="22"/>
                <w:szCs w:val="22"/>
              </w:rPr>
              <w:t>Documents shall not be protected by passwords.</w:t>
            </w:r>
          </w:p>
        </w:tc>
      </w:tr>
      <w:tr w:rsidR="00CE20FB" w:rsidRPr="00071945" w14:paraId="49A78294" w14:textId="77777777" w:rsidTr="006C1CA5">
        <w:trPr>
          <w:jc w:val="center"/>
        </w:trPr>
        <w:tc>
          <w:tcPr>
            <w:tcW w:w="1696" w:type="dxa"/>
            <w:vMerge w:val="restart"/>
            <w:vAlign w:val="center"/>
          </w:tcPr>
          <w:p w14:paraId="57DBB2AE" w14:textId="77777777" w:rsidR="00CE20FB" w:rsidRPr="00071945" w:rsidRDefault="00CE20FB" w:rsidP="006B1539">
            <w:pPr>
              <w:rPr>
                <w:rFonts w:cstheme="minorHAnsi"/>
                <w:sz w:val="22"/>
                <w:szCs w:val="22"/>
              </w:rPr>
            </w:pPr>
            <w:r w:rsidRPr="00071945">
              <w:rPr>
                <w:rFonts w:cstheme="minorHAnsi"/>
                <w:sz w:val="22"/>
                <w:szCs w:val="22"/>
              </w:rPr>
              <w:t>Single or Multiple File Option</w:t>
            </w:r>
          </w:p>
        </w:tc>
        <w:tc>
          <w:tcPr>
            <w:tcW w:w="1843" w:type="dxa"/>
            <w:vAlign w:val="center"/>
          </w:tcPr>
          <w:p w14:paraId="226294A8" w14:textId="77777777" w:rsidR="00CE20FB" w:rsidRPr="00071945" w:rsidRDefault="00CE20FB" w:rsidP="006B1539">
            <w:pPr>
              <w:rPr>
                <w:rFonts w:cstheme="minorHAnsi"/>
                <w:sz w:val="22"/>
                <w:szCs w:val="22"/>
              </w:rPr>
            </w:pPr>
            <w:r w:rsidRPr="00071945">
              <w:rPr>
                <w:rFonts w:cstheme="minorHAnsi"/>
                <w:sz w:val="22"/>
                <w:szCs w:val="22"/>
              </w:rPr>
              <w:t>Single File</w:t>
            </w:r>
          </w:p>
        </w:tc>
        <w:tc>
          <w:tcPr>
            <w:tcW w:w="5477" w:type="dxa"/>
            <w:vAlign w:val="center"/>
          </w:tcPr>
          <w:p w14:paraId="3AEDA389" w14:textId="54572D7C" w:rsidR="00CE20FB" w:rsidRPr="00071945" w:rsidRDefault="006C1CA5" w:rsidP="006B1539">
            <w:pPr>
              <w:rPr>
                <w:rFonts w:cstheme="minorHAnsi"/>
                <w:sz w:val="22"/>
                <w:szCs w:val="22"/>
              </w:rPr>
            </w:pPr>
            <w:r>
              <w:rPr>
                <w:rFonts w:cstheme="minorHAnsi"/>
                <w:sz w:val="22"/>
                <w:szCs w:val="22"/>
              </w:rPr>
              <w:t>Only one file</w:t>
            </w:r>
            <w:r w:rsidR="00CE20FB" w:rsidRPr="00071945">
              <w:rPr>
                <w:rFonts w:cstheme="minorHAnsi"/>
                <w:sz w:val="22"/>
                <w:szCs w:val="22"/>
              </w:rPr>
              <w:t xml:space="preserve"> allowed in a single docu</w:t>
            </w:r>
            <w:r>
              <w:rPr>
                <w:rFonts w:cstheme="minorHAnsi"/>
                <w:sz w:val="22"/>
                <w:szCs w:val="22"/>
              </w:rPr>
              <w:t xml:space="preserve">ment submission, </w:t>
            </w:r>
            <w:r w:rsidR="00CE20FB" w:rsidRPr="00071945">
              <w:rPr>
                <w:rFonts w:cstheme="minorHAnsi"/>
                <w:sz w:val="22"/>
                <w:szCs w:val="22"/>
              </w:rPr>
              <w:t>multip</w:t>
            </w:r>
            <w:r>
              <w:rPr>
                <w:rFonts w:cstheme="minorHAnsi"/>
                <w:sz w:val="22"/>
                <w:szCs w:val="22"/>
              </w:rPr>
              <w:t xml:space="preserve">le files can be combined in a </w:t>
            </w:r>
            <w:r w:rsidR="00CE20FB" w:rsidRPr="00071945">
              <w:rPr>
                <w:rFonts w:cstheme="minorHAnsi"/>
                <w:sz w:val="22"/>
                <w:szCs w:val="22"/>
              </w:rPr>
              <w:t>zip fi</w:t>
            </w:r>
            <w:r>
              <w:rPr>
                <w:rFonts w:cstheme="minorHAnsi"/>
                <w:sz w:val="22"/>
                <w:szCs w:val="22"/>
              </w:rPr>
              <w:t xml:space="preserve">le if </w:t>
            </w:r>
            <w:r w:rsidR="00CE20FB" w:rsidRPr="00071945">
              <w:rPr>
                <w:rFonts w:cstheme="minorHAnsi"/>
                <w:sz w:val="22"/>
                <w:szCs w:val="22"/>
              </w:rPr>
              <w:t>zip is allowed.</w:t>
            </w:r>
          </w:p>
        </w:tc>
      </w:tr>
      <w:tr w:rsidR="00CE20FB" w:rsidRPr="00071945" w14:paraId="15575393" w14:textId="77777777" w:rsidTr="006C1CA5">
        <w:trPr>
          <w:jc w:val="center"/>
        </w:trPr>
        <w:tc>
          <w:tcPr>
            <w:tcW w:w="1696" w:type="dxa"/>
            <w:vMerge/>
            <w:vAlign w:val="center"/>
          </w:tcPr>
          <w:p w14:paraId="3A49505E" w14:textId="77777777" w:rsidR="00CE20FB" w:rsidRPr="00071945" w:rsidRDefault="00CE20FB" w:rsidP="006B1539">
            <w:pPr>
              <w:rPr>
                <w:rFonts w:cstheme="minorHAnsi"/>
                <w:sz w:val="22"/>
                <w:szCs w:val="22"/>
              </w:rPr>
            </w:pPr>
          </w:p>
        </w:tc>
        <w:tc>
          <w:tcPr>
            <w:tcW w:w="1843" w:type="dxa"/>
            <w:vAlign w:val="center"/>
          </w:tcPr>
          <w:p w14:paraId="299CEF81" w14:textId="77777777" w:rsidR="00CE20FB" w:rsidRPr="00071945" w:rsidRDefault="00CE20FB" w:rsidP="006B1539">
            <w:pPr>
              <w:rPr>
                <w:rFonts w:cstheme="minorHAnsi"/>
                <w:sz w:val="22"/>
                <w:szCs w:val="22"/>
              </w:rPr>
            </w:pPr>
            <w:r w:rsidRPr="00071945">
              <w:rPr>
                <w:rFonts w:cstheme="minorHAnsi"/>
                <w:sz w:val="22"/>
                <w:szCs w:val="22"/>
              </w:rPr>
              <w:t>Multiple Files</w:t>
            </w:r>
          </w:p>
        </w:tc>
        <w:tc>
          <w:tcPr>
            <w:tcW w:w="5477" w:type="dxa"/>
            <w:vAlign w:val="center"/>
          </w:tcPr>
          <w:p w14:paraId="049CFB0A" w14:textId="4E8893BB" w:rsidR="00CE20FB" w:rsidRPr="00071945" w:rsidRDefault="00CE20FB" w:rsidP="006B1539">
            <w:pPr>
              <w:rPr>
                <w:rFonts w:cstheme="minorHAnsi"/>
                <w:sz w:val="22"/>
                <w:szCs w:val="22"/>
              </w:rPr>
            </w:pPr>
            <w:r w:rsidRPr="00071945">
              <w:rPr>
                <w:rFonts w:cstheme="minorHAnsi"/>
                <w:sz w:val="22"/>
                <w:szCs w:val="22"/>
              </w:rPr>
              <w:t>Multi</w:t>
            </w:r>
            <w:r w:rsidR="006C1CA5">
              <w:rPr>
                <w:rFonts w:cstheme="minorHAnsi"/>
                <w:sz w:val="22"/>
                <w:szCs w:val="22"/>
              </w:rPr>
              <w:t xml:space="preserve">ple files can be contained in a </w:t>
            </w:r>
            <w:r w:rsidRPr="00071945">
              <w:rPr>
                <w:rFonts w:cstheme="minorHAnsi"/>
                <w:sz w:val="22"/>
                <w:szCs w:val="22"/>
              </w:rPr>
              <w:t>single document submission</w:t>
            </w:r>
          </w:p>
        </w:tc>
      </w:tr>
      <w:tr w:rsidR="00CE20FB" w:rsidRPr="00071945" w14:paraId="20C175F9" w14:textId="77777777" w:rsidTr="006C1CA5">
        <w:trPr>
          <w:jc w:val="center"/>
        </w:trPr>
        <w:tc>
          <w:tcPr>
            <w:tcW w:w="1696" w:type="dxa"/>
            <w:vMerge w:val="restart"/>
            <w:vAlign w:val="center"/>
          </w:tcPr>
          <w:p w14:paraId="522DF6EF" w14:textId="77777777" w:rsidR="00CE20FB" w:rsidRPr="00071945" w:rsidRDefault="00CE20FB" w:rsidP="006B1539">
            <w:pPr>
              <w:rPr>
                <w:rFonts w:cstheme="minorHAnsi"/>
                <w:sz w:val="22"/>
                <w:szCs w:val="22"/>
              </w:rPr>
            </w:pPr>
            <w:r w:rsidRPr="00071945">
              <w:rPr>
                <w:rFonts w:cstheme="minorHAnsi"/>
                <w:sz w:val="22"/>
                <w:szCs w:val="22"/>
              </w:rPr>
              <w:t>Transmittal Creation Option</w:t>
            </w:r>
          </w:p>
        </w:tc>
        <w:tc>
          <w:tcPr>
            <w:tcW w:w="1843" w:type="dxa"/>
            <w:vAlign w:val="center"/>
          </w:tcPr>
          <w:p w14:paraId="48670212" w14:textId="77777777" w:rsidR="00CE20FB" w:rsidRPr="00071945" w:rsidRDefault="00CE20FB" w:rsidP="006B1539">
            <w:pPr>
              <w:rPr>
                <w:rFonts w:cstheme="minorHAnsi"/>
                <w:sz w:val="22"/>
                <w:szCs w:val="22"/>
              </w:rPr>
            </w:pPr>
            <w:r w:rsidRPr="00071945">
              <w:rPr>
                <w:rFonts w:cstheme="minorHAnsi"/>
                <w:sz w:val="22"/>
                <w:szCs w:val="22"/>
              </w:rPr>
              <w:t>Manual Transmittal</w:t>
            </w:r>
          </w:p>
        </w:tc>
        <w:tc>
          <w:tcPr>
            <w:tcW w:w="5477" w:type="dxa"/>
            <w:vAlign w:val="center"/>
          </w:tcPr>
          <w:p w14:paraId="32C73ED0" w14:textId="17880DAF" w:rsidR="00CE20FB" w:rsidRPr="00071945" w:rsidRDefault="00CE20FB" w:rsidP="006B1539">
            <w:pPr>
              <w:rPr>
                <w:rFonts w:cstheme="minorHAnsi"/>
                <w:sz w:val="22"/>
                <w:szCs w:val="22"/>
              </w:rPr>
            </w:pPr>
            <w:r w:rsidRPr="00071945">
              <w:rPr>
                <w:rFonts w:cstheme="minorHAnsi"/>
                <w:sz w:val="22"/>
                <w:szCs w:val="22"/>
              </w:rPr>
              <w:t>When EDMS does not create a transmittal, it shal</w:t>
            </w:r>
            <w:r w:rsidR="006C1CA5">
              <w:rPr>
                <w:rFonts w:cstheme="minorHAnsi"/>
                <w:sz w:val="22"/>
                <w:szCs w:val="22"/>
              </w:rPr>
              <w:t xml:space="preserve">l be created manually and </w:t>
            </w:r>
            <w:r w:rsidRPr="00071945">
              <w:rPr>
                <w:rFonts w:cstheme="minorHAnsi"/>
                <w:sz w:val="22"/>
                <w:szCs w:val="22"/>
              </w:rPr>
              <w:t>contain all the required information as a cover page.</w:t>
            </w:r>
          </w:p>
        </w:tc>
      </w:tr>
      <w:tr w:rsidR="00CE20FB" w:rsidRPr="00071945" w14:paraId="1E1CF342" w14:textId="77777777" w:rsidTr="006C1CA5">
        <w:trPr>
          <w:jc w:val="center"/>
        </w:trPr>
        <w:tc>
          <w:tcPr>
            <w:tcW w:w="1696" w:type="dxa"/>
            <w:vMerge/>
            <w:vAlign w:val="center"/>
          </w:tcPr>
          <w:p w14:paraId="38D7A514" w14:textId="77777777" w:rsidR="00CE20FB" w:rsidRPr="00071945" w:rsidRDefault="00CE20FB" w:rsidP="006B1539">
            <w:pPr>
              <w:rPr>
                <w:rFonts w:cstheme="minorHAnsi"/>
                <w:sz w:val="22"/>
                <w:szCs w:val="22"/>
              </w:rPr>
            </w:pPr>
          </w:p>
        </w:tc>
        <w:tc>
          <w:tcPr>
            <w:tcW w:w="1843" w:type="dxa"/>
            <w:vAlign w:val="center"/>
          </w:tcPr>
          <w:p w14:paraId="43E4BF04" w14:textId="77777777" w:rsidR="00CE20FB" w:rsidRPr="00071945" w:rsidRDefault="00CE20FB" w:rsidP="006B1539">
            <w:pPr>
              <w:rPr>
                <w:rFonts w:cstheme="minorHAnsi"/>
                <w:sz w:val="22"/>
                <w:szCs w:val="22"/>
              </w:rPr>
            </w:pPr>
            <w:r w:rsidRPr="00071945">
              <w:rPr>
                <w:rFonts w:cstheme="minorHAnsi"/>
                <w:sz w:val="22"/>
                <w:szCs w:val="22"/>
              </w:rPr>
              <w:t>EDMS Transmittal</w:t>
            </w:r>
          </w:p>
        </w:tc>
        <w:tc>
          <w:tcPr>
            <w:tcW w:w="5477" w:type="dxa"/>
            <w:vAlign w:val="center"/>
          </w:tcPr>
          <w:p w14:paraId="3980D29F" w14:textId="712501D6" w:rsidR="00CE20FB" w:rsidRPr="00071945" w:rsidRDefault="00CE20FB" w:rsidP="006B1539">
            <w:pPr>
              <w:rPr>
                <w:rFonts w:cstheme="minorHAnsi"/>
                <w:sz w:val="22"/>
                <w:szCs w:val="22"/>
              </w:rPr>
            </w:pPr>
            <w:r w:rsidRPr="00071945">
              <w:rPr>
                <w:rFonts w:cstheme="minorHAnsi"/>
                <w:sz w:val="22"/>
                <w:szCs w:val="22"/>
              </w:rPr>
              <w:t>When EDMS creates a transmittal s</w:t>
            </w:r>
            <w:r w:rsidR="006C1CA5">
              <w:rPr>
                <w:rFonts w:cstheme="minorHAnsi"/>
                <w:sz w:val="22"/>
                <w:szCs w:val="22"/>
              </w:rPr>
              <w:t xml:space="preserve">uch as Aconex, the form and </w:t>
            </w:r>
            <w:r w:rsidRPr="00071945">
              <w:rPr>
                <w:rFonts w:cstheme="minorHAnsi"/>
                <w:sz w:val="22"/>
                <w:szCs w:val="22"/>
              </w:rPr>
              <w:t>document metadata of the transmittal should be defined for the document submission.</w:t>
            </w:r>
          </w:p>
        </w:tc>
      </w:tr>
      <w:tr w:rsidR="00CE20FB" w:rsidRPr="00071945" w14:paraId="0D689E07" w14:textId="77777777" w:rsidTr="006C1CA5">
        <w:trPr>
          <w:jc w:val="center"/>
        </w:trPr>
        <w:tc>
          <w:tcPr>
            <w:tcW w:w="1696" w:type="dxa"/>
            <w:vMerge w:val="restart"/>
            <w:vAlign w:val="center"/>
          </w:tcPr>
          <w:p w14:paraId="57ACE81E" w14:textId="77777777" w:rsidR="00CE20FB" w:rsidRPr="00071945" w:rsidRDefault="00CE20FB" w:rsidP="006B1539">
            <w:pPr>
              <w:rPr>
                <w:rFonts w:cstheme="minorHAnsi"/>
                <w:sz w:val="22"/>
                <w:szCs w:val="22"/>
              </w:rPr>
            </w:pPr>
            <w:r w:rsidRPr="00071945">
              <w:rPr>
                <w:rFonts w:cstheme="minorHAnsi"/>
                <w:sz w:val="22"/>
                <w:szCs w:val="22"/>
              </w:rPr>
              <w:t>Index File Option</w:t>
            </w:r>
          </w:p>
        </w:tc>
        <w:tc>
          <w:tcPr>
            <w:tcW w:w="1843" w:type="dxa"/>
            <w:vAlign w:val="center"/>
          </w:tcPr>
          <w:p w14:paraId="1F51A922" w14:textId="77777777" w:rsidR="00CE20FB" w:rsidRPr="00071945" w:rsidRDefault="00CE20FB" w:rsidP="006B1539">
            <w:pPr>
              <w:rPr>
                <w:rFonts w:cstheme="minorHAnsi"/>
                <w:sz w:val="22"/>
                <w:szCs w:val="22"/>
              </w:rPr>
            </w:pPr>
            <w:r w:rsidRPr="00071945">
              <w:rPr>
                <w:rFonts w:cstheme="minorHAnsi"/>
                <w:sz w:val="22"/>
                <w:szCs w:val="22"/>
              </w:rPr>
              <w:t>Separate Index File</w:t>
            </w:r>
          </w:p>
        </w:tc>
        <w:tc>
          <w:tcPr>
            <w:tcW w:w="5477" w:type="dxa"/>
            <w:vAlign w:val="center"/>
          </w:tcPr>
          <w:p w14:paraId="1AD235DA" w14:textId="77777777" w:rsidR="00CE20FB" w:rsidRPr="00071945" w:rsidRDefault="00CE20FB" w:rsidP="006B1539">
            <w:pPr>
              <w:rPr>
                <w:rFonts w:cstheme="minorHAnsi"/>
                <w:sz w:val="22"/>
                <w:szCs w:val="22"/>
              </w:rPr>
            </w:pPr>
            <w:r w:rsidRPr="00071945">
              <w:rPr>
                <w:rFonts w:cstheme="minorHAnsi"/>
                <w:sz w:val="22"/>
                <w:szCs w:val="22"/>
              </w:rPr>
              <w:t>An Index of the files should be created as a separate file</w:t>
            </w:r>
          </w:p>
        </w:tc>
      </w:tr>
      <w:tr w:rsidR="00CE20FB" w:rsidRPr="00071945" w14:paraId="04AA6782" w14:textId="77777777" w:rsidTr="006C1CA5">
        <w:trPr>
          <w:jc w:val="center"/>
        </w:trPr>
        <w:tc>
          <w:tcPr>
            <w:tcW w:w="1696" w:type="dxa"/>
            <w:vMerge/>
            <w:vAlign w:val="center"/>
          </w:tcPr>
          <w:p w14:paraId="01831E01" w14:textId="77777777" w:rsidR="00CE20FB" w:rsidRPr="00071945" w:rsidRDefault="00CE20FB" w:rsidP="006B1539">
            <w:pPr>
              <w:rPr>
                <w:rFonts w:cstheme="minorHAnsi"/>
                <w:sz w:val="22"/>
                <w:szCs w:val="22"/>
              </w:rPr>
            </w:pPr>
          </w:p>
        </w:tc>
        <w:tc>
          <w:tcPr>
            <w:tcW w:w="1843" w:type="dxa"/>
            <w:vAlign w:val="center"/>
          </w:tcPr>
          <w:p w14:paraId="1E22CD54" w14:textId="77777777" w:rsidR="00CE20FB" w:rsidRPr="00071945" w:rsidRDefault="00CE20FB" w:rsidP="006B1539">
            <w:pPr>
              <w:rPr>
                <w:rFonts w:cstheme="minorHAnsi"/>
                <w:sz w:val="22"/>
                <w:szCs w:val="22"/>
              </w:rPr>
            </w:pPr>
            <w:r w:rsidRPr="00071945">
              <w:rPr>
                <w:rFonts w:cstheme="minorHAnsi"/>
                <w:sz w:val="22"/>
                <w:szCs w:val="22"/>
              </w:rPr>
              <w:t>Index Information</w:t>
            </w:r>
          </w:p>
        </w:tc>
        <w:tc>
          <w:tcPr>
            <w:tcW w:w="5477" w:type="dxa"/>
            <w:vAlign w:val="center"/>
          </w:tcPr>
          <w:p w14:paraId="382BD580" w14:textId="77777777" w:rsidR="00CE20FB" w:rsidRPr="00071945" w:rsidRDefault="00CE20FB" w:rsidP="006B1539">
            <w:pPr>
              <w:rPr>
                <w:rFonts w:cstheme="minorHAnsi"/>
                <w:sz w:val="22"/>
                <w:szCs w:val="22"/>
              </w:rPr>
            </w:pPr>
            <w:r w:rsidRPr="00071945">
              <w:rPr>
                <w:rFonts w:cstheme="minorHAnsi"/>
                <w:sz w:val="22"/>
                <w:szCs w:val="22"/>
              </w:rPr>
              <w:t>The Index information can be described as a table in the Transmittal itself or in the cover page.</w:t>
            </w:r>
          </w:p>
        </w:tc>
      </w:tr>
    </w:tbl>
    <w:p w14:paraId="3CBEB38B" w14:textId="77777777" w:rsidR="006B1539" w:rsidRDefault="006B1539" w:rsidP="006B1539">
      <w:pPr>
        <w:pStyle w:val="Appendix1"/>
        <w:spacing w:beforeLines="0" w:before="0"/>
        <w:ind w:left="851"/>
        <w:rPr>
          <w:rFonts w:asciiTheme="minorHAnsi" w:hAnsiTheme="minorHAnsi" w:cstheme="minorHAnsi"/>
          <w:sz w:val="22"/>
          <w:szCs w:val="22"/>
        </w:rPr>
      </w:pPr>
      <w:bookmarkStart w:id="150" w:name="_Toc37954152"/>
    </w:p>
    <w:p w14:paraId="1851937C" w14:textId="0EC87F0C" w:rsidR="00CE20FB" w:rsidRPr="006B1539" w:rsidRDefault="00CE20FB" w:rsidP="006B1539">
      <w:pPr>
        <w:pStyle w:val="Appendix1"/>
        <w:numPr>
          <w:ilvl w:val="2"/>
          <w:numId w:val="13"/>
        </w:numPr>
        <w:spacing w:beforeLines="0" w:before="0"/>
        <w:rPr>
          <w:rFonts w:asciiTheme="minorHAnsi" w:hAnsiTheme="minorHAnsi" w:cstheme="minorHAnsi"/>
          <w:b/>
          <w:sz w:val="22"/>
          <w:szCs w:val="22"/>
        </w:rPr>
      </w:pPr>
      <w:r w:rsidRPr="006B1539">
        <w:rPr>
          <w:rFonts w:asciiTheme="minorHAnsi" w:hAnsiTheme="minorHAnsi" w:cstheme="minorHAnsi"/>
          <w:b/>
          <w:sz w:val="22"/>
          <w:szCs w:val="22"/>
        </w:rPr>
        <w:t>Transmission Method Options</w:t>
      </w:r>
      <w:bookmarkEnd w:id="150"/>
    </w:p>
    <w:p w14:paraId="0C93CACD" w14:textId="527893B1" w:rsidR="00CE20FB" w:rsidRDefault="00CE20FB" w:rsidP="006B1539">
      <w:pPr>
        <w:spacing w:after="0" w:line="240" w:lineRule="auto"/>
        <w:rPr>
          <w:rFonts w:eastAsiaTheme="minorEastAsia" w:cstheme="minorHAnsi"/>
        </w:rPr>
      </w:pPr>
      <w:r w:rsidRPr="00071945">
        <w:rPr>
          <w:rFonts w:eastAsiaTheme="minorEastAsia" w:cstheme="minorHAnsi"/>
        </w:rPr>
        <w:t>The mechanism for transferring the Transmittals between Principal and Contractor shall be agreed at the commencement of the contract period. The following table shows various transmission options that can be adopted by Principal.</w:t>
      </w:r>
    </w:p>
    <w:p w14:paraId="76C6CB8F" w14:textId="77777777" w:rsidR="006B1539" w:rsidRPr="00071945" w:rsidRDefault="006B1539" w:rsidP="006B1539">
      <w:pPr>
        <w:spacing w:after="0" w:line="240" w:lineRule="auto"/>
        <w:rPr>
          <w:rFonts w:eastAsiaTheme="minorEastAsia" w:cstheme="minorHAnsi"/>
        </w:rPr>
      </w:pPr>
    </w:p>
    <w:p w14:paraId="1CD7CA48" w14:textId="77777777" w:rsidR="00CE20FB" w:rsidRPr="006C1CA5" w:rsidRDefault="00CE20FB" w:rsidP="006B1539">
      <w:pPr>
        <w:spacing w:after="0" w:line="240" w:lineRule="auto"/>
        <w:rPr>
          <w:rFonts w:eastAsiaTheme="minorEastAsia" w:cstheme="minorHAnsi"/>
          <w:b/>
        </w:rPr>
      </w:pPr>
      <w:r w:rsidRPr="006C1CA5">
        <w:rPr>
          <w:rFonts w:eastAsiaTheme="minorEastAsia" w:cstheme="minorHAnsi"/>
          <w:b/>
        </w:rPr>
        <w:t>Shared EDMS:</w:t>
      </w:r>
    </w:p>
    <w:p w14:paraId="1D77DB4A" w14:textId="77777777" w:rsidR="00CE20FB" w:rsidRPr="00071945" w:rsidRDefault="00CE20FB" w:rsidP="006B1539">
      <w:pPr>
        <w:spacing w:after="0" w:line="240" w:lineRule="auto"/>
        <w:rPr>
          <w:rFonts w:eastAsiaTheme="minorEastAsia" w:cstheme="minorHAnsi"/>
        </w:rPr>
      </w:pPr>
      <w:r w:rsidRPr="00071945">
        <w:rPr>
          <w:rFonts w:eastAsiaTheme="minorEastAsia" w:cstheme="minorHAnsi"/>
        </w:rPr>
        <w:t>Principal may instruct Contractor to directly access the Principal’s EDMS. In such a case, documents are submitted using the EDMS application. Principal shall specify the following elements:</w:t>
      </w:r>
    </w:p>
    <w:p w14:paraId="1A246307" w14:textId="77777777" w:rsidR="00CE20FB" w:rsidRPr="00071945" w:rsidRDefault="00CE20FB" w:rsidP="006B1539">
      <w:pPr>
        <w:pStyle w:val="ListParagraph"/>
        <w:numPr>
          <w:ilvl w:val="0"/>
          <w:numId w:val="16"/>
        </w:numPr>
        <w:spacing w:beforeLines="0" w:before="0"/>
        <w:ind w:leftChars="0"/>
        <w:rPr>
          <w:rFonts w:asciiTheme="minorHAnsi" w:eastAsiaTheme="minorEastAsia" w:hAnsiTheme="minorHAnsi" w:cstheme="minorHAnsi"/>
          <w:sz w:val="22"/>
          <w:szCs w:val="22"/>
        </w:rPr>
      </w:pPr>
      <w:r w:rsidRPr="00071945">
        <w:rPr>
          <w:rFonts w:asciiTheme="minorHAnsi" w:eastAsiaTheme="minorEastAsia" w:hAnsiTheme="minorHAnsi" w:cstheme="minorHAnsi"/>
          <w:sz w:val="22"/>
          <w:szCs w:val="22"/>
        </w:rPr>
        <w:t>Authentication: User ID and password to access the EDMS;</w:t>
      </w:r>
    </w:p>
    <w:p w14:paraId="00F7BF6A" w14:textId="77777777" w:rsidR="00CE20FB" w:rsidRPr="00071945" w:rsidRDefault="00CE20FB" w:rsidP="006B1539">
      <w:pPr>
        <w:pStyle w:val="ListParagraph"/>
        <w:numPr>
          <w:ilvl w:val="0"/>
          <w:numId w:val="16"/>
        </w:numPr>
        <w:spacing w:beforeLines="0" w:before="0"/>
        <w:ind w:leftChars="0"/>
        <w:rPr>
          <w:rFonts w:asciiTheme="minorHAnsi" w:eastAsiaTheme="minorEastAsia" w:hAnsiTheme="minorHAnsi" w:cstheme="minorHAnsi"/>
          <w:sz w:val="22"/>
          <w:szCs w:val="22"/>
        </w:rPr>
      </w:pPr>
      <w:r w:rsidRPr="00071945">
        <w:rPr>
          <w:rFonts w:asciiTheme="minorHAnsi" w:eastAsiaTheme="minorEastAsia" w:hAnsiTheme="minorHAnsi" w:cstheme="minorHAnsi"/>
          <w:sz w:val="22"/>
          <w:szCs w:val="22"/>
        </w:rPr>
        <w:t>Permission: Which roles are provided and what actions are allowed for the roles;</w:t>
      </w:r>
    </w:p>
    <w:p w14:paraId="3B76FE01" w14:textId="5B18A58F" w:rsidR="00CE20FB" w:rsidRPr="00071945" w:rsidRDefault="00CE20FB" w:rsidP="006B1539">
      <w:pPr>
        <w:pStyle w:val="ListParagraph"/>
        <w:numPr>
          <w:ilvl w:val="0"/>
          <w:numId w:val="16"/>
        </w:numPr>
        <w:spacing w:beforeLines="0" w:before="0"/>
        <w:ind w:leftChars="0"/>
        <w:rPr>
          <w:rFonts w:asciiTheme="minorHAnsi" w:eastAsiaTheme="minorEastAsia" w:hAnsiTheme="minorHAnsi" w:cstheme="minorHAnsi"/>
          <w:sz w:val="22"/>
          <w:szCs w:val="22"/>
        </w:rPr>
      </w:pPr>
      <w:r w:rsidRPr="00071945">
        <w:rPr>
          <w:rFonts w:asciiTheme="minorHAnsi" w:eastAsiaTheme="minorEastAsia" w:hAnsiTheme="minorHAnsi" w:cstheme="minorHAnsi"/>
          <w:sz w:val="22"/>
          <w:szCs w:val="22"/>
        </w:rPr>
        <w:t>System Information: Specific requir</w:t>
      </w:r>
      <w:r w:rsidR="006B1539">
        <w:rPr>
          <w:rFonts w:asciiTheme="minorHAnsi" w:eastAsiaTheme="minorEastAsia" w:hAnsiTheme="minorHAnsi" w:cstheme="minorHAnsi"/>
          <w:sz w:val="22"/>
          <w:szCs w:val="22"/>
        </w:rPr>
        <w:t xml:space="preserve">ements such as browser types, versions, </w:t>
      </w:r>
      <w:r w:rsidRPr="00071945">
        <w:rPr>
          <w:rFonts w:asciiTheme="minorHAnsi" w:eastAsiaTheme="minorEastAsia" w:hAnsiTheme="minorHAnsi" w:cstheme="minorHAnsi"/>
          <w:sz w:val="22"/>
          <w:szCs w:val="22"/>
        </w:rPr>
        <w:t>system constraints;</w:t>
      </w:r>
    </w:p>
    <w:p w14:paraId="5EFB448E" w14:textId="77777777" w:rsidR="00CE20FB" w:rsidRPr="00071945" w:rsidRDefault="00CE20FB" w:rsidP="006B1539">
      <w:pPr>
        <w:pStyle w:val="ListParagraph"/>
        <w:numPr>
          <w:ilvl w:val="0"/>
          <w:numId w:val="16"/>
        </w:numPr>
        <w:spacing w:beforeLines="0" w:before="0"/>
        <w:ind w:leftChars="0"/>
        <w:rPr>
          <w:rFonts w:asciiTheme="minorHAnsi" w:eastAsiaTheme="minorEastAsia" w:hAnsiTheme="minorHAnsi" w:cstheme="minorHAnsi"/>
          <w:sz w:val="22"/>
          <w:szCs w:val="22"/>
        </w:rPr>
      </w:pPr>
      <w:r w:rsidRPr="00071945">
        <w:rPr>
          <w:rFonts w:asciiTheme="minorHAnsi" w:eastAsiaTheme="minorEastAsia" w:hAnsiTheme="minorHAnsi" w:cstheme="minorHAnsi"/>
          <w:sz w:val="22"/>
          <w:szCs w:val="22"/>
        </w:rPr>
        <w:t>Manuals and Training: Principal may provide the user manual, training or workshops for Contractor to become familiarized.</w:t>
      </w:r>
    </w:p>
    <w:p w14:paraId="6881D8DF" w14:textId="77777777" w:rsidR="00CE20FB" w:rsidRPr="00071945" w:rsidRDefault="00CE20FB" w:rsidP="006B1539">
      <w:pPr>
        <w:pStyle w:val="ListParagraph"/>
        <w:numPr>
          <w:ilvl w:val="0"/>
          <w:numId w:val="16"/>
        </w:numPr>
        <w:spacing w:beforeLines="0" w:before="0"/>
        <w:ind w:leftChars="0"/>
        <w:rPr>
          <w:rFonts w:asciiTheme="minorHAnsi" w:eastAsiaTheme="minorEastAsia" w:hAnsiTheme="minorHAnsi" w:cstheme="minorHAnsi"/>
          <w:sz w:val="22"/>
          <w:szCs w:val="22"/>
        </w:rPr>
      </w:pPr>
      <w:r w:rsidRPr="00071945">
        <w:rPr>
          <w:rFonts w:asciiTheme="minorHAnsi" w:eastAsiaTheme="minorEastAsia" w:hAnsiTheme="minorHAnsi" w:cstheme="minorHAnsi"/>
          <w:sz w:val="22"/>
          <w:szCs w:val="22"/>
        </w:rPr>
        <w:t>Workflow Specifications: Types of workflows to be used for Contractor;</w:t>
      </w:r>
    </w:p>
    <w:p w14:paraId="2713E3D0" w14:textId="77777777" w:rsidR="006B1539" w:rsidRDefault="006B1539" w:rsidP="006B1539">
      <w:pPr>
        <w:spacing w:after="0" w:line="240" w:lineRule="auto"/>
        <w:rPr>
          <w:rFonts w:eastAsiaTheme="minorEastAsia" w:cstheme="minorHAnsi"/>
          <w:b/>
        </w:rPr>
      </w:pPr>
    </w:p>
    <w:p w14:paraId="3F5DF17E" w14:textId="77777777" w:rsidR="006B1539" w:rsidRDefault="006B1539" w:rsidP="006B1539">
      <w:pPr>
        <w:spacing w:after="0" w:line="240" w:lineRule="auto"/>
        <w:rPr>
          <w:rFonts w:eastAsiaTheme="minorEastAsia" w:cstheme="minorHAnsi"/>
          <w:b/>
        </w:rPr>
      </w:pPr>
    </w:p>
    <w:p w14:paraId="722FB0A2" w14:textId="77777777" w:rsidR="006B1539" w:rsidRDefault="006B1539" w:rsidP="006B1539">
      <w:pPr>
        <w:spacing w:after="0" w:line="240" w:lineRule="auto"/>
        <w:rPr>
          <w:rFonts w:eastAsiaTheme="minorEastAsia" w:cstheme="minorHAnsi"/>
          <w:b/>
        </w:rPr>
      </w:pPr>
    </w:p>
    <w:p w14:paraId="52CB9B8C" w14:textId="77777777" w:rsidR="006B1539" w:rsidRDefault="006B1539" w:rsidP="006B1539">
      <w:pPr>
        <w:spacing w:after="0" w:line="240" w:lineRule="auto"/>
        <w:rPr>
          <w:rFonts w:eastAsiaTheme="minorEastAsia" w:cstheme="minorHAnsi"/>
          <w:b/>
        </w:rPr>
      </w:pPr>
    </w:p>
    <w:p w14:paraId="5869C252" w14:textId="1E8AEDA5" w:rsidR="00CE20FB" w:rsidRDefault="00CE20FB" w:rsidP="006B1539">
      <w:pPr>
        <w:spacing w:after="0" w:line="240" w:lineRule="auto"/>
        <w:rPr>
          <w:rFonts w:eastAsiaTheme="minorEastAsia" w:cstheme="minorHAnsi"/>
          <w:b/>
        </w:rPr>
      </w:pPr>
      <w:r w:rsidRPr="006C1CA5">
        <w:rPr>
          <w:rFonts w:eastAsiaTheme="minorEastAsia" w:cstheme="minorHAnsi"/>
          <w:b/>
        </w:rPr>
        <w:lastRenderedPageBreak/>
        <w:t>FTP and Shared Folders;</w:t>
      </w:r>
    </w:p>
    <w:p w14:paraId="68600BC5" w14:textId="77777777" w:rsidR="006B1539" w:rsidRPr="006C1CA5" w:rsidRDefault="006B1539" w:rsidP="006B1539">
      <w:pPr>
        <w:spacing w:after="0" w:line="240" w:lineRule="auto"/>
        <w:rPr>
          <w:rFonts w:eastAsiaTheme="minorEastAsia" w:cstheme="minorHAnsi"/>
          <w:b/>
        </w:rPr>
      </w:pPr>
    </w:p>
    <w:p w14:paraId="357A7FA7" w14:textId="77777777" w:rsidR="006B1539" w:rsidRDefault="00CE20FB" w:rsidP="006B1539">
      <w:pPr>
        <w:spacing w:after="0" w:line="240" w:lineRule="auto"/>
        <w:rPr>
          <w:rFonts w:eastAsiaTheme="minorEastAsia" w:cstheme="minorHAnsi"/>
          <w:b/>
        </w:rPr>
      </w:pPr>
      <w:r w:rsidRPr="006B1539">
        <w:rPr>
          <w:rFonts w:eastAsiaTheme="minorEastAsia" w:cstheme="minorHAnsi"/>
          <w:b/>
        </w:rPr>
        <w:t>FTP Site</w:t>
      </w:r>
      <w:r w:rsidR="006B1539">
        <w:rPr>
          <w:rFonts w:eastAsiaTheme="minorEastAsia" w:cstheme="minorHAnsi"/>
          <w:b/>
        </w:rPr>
        <w:t xml:space="preserve">  </w:t>
      </w:r>
    </w:p>
    <w:p w14:paraId="6C00F80E" w14:textId="07C18342" w:rsidR="00CE20FB" w:rsidRDefault="00CE20FB" w:rsidP="006B1539">
      <w:pPr>
        <w:spacing w:after="0" w:line="240" w:lineRule="auto"/>
        <w:rPr>
          <w:rFonts w:eastAsiaTheme="minorEastAsia" w:cstheme="minorHAnsi"/>
        </w:rPr>
      </w:pPr>
      <w:r w:rsidRPr="00071945">
        <w:rPr>
          <w:rFonts w:eastAsiaTheme="minorEastAsia" w:cstheme="minorHAnsi"/>
        </w:rPr>
        <w:t>Upon contract award, Principal and Contractor establish shared folders allowing each other to access. The following elements shall be specified.</w:t>
      </w:r>
    </w:p>
    <w:p w14:paraId="25D52636" w14:textId="77777777" w:rsidR="006B1539" w:rsidRPr="006B1539" w:rsidRDefault="006B1539" w:rsidP="006B1539">
      <w:pPr>
        <w:spacing w:after="0" w:line="240" w:lineRule="auto"/>
        <w:rPr>
          <w:rFonts w:eastAsiaTheme="minorEastAsia" w:cstheme="minorHAnsi"/>
          <w:u w:val="single"/>
        </w:rPr>
      </w:pPr>
    </w:p>
    <w:p w14:paraId="7C391ACE" w14:textId="77777777" w:rsidR="00CE20FB" w:rsidRPr="00071945" w:rsidRDefault="00CE20FB" w:rsidP="006B1539">
      <w:pPr>
        <w:pStyle w:val="ListParagraph"/>
        <w:numPr>
          <w:ilvl w:val="0"/>
          <w:numId w:val="16"/>
        </w:numPr>
        <w:spacing w:beforeLines="0" w:before="0"/>
        <w:ind w:leftChars="0"/>
        <w:rPr>
          <w:rFonts w:asciiTheme="minorHAnsi" w:eastAsiaTheme="minorEastAsia" w:hAnsiTheme="minorHAnsi" w:cstheme="minorHAnsi"/>
          <w:sz w:val="22"/>
          <w:szCs w:val="22"/>
        </w:rPr>
      </w:pPr>
      <w:r w:rsidRPr="00071945">
        <w:rPr>
          <w:rFonts w:asciiTheme="minorHAnsi" w:eastAsiaTheme="minorEastAsia" w:hAnsiTheme="minorHAnsi" w:cstheme="minorHAnsi"/>
          <w:sz w:val="22"/>
          <w:szCs w:val="22"/>
        </w:rPr>
        <w:t>Protocol: Port and the types of FTP shall be specified (Which port used for which protocol is allowed such as basic FTP with Port 21, SFTP or FTPS.</w:t>
      </w:r>
    </w:p>
    <w:p w14:paraId="35C65C6E" w14:textId="77777777" w:rsidR="00CE20FB" w:rsidRPr="00071945" w:rsidRDefault="00CE20FB" w:rsidP="006B1539">
      <w:pPr>
        <w:pStyle w:val="ListParagraph"/>
        <w:numPr>
          <w:ilvl w:val="0"/>
          <w:numId w:val="16"/>
        </w:numPr>
        <w:spacing w:beforeLines="0" w:before="0"/>
        <w:ind w:leftChars="0"/>
        <w:rPr>
          <w:rFonts w:asciiTheme="minorHAnsi" w:eastAsiaTheme="minorEastAsia" w:hAnsiTheme="minorHAnsi" w:cstheme="minorHAnsi"/>
          <w:sz w:val="22"/>
          <w:szCs w:val="22"/>
        </w:rPr>
      </w:pPr>
      <w:r w:rsidRPr="00071945">
        <w:rPr>
          <w:rFonts w:asciiTheme="minorHAnsi" w:eastAsiaTheme="minorEastAsia" w:hAnsiTheme="minorHAnsi" w:cstheme="minorHAnsi"/>
          <w:sz w:val="22"/>
          <w:szCs w:val="22"/>
        </w:rPr>
        <w:t>Authentication: User ID and password to access the shared folder;</w:t>
      </w:r>
    </w:p>
    <w:p w14:paraId="15D4AABA" w14:textId="049B0CBD" w:rsidR="00CE20FB" w:rsidRPr="00071945" w:rsidRDefault="00CE20FB" w:rsidP="006B1539">
      <w:pPr>
        <w:pStyle w:val="ListParagraph"/>
        <w:numPr>
          <w:ilvl w:val="0"/>
          <w:numId w:val="16"/>
        </w:numPr>
        <w:spacing w:beforeLines="0" w:before="0"/>
        <w:ind w:leftChars="0"/>
        <w:rPr>
          <w:rFonts w:asciiTheme="minorHAnsi" w:eastAsiaTheme="minorEastAsia" w:hAnsiTheme="minorHAnsi" w:cstheme="minorHAnsi"/>
          <w:sz w:val="22"/>
          <w:szCs w:val="22"/>
        </w:rPr>
      </w:pPr>
      <w:r w:rsidRPr="00071945">
        <w:rPr>
          <w:rFonts w:asciiTheme="minorHAnsi" w:eastAsiaTheme="minorEastAsia" w:hAnsiTheme="minorHAnsi" w:cstheme="minorHAnsi"/>
          <w:sz w:val="22"/>
          <w:szCs w:val="22"/>
        </w:rPr>
        <w:t>Permission: Which fol</w:t>
      </w:r>
      <w:r w:rsidR="006B1539">
        <w:rPr>
          <w:rFonts w:asciiTheme="minorHAnsi" w:eastAsiaTheme="minorEastAsia" w:hAnsiTheme="minorHAnsi" w:cstheme="minorHAnsi"/>
          <w:sz w:val="22"/>
          <w:szCs w:val="22"/>
        </w:rPr>
        <w:t xml:space="preserve">ders can be accessed with which </w:t>
      </w:r>
      <w:r w:rsidRPr="00071945">
        <w:rPr>
          <w:rFonts w:asciiTheme="minorHAnsi" w:eastAsiaTheme="minorEastAsia" w:hAnsiTheme="minorHAnsi" w:cstheme="minorHAnsi"/>
          <w:sz w:val="22"/>
          <w:szCs w:val="22"/>
        </w:rPr>
        <w:t>permission</w:t>
      </w:r>
      <w:r w:rsidR="006B1539">
        <w:rPr>
          <w:rFonts w:asciiTheme="minorHAnsi" w:eastAsiaTheme="minorEastAsia" w:hAnsiTheme="minorHAnsi" w:cstheme="minorHAnsi"/>
          <w:sz w:val="22"/>
          <w:szCs w:val="22"/>
        </w:rPr>
        <w:t>s</w:t>
      </w:r>
      <w:r w:rsidRPr="00071945">
        <w:rPr>
          <w:rFonts w:asciiTheme="minorHAnsi" w:eastAsiaTheme="minorEastAsia" w:hAnsiTheme="minorHAnsi" w:cstheme="minorHAnsi"/>
          <w:sz w:val="22"/>
          <w:szCs w:val="22"/>
        </w:rPr>
        <w:t xml:space="preserve"> such as download, upload, edit, move or delete.</w:t>
      </w:r>
    </w:p>
    <w:p w14:paraId="1AA64EFB" w14:textId="77777777" w:rsidR="00CE20FB" w:rsidRPr="00071945" w:rsidRDefault="00CE20FB" w:rsidP="006B1539">
      <w:pPr>
        <w:pStyle w:val="ListParagraph"/>
        <w:numPr>
          <w:ilvl w:val="0"/>
          <w:numId w:val="16"/>
        </w:numPr>
        <w:spacing w:beforeLines="0" w:before="0"/>
        <w:ind w:leftChars="0"/>
        <w:rPr>
          <w:rFonts w:asciiTheme="minorHAnsi" w:eastAsiaTheme="minorEastAsia" w:hAnsiTheme="minorHAnsi" w:cstheme="minorHAnsi"/>
          <w:sz w:val="22"/>
          <w:szCs w:val="22"/>
        </w:rPr>
      </w:pPr>
      <w:r w:rsidRPr="00071945">
        <w:rPr>
          <w:rFonts w:asciiTheme="minorHAnsi" w:eastAsiaTheme="minorEastAsia" w:hAnsiTheme="minorHAnsi" w:cstheme="minorHAnsi"/>
          <w:sz w:val="22"/>
          <w:szCs w:val="22"/>
        </w:rPr>
        <w:t>Maximum File Size and Total Capacity: The maximum size of files for upload and what to do when the total folder capacity is reached.</w:t>
      </w:r>
    </w:p>
    <w:p w14:paraId="03B13BAF" w14:textId="77777777" w:rsidR="006B1539" w:rsidRDefault="006B1539" w:rsidP="006B1539">
      <w:pPr>
        <w:spacing w:after="0" w:line="240" w:lineRule="auto"/>
        <w:rPr>
          <w:rFonts w:eastAsiaTheme="minorEastAsia" w:cstheme="minorHAnsi"/>
          <w:u w:val="single"/>
        </w:rPr>
      </w:pPr>
    </w:p>
    <w:p w14:paraId="5AE3AE27" w14:textId="65B1E33A" w:rsidR="00CE20FB" w:rsidRPr="006B1539" w:rsidRDefault="006B1539" w:rsidP="006B1539">
      <w:pPr>
        <w:spacing w:after="0" w:line="240" w:lineRule="auto"/>
        <w:rPr>
          <w:rFonts w:eastAsiaTheme="minorEastAsia" w:cstheme="minorHAnsi"/>
          <w:u w:val="single"/>
        </w:rPr>
      </w:pPr>
      <w:r w:rsidRPr="006B1539">
        <w:rPr>
          <w:rFonts w:eastAsiaTheme="minorEastAsia" w:cstheme="minorHAnsi"/>
          <w:b/>
        </w:rPr>
        <w:t>Notification:</w:t>
      </w:r>
      <w:r>
        <w:rPr>
          <w:rFonts w:eastAsiaTheme="minorEastAsia" w:cstheme="minorHAnsi"/>
          <w:u w:val="single"/>
        </w:rPr>
        <w:t xml:space="preserve"> </w:t>
      </w:r>
      <w:r w:rsidR="00CE20FB" w:rsidRPr="00071945">
        <w:rPr>
          <w:rFonts w:eastAsiaTheme="minorEastAsia" w:cstheme="minorHAnsi"/>
        </w:rPr>
        <w:t>When a transmittal is uploaded to the shared folder, the sender shall notify the receiver by sending an E-mail containing a clear reference to the Transmittal number and its location in the shared folder.</w:t>
      </w:r>
    </w:p>
    <w:p w14:paraId="38061F90" w14:textId="77777777" w:rsidR="006B1539" w:rsidRDefault="006B1539" w:rsidP="006B1539">
      <w:pPr>
        <w:spacing w:after="0" w:line="240" w:lineRule="auto"/>
        <w:rPr>
          <w:rFonts w:eastAsiaTheme="minorEastAsia" w:cstheme="minorHAnsi"/>
          <w:b/>
        </w:rPr>
      </w:pPr>
    </w:p>
    <w:p w14:paraId="6B9CE468" w14:textId="3833D884" w:rsidR="00CE20FB" w:rsidRPr="006C1CA5" w:rsidRDefault="00CE20FB" w:rsidP="006B1539">
      <w:pPr>
        <w:spacing w:after="0" w:line="240" w:lineRule="auto"/>
        <w:rPr>
          <w:rFonts w:eastAsiaTheme="minorEastAsia" w:cstheme="minorHAnsi"/>
          <w:b/>
        </w:rPr>
      </w:pPr>
      <w:r w:rsidRPr="006C1CA5">
        <w:rPr>
          <w:rFonts w:eastAsiaTheme="minorEastAsia" w:cstheme="minorHAnsi"/>
          <w:b/>
        </w:rPr>
        <w:t>HTTP and Shared Folders:</w:t>
      </w:r>
    </w:p>
    <w:p w14:paraId="7CF36C9A" w14:textId="111869B8" w:rsidR="00CE20FB" w:rsidRPr="00071945" w:rsidRDefault="00CE20FB" w:rsidP="006B1539">
      <w:pPr>
        <w:spacing w:after="0" w:line="240" w:lineRule="auto"/>
        <w:rPr>
          <w:rFonts w:eastAsiaTheme="minorEastAsia" w:cstheme="minorHAnsi"/>
        </w:rPr>
      </w:pPr>
      <w:r w:rsidRPr="00071945">
        <w:rPr>
          <w:rFonts w:eastAsiaTheme="minorEastAsia" w:cstheme="minorHAnsi"/>
        </w:rPr>
        <w:t>T</w:t>
      </w:r>
      <w:r w:rsidR="006C1CA5">
        <w:rPr>
          <w:rFonts w:eastAsiaTheme="minorEastAsia" w:cstheme="minorHAnsi"/>
        </w:rPr>
        <w:t xml:space="preserve">he same as </w:t>
      </w:r>
      <w:r w:rsidRPr="00071945">
        <w:rPr>
          <w:rFonts w:eastAsiaTheme="minorEastAsia" w:cstheme="minorHAnsi"/>
        </w:rPr>
        <w:t>FTP</w:t>
      </w:r>
      <w:r w:rsidR="006C1CA5">
        <w:rPr>
          <w:rFonts w:eastAsiaTheme="minorEastAsia" w:cstheme="minorHAnsi"/>
        </w:rPr>
        <w:t xml:space="preserve"> (above)</w:t>
      </w:r>
      <w:r w:rsidRPr="00071945">
        <w:rPr>
          <w:rFonts w:eastAsiaTheme="minorEastAsia" w:cstheme="minorHAnsi"/>
        </w:rPr>
        <w:t xml:space="preserve"> except that a different port and protocol is used such as HTTP or HTTPS.</w:t>
      </w:r>
    </w:p>
    <w:p w14:paraId="37EF31FB" w14:textId="77777777" w:rsidR="006B1539" w:rsidRDefault="006B1539" w:rsidP="006B1539">
      <w:pPr>
        <w:spacing w:after="0" w:line="240" w:lineRule="auto"/>
        <w:rPr>
          <w:rFonts w:eastAsiaTheme="minorEastAsia" w:cstheme="minorHAnsi"/>
          <w:b/>
        </w:rPr>
      </w:pPr>
    </w:p>
    <w:p w14:paraId="219A55D8" w14:textId="47919ADF" w:rsidR="00CE20FB" w:rsidRPr="006C1CA5" w:rsidRDefault="00CE20FB" w:rsidP="006B1539">
      <w:pPr>
        <w:spacing w:after="0" w:line="240" w:lineRule="auto"/>
        <w:rPr>
          <w:rFonts w:eastAsiaTheme="minorEastAsia" w:cstheme="minorHAnsi"/>
          <w:b/>
        </w:rPr>
      </w:pPr>
      <w:r w:rsidRPr="006C1CA5">
        <w:rPr>
          <w:rFonts w:eastAsiaTheme="minorEastAsia" w:cstheme="minorHAnsi"/>
          <w:b/>
        </w:rPr>
        <w:t>Web API (Application Programming Interface):</w:t>
      </w:r>
    </w:p>
    <w:p w14:paraId="38DC09B9" w14:textId="39BF0977" w:rsidR="00CE20FB" w:rsidRPr="00071945" w:rsidRDefault="006C1CA5" w:rsidP="006B1539">
      <w:pPr>
        <w:spacing w:after="0" w:line="240" w:lineRule="auto"/>
        <w:rPr>
          <w:rFonts w:eastAsiaTheme="minorEastAsia" w:cstheme="minorHAnsi"/>
        </w:rPr>
      </w:pPr>
      <w:r>
        <w:rPr>
          <w:rFonts w:eastAsiaTheme="minorEastAsia" w:cstheme="minorHAnsi"/>
        </w:rPr>
        <w:t xml:space="preserve">The </w:t>
      </w:r>
      <w:r w:rsidR="00CE20FB" w:rsidRPr="00071945">
        <w:rPr>
          <w:rFonts w:eastAsiaTheme="minorEastAsia" w:cstheme="minorHAnsi"/>
        </w:rPr>
        <w:t xml:space="preserve">Principal may allow </w:t>
      </w:r>
      <w:r>
        <w:rPr>
          <w:rFonts w:eastAsiaTheme="minorEastAsia" w:cstheme="minorHAnsi"/>
        </w:rPr>
        <w:t xml:space="preserve">the </w:t>
      </w:r>
      <w:r w:rsidR="00CE20FB" w:rsidRPr="00071945">
        <w:rPr>
          <w:rFonts w:eastAsiaTheme="minorEastAsia" w:cstheme="minorHAnsi"/>
        </w:rPr>
        <w:t>Contractor to use the Web</w:t>
      </w:r>
      <w:r>
        <w:rPr>
          <w:rFonts w:eastAsiaTheme="minorEastAsia" w:cstheme="minorHAnsi"/>
        </w:rPr>
        <w:t xml:space="preserve"> API</w:t>
      </w:r>
      <w:r w:rsidR="00CE20FB" w:rsidRPr="00071945">
        <w:rPr>
          <w:rFonts w:eastAsiaTheme="minorEastAsia" w:cstheme="minorHAnsi"/>
        </w:rPr>
        <w:t xml:space="preserve"> provided by </w:t>
      </w:r>
      <w:r>
        <w:rPr>
          <w:rFonts w:eastAsiaTheme="minorEastAsia" w:cstheme="minorHAnsi"/>
        </w:rPr>
        <w:t xml:space="preserve">the </w:t>
      </w:r>
      <w:r w:rsidR="00CE20FB" w:rsidRPr="00071945">
        <w:rPr>
          <w:rFonts w:eastAsiaTheme="minorEastAsia" w:cstheme="minorHAnsi"/>
        </w:rPr>
        <w:t>Principal, in which case the following elements shall be specified:</w:t>
      </w:r>
    </w:p>
    <w:p w14:paraId="6C6DD845" w14:textId="77777777" w:rsidR="00CE20FB" w:rsidRPr="00071945" w:rsidRDefault="00CE20FB" w:rsidP="006B1539">
      <w:pPr>
        <w:pStyle w:val="ListParagraph"/>
        <w:numPr>
          <w:ilvl w:val="0"/>
          <w:numId w:val="15"/>
        </w:numPr>
        <w:spacing w:beforeLines="0" w:before="0"/>
        <w:ind w:leftChars="0"/>
        <w:rPr>
          <w:rFonts w:asciiTheme="minorHAnsi" w:eastAsiaTheme="minorEastAsia" w:hAnsiTheme="minorHAnsi" w:cstheme="minorHAnsi"/>
          <w:sz w:val="22"/>
          <w:szCs w:val="22"/>
        </w:rPr>
      </w:pPr>
      <w:r w:rsidRPr="00071945">
        <w:rPr>
          <w:rFonts w:asciiTheme="minorHAnsi" w:eastAsiaTheme="minorEastAsia" w:hAnsiTheme="minorHAnsi" w:cstheme="minorHAnsi"/>
          <w:sz w:val="22"/>
          <w:szCs w:val="22"/>
        </w:rPr>
        <w:t>Authentications and Permissions: see above in FTP</w:t>
      </w:r>
    </w:p>
    <w:p w14:paraId="4D0EB5A5" w14:textId="01F8F1D2" w:rsidR="00CE20FB" w:rsidRDefault="006C1CA5" w:rsidP="006B1539">
      <w:pPr>
        <w:pStyle w:val="ListParagraph"/>
        <w:numPr>
          <w:ilvl w:val="0"/>
          <w:numId w:val="15"/>
        </w:numPr>
        <w:spacing w:beforeLines="0" w:before="0"/>
        <w:ind w:leftChars="0"/>
        <w:rPr>
          <w:rFonts w:asciiTheme="minorHAnsi" w:eastAsiaTheme="minorEastAsia" w:hAnsiTheme="minorHAnsi" w:cstheme="minorHAnsi"/>
          <w:sz w:val="22"/>
          <w:szCs w:val="22"/>
        </w:rPr>
      </w:pPr>
      <w:r>
        <w:rPr>
          <w:rFonts w:asciiTheme="minorHAnsi" w:eastAsiaTheme="minorEastAsia" w:hAnsiTheme="minorHAnsi" w:cstheme="minorHAnsi"/>
          <w:sz w:val="22"/>
          <w:szCs w:val="22"/>
        </w:rPr>
        <w:t>Web API specifications: URL</w:t>
      </w:r>
      <w:r w:rsidR="00CE20FB" w:rsidRPr="00071945">
        <w:rPr>
          <w:rFonts w:asciiTheme="minorHAnsi" w:eastAsiaTheme="minorEastAsia" w:hAnsiTheme="minorHAnsi" w:cstheme="minorHAnsi"/>
          <w:sz w:val="22"/>
          <w:szCs w:val="22"/>
        </w:rPr>
        <w:t>, parameters, and other HTTP specifications such as HTTP methods (GET, POST, PUT, PATCH, DELETE), header, authorization and body</w:t>
      </w:r>
    </w:p>
    <w:p w14:paraId="4661C6A0" w14:textId="77777777" w:rsidR="006B1539" w:rsidRPr="00071945" w:rsidRDefault="006B1539" w:rsidP="006B1539">
      <w:pPr>
        <w:pStyle w:val="ListParagraph"/>
        <w:spacing w:beforeLines="0" w:before="0"/>
        <w:ind w:leftChars="0" w:left="420"/>
        <w:rPr>
          <w:rFonts w:asciiTheme="minorHAnsi" w:eastAsiaTheme="minorEastAsia" w:hAnsiTheme="minorHAnsi" w:cstheme="minorHAnsi"/>
          <w:sz w:val="22"/>
          <w:szCs w:val="22"/>
        </w:rPr>
      </w:pPr>
    </w:p>
    <w:p w14:paraId="485B480B" w14:textId="4A31F6D7" w:rsidR="00CE20FB" w:rsidRPr="006B1539" w:rsidRDefault="00CE20FB" w:rsidP="006B1539">
      <w:pPr>
        <w:pStyle w:val="Appendix1"/>
        <w:numPr>
          <w:ilvl w:val="1"/>
          <w:numId w:val="13"/>
        </w:numPr>
        <w:spacing w:beforeLines="0" w:before="0"/>
        <w:rPr>
          <w:rFonts w:asciiTheme="minorHAnsi" w:hAnsiTheme="minorHAnsi" w:cstheme="minorHAnsi"/>
          <w:b/>
          <w:sz w:val="22"/>
          <w:szCs w:val="22"/>
        </w:rPr>
      </w:pPr>
      <w:bookmarkStart w:id="151" w:name="_Toc37954153"/>
      <w:r w:rsidRPr="006B1539">
        <w:rPr>
          <w:rFonts w:asciiTheme="minorHAnsi" w:hAnsiTheme="minorHAnsi" w:cstheme="minorHAnsi"/>
          <w:b/>
          <w:sz w:val="22"/>
          <w:szCs w:val="22"/>
        </w:rPr>
        <w:t>Examples</w:t>
      </w:r>
      <w:bookmarkEnd w:id="151"/>
    </w:p>
    <w:p w14:paraId="79D77E2D" w14:textId="77777777" w:rsidR="006B1539" w:rsidRPr="006B1539" w:rsidRDefault="006B1539" w:rsidP="006B1539">
      <w:pPr>
        <w:spacing w:after="0" w:line="240" w:lineRule="auto"/>
        <w:rPr>
          <w:b/>
          <w:lang w:val="en-US" w:eastAsia="ja-JP"/>
        </w:rPr>
      </w:pPr>
    </w:p>
    <w:p w14:paraId="70E7A450" w14:textId="77777777" w:rsidR="00CE20FB" w:rsidRPr="006B1539" w:rsidRDefault="00CE20FB" w:rsidP="006B1539">
      <w:pPr>
        <w:pStyle w:val="Appendix1"/>
        <w:numPr>
          <w:ilvl w:val="2"/>
          <w:numId w:val="13"/>
        </w:numPr>
        <w:spacing w:beforeLines="0" w:before="0"/>
        <w:rPr>
          <w:rFonts w:asciiTheme="minorHAnsi" w:hAnsiTheme="minorHAnsi" w:cstheme="minorHAnsi"/>
          <w:b/>
          <w:sz w:val="22"/>
          <w:szCs w:val="22"/>
        </w:rPr>
      </w:pPr>
      <w:bookmarkStart w:id="152" w:name="_Toc37954154"/>
      <w:r w:rsidRPr="006B1539">
        <w:rPr>
          <w:rFonts w:asciiTheme="minorHAnsi" w:hAnsiTheme="minorHAnsi" w:cstheme="minorHAnsi"/>
          <w:b/>
          <w:sz w:val="22"/>
          <w:szCs w:val="22"/>
        </w:rPr>
        <w:t>Combinations of Transmission Options</w:t>
      </w:r>
      <w:bookmarkEnd w:id="152"/>
    </w:p>
    <w:p w14:paraId="0197747F" w14:textId="7D504DEC" w:rsidR="00CE20FB" w:rsidRDefault="00CE20FB" w:rsidP="006B1539">
      <w:pPr>
        <w:spacing w:after="0" w:line="240" w:lineRule="auto"/>
        <w:rPr>
          <w:rFonts w:eastAsiaTheme="minorEastAsia" w:cstheme="minorHAnsi"/>
        </w:rPr>
      </w:pPr>
      <w:r w:rsidRPr="00071945">
        <w:rPr>
          <w:rFonts w:eastAsiaTheme="minorEastAsia" w:cstheme="minorHAnsi"/>
        </w:rPr>
        <w:t>Two examples are presented to show how the options can be applied (see Table B.2).</w:t>
      </w:r>
    </w:p>
    <w:p w14:paraId="0CCA4B1A" w14:textId="77777777" w:rsidR="006B1539" w:rsidRPr="00071945" w:rsidRDefault="006B1539" w:rsidP="006B1539">
      <w:pPr>
        <w:spacing w:after="0" w:line="240" w:lineRule="auto"/>
        <w:rPr>
          <w:rFonts w:eastAsiaTheme="minorEastAsia" w:cstheme="minorHAnsi"/>
        </w:rPr>
      </w:pPr>
    </w:p>
    <w:p w14:paraId="2A5CE11D" w14:textId="045C8E0E" w:rsidR="00CE20FB" w:rsidRPr="00071945" w:rsidRDefault="00CE20FB" w:rsidP="006B1539">
      <w:pPr>
        <w:pStyle w:val="Caption"/>
        <w:keepNext/>
        <w:spacing w:beforeLines="0" w:before="0"/>
        <w:jc w:val="center"/>
        <w:rPr>
          <w:rFonts w:asciiTheme="minorHAnsi" w:hAnsiTheme="minorHAnsi" w:cstheme="minorHAnsi"/>
          <w:sz w:val="22"/>
          <w:szCs w:val="22"/>
        </w:rPr>
      </w:pPr>
      <w:bookmarkStart w:id="153" w:name="_Toc15735977"/>
      <w:r w:rsidRPr="00071945">
        <w:rPr>
          <w:rFonts w:asciiTheme="minorHAnsi" w:hAnsiTheme="minorHAnsi" w:cstheme="minorHAnsi"/>
          <w:sz w:val="22"/>
          <w:szCs w:val="22"/>
        </w:rPr>
        <w:t xml:space="preserve">Table </w:t>
      </w:r>
      <w:r w:rsidRPr="00071945">
        <w:rPr>
          <w:rFonts w:asciiTheme="minorHAnsi" w:hAnsiTheme="minorHAnsi" w:cstheme="minorHAnsi"/>
          <w:sz w:val="22"/>
          <w:szCs w:val="22"/>
        </w:rPr>
        <w:fldChar w:fldCharType="begin"/>
      </w:r>
      <w:r w:rsidRPr="00071945">
        <w:rPr>
          <w:rFonts w:asciiTheme="minorHAnsi" w:hAnsiTheme="minorHAnsi" w:cstheme="minorHAnsi"/>
          <w:sz w:val="22"/>
          <w:szCs w:val="22"/>
        </w:rPr>
        <w:instrText xml:space="preserve"> SEQ Table \* ARABIC </w:instrText>
      </w:r>
      <w:r w:rsidRPr="00071945">
        <w:rPr>
          <w:rFonts w:asciiTheme="minorHAnsi" w:hAnsiTheme="minorHAnsi" w:cstheme="minorHAnsi"/>
          <w:sz w:val="22"/>
          <w:szCs w:val="22"/>
        </w:rPr>
        <w:fldChar w:fldCharType="separate"/>
      </w:r>
      <w:r w:rsidR="00424F92">
        <w:rPr>
          <w:rFonts w:asciiTheme="minorHAnsi" w:hAnsiTheme="minorHAnsi" w:cstheme="minorHAnsi"/>
          <w:noProof/>
          <w:sz w:val="22"/>
          <w:szCs w:val="22"/>
        </w:rPr>
        <w:t>5</w:t>
      </w:r>
      <w:r w:rsidRPr="00071945">
        <w:rPr>
          <w:rFonts w:asciiTheme="minorHAnsi" w:hAnsiTheme="minorHAnsi" w:cstheme="minorHAnsi"/>
          <w:sz w:val="22"/>
          <w:szCs w:val="22"/>
        </w:rPr>
        <w:fldChar w:fldCharType="end"/>
      </w:r>
      <w:r w:rsidRPr="00071945">
        <w:rPr>
          <w:rFonts w:asciiTheme="minorHAnsi" w:hAnsiTheme="minorHAnsi" w:cstheme="minorHAnsi"/>
          <w:noProof/>
          <w:sz w:val="22"/>
          <w:szCs w:val="22"/>
        </w:rPr>
        <w:t>: Transmission Options</w:t>
      </w:r>
      <w:bookmarkEnd w:id="153"/>
    </w:p>
    <w:tbl>
      <w:tblPr>
        <w:tblStyle w:val="TableGrid"/>
        <w:tblW w:w="0" w:type="auto"/>
        <w:jc w:val="center"/>
        <w:tblLook w:val="04A0" w:firstRow="1" w:lastRow="0" w:firstColumn="1" w:lastColumn="0" w:noHBand="0" w:noVBand="1"/>
      </w:tblPr>
      <w:tblGrid>
        <w:gridCol w:w="2317"/>
        <w:gridCol w:w="2894"/>
        <w:gridCol w:w="3119"/>
      </w:tblGrid>
      <w:tr w:rsidR="00CE20FB" w:rsidRPr="00071945" w14:paraId="3209CA68" w14:textId="77777777" w:rsidTr="00BB2665">
        <w:trPr>
          <w:jc w:val="center"/>
        </w:trPr>
        <w:tc>
          <w:tcPr>
            <w:tcW w:w="2317" w:type="dxa"/>
            <w:shd w:val="clear" w:color="auto" w:fill="D9E2F3" w:themeFill="accent1" w:themeFillTint="33"/>
          </w:tcPr>
          <w:p w14:paraId="4834D91F" w14:textId="77777777" w:rsidR="00CE20FB" w:rsidRPr="00071945" w:rsidRDefault="00CE20FB" w:rsidP="006B1539">
            <w:pPr>
              <w:rPr>
                <w:rFonts w:cstheme="minorHAnsi"/>
                <w:sz w:val="22"/>
                <w:szCs w:val="22"/>
              </w:rPr>
            </w:pPr>
            <w:r w:rsidRPr="00071945">
              <w:rPr>
                <w:rFonts w:cstheme="minorHAnsi"/>
                <w:sz w:val="22"/>
                <w:szCs w:val="22"/>
              </w:rPr>
              <w:t>Options</w:t>
            </w:r>
          </w:p>
        </w:tc>
        <w:tc>
          <w:tcPr>
            <w:tcW w:w="2894" w:type="dxa"/>
            <w:shd w:val="clear" w:color="auto" w:fill="D9E2F3" w:themeFill="accent1" w:themeFillTint="33"/>
          </w:tcPr>
          <w:p w14:paraId="2E7A5976" w14:textId="77777777" w:rsidR="00CE20FB" w:rsidRPr="00071945" w:rsidRDefault="00CE20FB" w:rsidP="006B1539">
            <w:pPr>
              <w:rPr>
                <w:rFonts w:cstheme="minorHAnsi"/>
                <w:sz w:val="22"/>
                <w:szCs w:val="22"/>
              </w:rPr>
            </w:pPr>
            <w:r w:rsidRPr="00071945">
              <w:rPr>
                <w:rFonts w:cstheme="minorHAnsi"/>
                <w:sz w:val="22"/>
                <w:szCs w:val="22"/>
              </w:rPr>
              <w:t>Example 1</w:t>
            </w:r>
          </w:p>
        </w:tc>
        <w:tc>
          <w:tcPr>
            <w:tcW w:w="3119" w:type="dxa"/>
            <w:shd w:val="clear" w:color="auto" w:fill="D9E2F3" w:themeFill="accent1" w:themeFillTint="33"/>
          </w:tcPr>
          <w:p w14:paraId="26C6C1E9" w14:textId="77777777" w:rsidR="00CE20FB" w:rsidRPr="00071945" w:rsidRDefault="00CE20FB" w:rsidP="006B1539">
            <w:pPr>
              <w:rPr>
                <w:rFonts w:cstheme="minorHAnsi"/>
                <w:sz w:val="22"/>
                <w:szCs w:val="22"/>
              </w:rPr>
            </w:pPr>
            <w:r w:rsidRPr="00071945">
              <w:rPr>
                <w:rFonts w:cstheme="minorHAnsi"/>
                <w:sz w:val="22"/>
                <w:szCs w:val="22"/>
              </w:rPr>
              <w:t>Example 2</w:t>
            </w:r>
          </w:p>
        </w:tc>
      </w:tr>
      <w:tr w:rsidR="00CE20FB" w:rsidRPr="00071945" w14:paraId="081B2B49" w14:textId="77777777" w:rsidTr="00BB2665">
        <w:trPr>
          <w:jc w:val="center"/>
        </w:trPr>
        <w:tc>
          <w:tcPr>
            <w:tcW w:w="2317" w:type="dxa"/>
          </w:tcPr>
          <w:p w14:paraId="3CA6CB8D" w14:textId="77777777" w:rsidR="00CE20FB" w:rsidRPr="00071945" w:rsidRDefault="00CE20FB" w:rsidP="006B1539">
            <w:pPr>
              <w:rPr>
                <w:rFonts w:cstheme="minorHAnsi"/>
                <w:sz w:val="22"/>
                <w:szCs w:val="22"/>
              </w:rPr>
            </w:pPr>
            <w:r w:rsidRPr="00071945">
              <w:rPr>
                <w:rFonts w:cstheme="minorHAnsi"/>
                <w:sz w:val="22"/>
                <w:szCs w:val="22"/>
              </w:rPr>
              <w:t>Zip</w:t>
            </w:r>
          </w:p>
        </w:tc>
        <w:tc>
          <w:tcPr>
            <w:tcW w:w="2894" w:type="dxa"/>
          </w:tcPr>
          <w:p w14:paraId="65DBBCE8" w14:textId="77777777" w:rsidR="00CE20FB" w:rsidRPr="00071945" w:rsidRDefault="00CE20FB" w:rsidP="006B1539">
            <w:pPr>
              <w:rPr>
                <w:rFonts w:cstheme="minorHAnsi"/>
                <w:sz w:val="22"/>
                <w:szCs w:val="22"/>
              </w:rPr>
            </w:pPr>
            <w:r w:rsidRPr="00071945">
              <w:rPr>
                <w:rFonts w:cstheme="minorHAnsi"/>
                <w:sz w:val="22"/>
                <w:szCs w:val="22"/>
              </w:rPr>
              <w:t>Use Zip</w:t>
            </w:r>
          </w:p>
        </w:tc>
        <w:tc>
          <w:tcPr>
            <w:tcW w:w="3119" w:type="dxa"/>
          </w:tcPr>
          <w:p w14:paraId="39EB0492" w14:textId="77777777" w:rsidR="00CE20FB" w:rsidRPr="00071945" w:rsidRDefault="00CE20FB" w:rsidP="006B1539">
            <w:pPr>
              <w:rPr>
                <w:rFonts w:cstheme="minorHAnsi"/>
                <w:sz w:val="22"/>
                <w:szCs w:val="22"/>
              </w:rPr>
            </w:pPr>
            <w:r w:rsidRPr="00071945">
              <w:rPr>
                <w:rFonts w:cstheme="minorHAnsi"/>
                <w:sz w:val="22"/>
                <w:szCs w:val="22"/>
              </w:rPr>
              <w:t>No Zip allowed</w:t>
            </w:r>
          </w:p>
        </w:tc>
      </w:tr>
      <w:tr w:rsidR="00CE20FB" w:rsidRPr="00071945" w14:paraId="54D9B9AD" w14:textId="77777777" w:rsidTr="00BB2665">
        <w:trPr>
          <w:jc w:val="center"/>
        </w:trPr>
        <w:tc>
          <w:tcPr>
            <w:tcW w:w="2317" w:type="dxa"/>
          </w:tcPr>
          <w:p w14:paraId="1558459F" w14:textId="77777777" w:rsidR="00CE20FB" w:rsidRPr="00071945" w:rsidRDefault="00CE20FB" w:rsidP="006B1539">
            <w:pPr>
              <w:rPr>
                <w:rFonts w:cstheme="minorHAnsi"/>
                <w:sz w:val="22"/>
                <w:szCs w:val="22"/>
              </w:rPr>
            </w:pPr>
            <w:r w:rsidRPr="00071945">
              <w:rPr>
                <w:rFonts w:cstheme="minorHAnsi"/>
                <w:sz w:val="22"/>
                <w:szCs w:val="22"/>
              </w:rPr>
              <w:t>Password</w:t>
            </w:r>
          </w:p>
        </w:tc>
        <w:tc>
          <w:tcPr>
            <w:tcW w:w="2894" w:type="dxa"/>
          </w:tcPr>
          <w:p w14:paraId="76739DC7" w14:textId="77777777" w:rsidR="00CE20FB" w:rsidRPr="00071945" w:rsidRDefault="00CE20FB" w:rsidP="006B1539">
            <w:pPr>
              <w:rPr>
                <w:rFonts w:cstheme="minorHAnsi"/>
                <w:sz w:val="22"/>
                <w:szCs w:val="22"/>
              </w:rPr>
            </w:pPr>
            <w:r w:rsidRPr="00071945">
              <w:rPr>
                <w:rFonts w:cstheme="minorHAnsi"/>
                <w:sz w:val="22"/>
                <w:szCs w:val="22"/>
              </w:rPr>
              <w:t>No password allowed</w:t>
            </w:r>
          </w:p>
        </w:tc>
        <w:tc>
          <w:tcPr>
            <w:tcW w:w="3119" w:type="dxa"/>
          </w:tcPr>
          <w:p w14:paraId="4C78E443" w14:textId="77777777" w:rsidR="00CE20FB" w:rsidRPr="00071945" w:rsidRDefault="00CE20FB" w:rsidP="006B1539">
            <w:pPr>
              <w:rPr>
                <w:rFonts w:cstheme="minorHAnsi"/>
                <w:sz w:val="22"/>
                <w:szCs w:val="22"/>
              </w:rPr>
            </w:pPr>
            <w:r w:rsidRPr="00071945">
              <w:rPr>
                <w:rFonts w:cstheme="minorHAnsi"/>
                <w:sz w:val="22"/>
                <w:szCs w:val="22"/>
              </w:rPr>
              <w:t>No password allowed</w:t>
            </w:r>
          </w:p>
        </w:tc>
      </w:tr>
      <w:tr w:rsidR="00CE20FB" w:rsidRPr="00071945" w14:paraId="707F01A1" w14:textId="77777777" w:rsidTr="00BB2665">
        <w:trPr>
          <w:jc w:val="center"/>
        </w:trPr>
        <w:tc>
          <w:tcPr>
            <w:tcW w:w="2317" w:type="dxa"/>
          </w:tcPr>
          <w:p w14:paraId="3FB50BCC" w14:textId="77777777" w:rsidR="00CE20FB" w:rsidRPr="00071945" w:rsidRDefault="00CE20FB" w:rsidP="006B1539">
            <w:pPr>
              <w:rPr>
                <w:rFonts w:cstheme="minorHAnsi"/>
                <w:sz w:val="22"/>
                <w:szCs w:val="22"/>
              </w:rPr>
            </w:pPr>
            <w:r w:rsidRPr="00071945">
              <w:rPr>
                <w:rFonts w:cstheme="minorHAnsi"/>
                <w:sz w:val="22"/>
                <w:szCs w:val="22"/>
              </w:rPr>
              <w:t>Multiple File</w:t>
            </w:r>
          </w:p>
        </w:tc>
        <w:tc>
          <w:tcPr>
            <w:tcW w:w="2894" w:type="dxa"/>
          </w:tcPr>
          <w:p w14:paraId="1F9264CE" w14:textId="77777777" w:rsidR="00CE20FB" w:rsidRPr="00071945" w:rsidRDefault="00CE20FB" w:rsidP="006B1539">
            <w:pPr>
              <w:rPr>
                <w:rFonts w:cstheme="minorHAnsi"/>
                <w:sz w:val="22"/>
                <w:szCs w:val="22"/>
              </w:rPr>
            </w:pPr>
            <w:r w:rsidRPr="00071945">
              <w:rPr>
                <w:rFonts w:cstheme="minorHAnsi"/>
                <w:sz w:val="22"/>
                <w:szCs w:val="22"/>
              </w:rPr>
              <w:t>Multiple Files in Single Zip File</w:t>
            </w:r>
          </w:p>
        </w:tc>
        <w:tc>
          <w:tcPr>
            <w:tcW w:w="3119" w:type="dxa"/>
          </w:tcPr>
          <w:p w14:paraId="4E32088E" w14:textId="77777777" w:rsidR="00CE20FB" w:rsidRPr="00071945" w:rsidRDefault="00CE20FB" w:rsidP="006B1539">
            <w:pPr>
              <w:rPr>
                <w:rFonts w:cstheme="minorHAnsi"/>
                <w:sz w:val="22"/>
                <w:szCs w:val="22"/>
              </w:rPr>
            </w:pPr>
            <w:r w:rsidRPr="00071945">
              <w:rPr>
                <w:rFonts w:cstheme="minorHAnsi"/>
                <w:sz w:val="22"/>
                <w:szCs w:val="22"/>
              </w:rPr>
              <w:t>Multiple Files allowed</w:t>
            </w:r>
          </w:p>
        </w:tc>
      </w:tr>
      <w:tr w:rsidR="00CE20FB" w:rsidRPr="00071945" w14:paraId="5C2B3117" w14:textId="77777777" w:rsidTr="00BB2665">
        <w:trPr>
          <w:jc w:val="center"/>
        </w:trPr>
        <w:tc>
          <w:tcPr>
            <w:tcW w:w="2317" w:type="dxa"/>
          </w:tcPr>
          <w:p w14:paraId="536E79B8" w14:textId="77777777" w:rsidR="00CE20FB" w:rsidRPr="00071945" w:rsidRDefault="00CE20FB" w:rsidP="006B1539">
            <w:pPr>
              <w:rPr>
                <w:rFonts w:cstheme="minorHAnsi"/>
                <w:sz w:val="22"/>
                <w:szCs w:val="22"/>
              </w:rPr>
            </w:pPr>
            <w:r w:rsidRPr="00071945">
              <w:rPr>
                <w:rFonts w:cstheme="minorHAnsi"/>
                <w:sz w:val="22"/>
                <w:szCs w:val="22"/>
              </w:rPr>
              <w:t>Transmittal Creation</w:t>
            </w:r>
          </w:p>
        </w:tc>
        <w:tc>
          <w:tcPr>
            <w:tcW w:w="2894" w:type="dxa"/>
          </w:tcPr>
          <w:p w14:paraId="504067FA" w14:textId="77777777" w:rsidR="00CE20FB" w:rsidRPr="00071945" w:rsidRDefault="00CE20FB" w:rsidP="006B1539">
            <w:pPr>
              <w:rPr>
                <w:rFonts w:cstheme="minorHAnsi"/>
                <w:sz w:val="22"/>
                <w:szCs w:val="22"/>
              </w:rPr>
            </w:pPr>
            <w:r w:rsidRPr="00071945">
              <w:rPr>
                <w:rFonts w:cstheme="minorHAnsi"/>
                <w:sz w:val="22"/>
                <w:szCs w:val="22"/>
              </w:rPr>
              <w:t>Manual Transmittal</w:t>
            </w:r>
          </w:p>
        </w:tc>
        <w:tc>
          <w:tcPr>
            <w:tcW w:w="3119" w:type="dxa"/>
          </w:tcPr>
          <w:p w14:paraId="51E1BD62" w14:textId="77777777" w:rsidR="00CE20FB" w:rsidRPr="00071945" w:rsidRDefault="00CE20FB" w:rsidP="006B1539">
            <w:pPr>
              <w:rPr>
                <w:rFonts w:cstheme="minorHAnsi"/>
                <w:sz w:val="22"/>
                <w:szCs w:val="22"/>
              </w:rPr>
            </w:pPr>
            <w:r w:rsidRPr="00071945">
              <w:rPr>
                <w:rFonts w:cstheme="minorHAnsi"/>
                <w:sz w:val="22"/>
                <w:szCs w:val="22"/>
              </w:rPr>
              <w:t>EDMS Transmittal</w:t>
            </w:r>
          </w:p>
        </w:tc>
      </w:tr>
      <w:tr w:rsidR="00CE20FB" w:rsidRPr="00071945" w14:paraId="6834DCF2" w14:textId="77777777" w:rsidTr="00BB2665">
        <w:trPr>
          <w:jc w:val="center"/>
        </w:trPr>
        <w:tc>
          <w:tcPr>
            <w:tcW w:w="2317" w:type="dxa"/>
          </w:tcPr>
          <w:p w14:paraId="00072D0E" w14:textId="77777777" w:rsidR="00CE20FB" w:rsidRPr="00071945" w:rsidRDefault="00CE20FB" w:rsidP="006B1539">
            <w:pPr>
              <w:rPr>
                <w:rFonts w:cstheme="minorHAnsi"/>
                <w:sz w:val="22"/>
                <w:szCs w:val="22"/>
              </w:rPr>
            </w:pPr>
            <w:r w:rsidRPr="00071945">
              <w:rPr>
                <w:rFonts w:cstheme="minorHAnsi"/>
                <w:sz w:val="22"/>
                <w:szCs w:val="22"/>
              </w:rPr>
              <w:t>Index</w:t>
            </w:r>
          </w:p>
        </w:tc>
        <w:tc>
          <w:tcPr>
            <w:tcW w:w="2894" w:type="dxa"/>
          </w:tcPr>
          <w:p w14:paraId="2E582291" w14:textId="77777777" w:rsidR="00CE20FB" w:rsidRPr="00071945" w:rsidRDefault="00CE20FB" w:rsidP="006B1539">
            <w:pPr>
              <w:rPr>
                <w:rFonts w:cstheme="minorHAnsi"/>
                <w:sz w:val="22"/>
                <w:szCs w:val="22"/>
              </w:rPr>
            </w:pPr>
            <w:r w:rsidRPr="00071945">
              <w:rPr>
                <w:rFonts w:cstheme="minorHAnsi"/>
                <w:sz w:val="22"/>
                <w:szCs w:val="22"/>
              </w:rPr>
              <w:t>Separate Index File</w:t>
            </w:r>
          </w:p>
        </w:tc>
        <w:tc>
          <w:tcPr>
            <w:tcW w:w="3119" w:type="dxa"/>
          </w:tcPr>
          <w:p w14:paraId="0632DC2A" w14:textId="77777777" w:rsidR="00CE20FB" w:rsidRPr="00071945" w:rsidRDefault="00CE20FB" w:rsidP="006B1539">
            <w:pPr>
              <w:rPr>
                <w:rFonts w:cstheme="minorHAnsi"/>
                <w:sz w:val="22"/>
                <w:szCs w:val="22"/>
              </w:rPr>
            </w:pPr>
            <w:r w:rsidRPr="00071945">
              <w:rPr>
                <w:rFonts w:cstheme="minorHAnsi"/>
                <w:sz w:val="22"/>
                <w:szCs w:val="22"/>
              </w:rPr>
              <w:t>Index in the Transmittal</w:t>
            </w:r>
          </w:p>
        </w:tc>
      </w:tr>
      <w:tr w:rsidR="00CE20FB" w:rsidRPr="00071945" w14:paraId="0FDECA4A" w14:textId="77777777" w:rsidTr="00BB2665">
        <w:trPr>
          <w:jc w:val="center"/>
        </w:trPr>
        <w:tc>
          <w:tcPr>
            <w:tcW w:w="2317" w:type="dxa"/>
          </w:tcPr>
          <w:p w14:paraId="4F0D17C4" w14:textId="77777777" w:rsidR="00CE20FB" w:rsidRPr="00071945" w:rsidRDefault="00CE20FB" w:rsidP="006B1539">
            <w:pPr>
              <w:rPr>
                <w:rFonts w:cstheme="minorHAnsi"/>
                <w:sz w:val="22"/>
                <w:szCs w:val="22"/>
              </w:rPr>
            </w:pPr>
            <w:r w:rsidRPr="00071945">
              <w:rPr>
                <w:rFonts w:cstheme="minorHAnsi"/>
                <w:sz w:val="22"/>
                <w:szCs w:val="22"/>
              </w:rPr>
              <w:t>Transmission</w:t>
            </w:r>
          </w:p>
        </w:tc>
        <w:tc>
          <w:tcPr>
            <w:tcW w:w="2894" w:type="dxa"/>
          </w:tcPr>
          <w:p w14:paraId="44558A9A" w14:textId="77777777" w:rsidR="00CE20FB" w:rsidRPr="00071945" w:rsidRDefault="00CE20FB" w:rsidP="006B1539">
            <w:pPr>
              <w:rPr>
                <w:rFonts w:cstheme="minorHAnsi"/>
                <w:sz w:val="22"/>
                <w:szCs w:val="22"/>
              </w:rPr>
            </w:pPr>
            <w:r w:rsidRPr="00071945">
              <w:rPr>
                <w:rFonts w:cstheme="minorHAnsi"/>
                <w:sz w:val="22"/>
                <w:szCs w:val="22"/>
              </w:rPr>
              <w:t>FTP Upload/download</w:t>
            </w:r>
          </w:p>
        </w:tc>
        <w:tc>
          <w:tcPr>
            <w:tcW w:w="3119" w:type="dxa"/>
          </w:tcPr>
          <w:p w14:paraId="20B30BF7" w14:textId="77777777" w:rsidR="00CE20FB" w:rsidRPr="00071945" w:rsidRDefault="00CE20FB" w:rsidP="006B1539">
            <w:pPr>
              <w:rPr>
                <w:rFonts w:cstheme="minorHAnsi"/>
                <w:sz w:val="22"/>
                <w:szCs w:val="22"/>
              </w:rPr>
            </w:pPr>
            <w:r w:rsidRPr="00071945">
              <w:rPr>
                <w:rFonts w:cstheme="minorHAnsi"/>
                <w:sz w:val="22"/>
                <w:szCs w:val="22"/>
              </w:rPr>
              <w:t>Shared EDMS</w:t>
            </w:r>
          </w:p>
        </w:tc>
      </w:tr>
    </w:tbl>
    <w:p w14:paraId="5AC7D791" w14:textId="77777777" w:rsidR="006B1539" w:rsidRDefault="006B1539" w:rsidP="006B1539">
      <w:pPr>
        <w:pStyle w:val="Appendix1"/>
        <w:spacing w:beforeLines="0" w:before="0"/>
        <w:rPr>
          <w:rFonts w:asciiTheme="minorHAnsi" w:hAnsiTheme="minorHAnsi" w:cstheme="minorHAnsi"/>
          <w:sz w:val="22"/>
          <w:szCs w:val="22"/>
        </w:rPr>
      </w:pPr>
      <w:bookmarkStart w:id="154" w:name="_Toc37954155"/>
    </w:p>
    <w:p w14:paraId="71033E44" w14:textId="3DA0BEE3" w:rsidR="00CE20FB" w:rsidRPr="006B1539" w:rsidRDefault="00CE20FB" w:rsidP="006B1539">
      <w:pPr>
        <w:pStyle w:val="Appendix1"/>
        <w:numPr>
          <w:ilvl w:val="2"/>
          <w:numId w:val="13"/>
        </w:numPr>
        <w:spacing w:beforeLines="0" w:before="0"/>
        <w:rPr>
          <w:rFonts w:asciiTheme="minorHAnsi" w:hAnsiTheme="minorHAnsi" w:cstheme="minorHAnsi"/>
          <w:b/>
          <w:sz w:val="22"/>
          <w:szCs w:val="22"/>
        </w:rPr>
      </w:pPr>
      <w:r w:rsidRPr="006B1539">
        <w:rPr>
          <w:rFonts w:asciiTheme="minorHAnsi" w:hAnsiTheme="minorHAnsi" w:cstheme="minorHAnsi"/>
          <w:b/>
          <w:sz w:val="22"/>
          <w:szCs w:val="22"/>
        </w:rPr>
        <w:t>Example 1</w:t>
      </w:r>
      <w:bookmarkEnd w:id="154"/>
    </w:p>
    <w:p w14:paraId="24789830" w14:textId="77777777" w:rsidR="00CE20FB" w:rsidRPr="00071945" w:rsidRDefault="00CE20FB" w:rsidP="006B1539">
      <w:pPr>
        <w:spacing w:after="0" w:line="240" w:lineRule="auto"/>
        <w:rPr>
          <w:rFonts w:eastAsiaTheme="minorEastAsia" w:cstheme="minorHAnsi"/>
        </w:rPr>
      </w:pPr>
      <w:bookmarkStart w:id="155" w:name="_Hlk6747769"/>
      <w:r w:rsidRPr="00071945">
        <w:rPr>
          <w:rFonts w:eastAsiaTheme="minorEastAsia" w:cstheme="minorHAnsi"/>
        </w:rPr>
        <w:t>In this example, a transmittal carries only one file in the Zip format containing Cover Page, Index File, Primary File, Native Files and Reference Files (see Figure B.1).</w:t>
      </w:r>
      <w:bookmarkEnd w:id="155"/>
    </w:p>
    <w:p w14:paraId="4173290D" w14:textId="7205C2E9" w:rsidR="00CE20FB" w:rsidRPr="00071945" w:rsidRDefault="00CE20FB" w:rsidP="006B1539">
      <w:pPr>
        <w:keepNext/>
        <w:spacing w:after="0" w:line="240" w:lineRule="auto"/>
        <w:jc w:val="center"/>
        <w:rPr>
          <w:rFonts w:cstheme="minorHAnsi"/>
        </w:rPr>
      </w:pPr>
      <w:r w:rsidRPr="00071945">
        <w:rPr>
          <w:rFonts w:eastAsiaTheme="minorEastAsia" w:cstheme="minorHAnsi"/>
          <w:noProof/>
          <w:lang w:val="en-US"/>
        </w:rPr>
        <w:lastRenderedPageBreak/>
        <w:drawing>
          <wp:inline distT="0" distB="0" distL="0" distR="0" wp14:anchorId="3DF940FA" wp14:editId="0AEDCAB1">
            <wp:extent cx="4419600" cy="3344841"/>
            <wp:effectExtent l="0" t="0" r="0" b="825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42347" cy="3362057"/>
                    </a:xfrm>
                    <a:prstGeom prst="rect">
                      <a:avLst/>
                    </a:prstGeom>
                    <a:noFill/>
                    <a:ln>
                      <a:noFill/>
                    </a:ln>
                  </pic:spPr>
                </pic:pic>
              </a:graphicData>
            </a:graphic>
          </wp:inline>
        </w:drawing>
      </w:r>
    </w:p>
    <w:p w14:paraId="79FAB9BA" w14:textId="7085269A" w:rsidR="00CE20FB" w:rsidRDefault="00CE20FB" w:rsidP="006B1539">
      <w:pPr>
        <w:pStyle w:val="Caption"/>
        <w:spacing w:beforeLines="0" w:before="0"/>
        <w:jc w:val="center"/>
        <w:rPr>
          <w:rFonts w:asciiTheme="minorHAnsi" w:hAnsiTheme="minorHAnsi" w:cstheme="minorHAnsi"/>
          <w:sz w:val="22"/>
          <w:szCs w:val="22"/>
        </w:rPr>
      </w:pPr>
      <w:bookmarkStart w:id="156" w:name="_Toc15735971"/>
      <w:r w:rsidRPr="00071945">
        <w:rPr>
          <w:rFonts w:asciiTheme="minorHAnsi" w:hAnsiTheme="minorHAnsi" w:cstheme="minorHAnsi"/>
          <w:sz w:val="22"/>
          <w:szCs w:val="22"/>
        </w:rPr>
        <w:t xml:space="preserve">Figure </w:t>
      </w:r>
      <w:r w:rsidRPr="00071945">
        <w:rPr>
          <w:rFonts w:asciiTheme="minorHAnsi" w:hAnsiTheme="minorHAnsi" w:cstheme="minorHAnsi"/>
          <w:sz w:val="22"/>
          <w:szCs w:val="22"/>
        </w:rPr>
        <w:fldChar w:fldCharType="begin"/>
      </w:r>
      <w:r w:rsidRPr="00071945">
        <w:rPr>
          <w:rFonts w:asciiTheme="minorHAnsi" w:hAnsiTheme="minorHAnsi" w:cstheme="minorHAnsi"/>
          <w:sz w:val="22"/>
          <w:szCs w:val="22"/>
        </w:rPr>
        <w:instrText xml:space="preserve"> SEQ Figure \* ARABIC </w:instrText>
      </w:r>
      <w:r w:rsidRPr="00071945">
        <w:rPr>
          <w:rFonts w:asciiTheme="minorHAnsi" w:hAnsiTheme="minorHAnsi" w:cstheme="minorHAnsi"/>
          <w:sz w:val="22"/>
          <w:szCs w:val="22"/>
        </w:rPr>
        <w:fldChar w:fldCharType="separate"/>
      </w:r>
      <w:r w:rsidR="00424F92">
        <w:rPr>
          <w:rFonts w:asciiTheme="minorHAnsi" w:hAnsiTheme="minorHAnsi" w:cstheme="minorHAnsi"/>
          <w:noProof/>
          <w:sz w:val="22"/>
          <w:szCs w:val="22"/>
        </w:rPr>
        <w:t>9</w:t>
      </w:r>
      <w:r w:rsidRPr="00071945">
        <w:rPr>
          <w:rFonts w:asciiTheme="minorHAnsi" w:hAnsiTheme="minorHAnsi" w:cstheme="minorHAnsi"/>
          <w:sz w:val="22"/>
          <w:szCs w:val="22"/>
        </w:rPr>
        <w:fldChar w:fldCharType="end"/>
      </w:r>
      <w:r w:rsidRPr="00071945">
        <w:rPr>
          <w:rFonts w:asciiTheme="minorHAnsi" w:hAnsiTheme="minorHAnsi" w:cstheme="minorHAnsi"/>
          <w:sz w:val="22"/>
          <w:szCs w:val="22"/>
        </w:rPr>
        <w:t>: Zip File Case</w:t>
      </w:r>
      <w:bookmarkEnd w:id="156"/>
    </w:p>
    <w:p w14:paraId="3F26C992" w14:textId="77777777" w:rsidR="006B1539" w:rsidRPr="006B1539" w:rsidRDefault="006B1539" w:rsidP="006B1539">
      <w:pPr>
        <w:spacing w:after="0" w:line="240" w:lineRule="auto"/>
        <w:rPr>
          <w:lang w:eastAsia="ja-JP"/>
        </w:rPr>
      </w:pPr>
    </w:p>
    <w:p w14:paraId="6F2C5D17" w14:textId="77777777" w:rsidR="00CE20FB" w:rsidRPr="006B1539" w:rsidRDefault="00CE20FB" w:rsidP="006B1539">
      <w:pPr>
        <w:pStyle w:val="Appendix1"/>
        <w:numPr>
          <w:ilvl w:val="2"/>
          <w:numId w:val="13"/>
        </w:numPr>
        <w:spacing w:beforeLines="0" w:before="0"/>
        <w:rPr>
          <w:rFonts w:asciiTheme="minorHAnsi" w:hAnsiTheme="minorHAnsi" w:cstheme="minorHAnsi"/>
          <w:b/>
          <w:sz w:val="22"/>
          <w:szCs w:val="22"/>
        </w:rPr>
      </w:pPr>
      <w:bookmarkStart w:id="157" w:name="_Toc37954156"/>
      <w:r w:rsidRPr="006B1539">
        <w:rPr>
          <w:rFonts w:asciiTheme="minorHAnsi" w:hAnsiTheme="minorHAnsi" w:cstheme="minorHAnsi"/>
          <w:b/>
          <w:sz w:val="22"/>
          <w:szCs w:val="22"/>
        </w:rPr>
        <w:t>Example 2</w:t>
      </w:r>
      <w:bookmarkEnd w:id="157"/>
    </w:p>
    <w:p w14:paraId="13FC3963" w14:textId="2E6A3F57" w:rsidR="00CE20FB" w:rsidRDefault="00CE20FB" w:rsidP="006B1539">
      <w:pPr>
        <w:spacing w:after="0" w:line="240" w:lineRule="auto"/>
        <w:rPr>
          <w:rFonts w:eastAsiaTheme="minorEastAsia" w:cstheme="minorHAnsi"/>
        </w:rPr>
      </w:pPr>
      <w:r w:rsidRPr="00071945">
        <w:rPr>
          <w:rFonts w:eastAsiaTheme="minorEastAsia" w:cstheme="minorHAnsi"/>
        </w:rPr>
        <w:t>In this example transmittals are created using an EDMS, where document metadata are stored in the system. The transmittal can contain textual description and index in a table format together with attachments containing Primary File, Native Files and Reference Files (see Figure B.2).</w:t>
      </w:r>
    </w:p>
    <w:p w14:paraId="3D0CC6BF" w14:textId="77777777" w:rsidR="006B1539" w:rsidRPr="00071945" w:rsidRDefault="006B1539" w:rsidP="006B1539">
      <w:pPr>
        <w:spacing w:after="0" w:line="240" w:lineRule="auto"/>
        <w:rPr>
          <w:rFonts w:eastAsiaTheme="minorEastAsia" w:cstheme="minorHAnsi"/>
        </w:rPr>
      </w:pPr>
    </w:p>
    <w:p w14:paraId="4E325285" w14:textId="651E7CBF" w:rsidR="00CE20FB" w:rsidRPr="00071945" w:rsidRDefault="00CE20FB" w:rsidP="006B1539">
      <w:pPr>
        <w:keepNext/>
        <w:spacing w:after="0" w:line="240" w:lineRule="auto"/>
        <w:jc w:val="center"/>
        <w:rPr>
          <w:rFonts w:cstheme="minorHAnsi"/>
        </w:rPr>
      </w:pPr>
      <w:r w:rsidRPr="00071945">
        <w:rPr>
          <w:rFonts w:eastAsiaTheme="minorEastAsia" w:cstheme="minorHAnsi"/>
          <w:noProof/>
          <w:lang w:val="en-US"/>
        </w:rPr>
        <w:drawing>
          <wp:inline distT="0" distB="0" distL="0" distR="0" wp14:anchorId="5E88D45D" wp14:editId="3FB0F244">
            <wp:extent cx="4577469" cy="2730183"/>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34033" cy="2763920"/>
                    </a:xfrm>
                    <a:prstGeom prst="rect">
                      <a:avLst/>
                    </a:prstGeom>
                    <a:noFill/>
                    <a:ln>
                      <a:noFill/>
                    </a:ln>
                  </pic:spPr>
                </pic:pic>
              </a:graphicData>
            </a:graphic>
          </wp:inline>
        </w:drawing>
      </w:r>
    </w:p>
    <w:p w14:paraId="7B94A40F" w14:textId="420BE5C0" w:rsidR="00CE20FB" w:rsidRPr="00071945" w:rsidRDefault="00CE20FB" w:rsidP="006B1539">
      <w:pPr>
        <w:pStyle w:val="Caption"/>
        <w:spacing w:beforeLines="0" w:before="0"/>
        <w:jc w:val="center"/>
        <w:rPr>
          <w:rFonts w:asciiTheme="minorHAnsi" w:hAnsiTheme="minorHAnsi" w:cstheme="minorHAnsi"/>
          <w:sz w:val="22"/>
          <w:szCs w:val="22"/>
        </w:rPr>
      </w:pPr>
      <w:bookmarkStart w:id="158" w:name="_Toc15735972"/>
      <w:r w:rsidRPr="00071945">
        <w:rPr>
          <w:rFonts w:asciiTheme="minorHAnsi" w:hAnsiTheme="minorHAnsi" w:cstheme="minorHAnsi"/>
          <w:sz w:val="22"/>
          <w:szCs w:val="22"/>
        </w:rPr>
        <w:t xml:space="preserve">Figure </w:t>
      </w:r>
      <w:r w:rsidRPr="00071945">
        <w:rPr>
          <w:rFonts w:asciiTheme="minorHAnsi" w:hAnsiTheme="minorHAnsi" w:cstheme="minorHAnsi"/>
          <w:sz w:val="22"/>
          <w:szCs w:val="22"/>
        </w:rPr>
        <w:fldChar w:fldCharType="begin"/>
      </w:r>
      <w:r w:rsidRPr="00071945">
        <w:rPr>
          <w:rFonts w:asciiTheme="minorHAnsi" w:hAnsiTheme="minorHAnsi" w:cstheme="minorHAnsi"/>
          <w:sz w:val="22"/>
          <w:szCs w:val="22"/>
        </w:rPr>
        <w:instrText xml:space="preserve"> SEQ Figure \* ARABIC </w:instrText>
      </w:r>
      <w:r w:rsidRPr="00071945">
        <w:rPr>
          <w:rFonts w:asciiTheme="minorHAnsi" w:hAnsiTheme="minorHAnsi" w:cstheme="minorHAnsi"/>
          <w:sz w:val="22"/>
          <w:szCs w:val="22"/>
        </w:rPr>
        <w:fldChar w:fldCharType="separate"/>
      </w:r>
      <w:r w:rsidR="00424F92">
        <w:rPr>
          <w:rFonts w:asciiTheme="minorHAnsi" w:hAnsiTheme="minorHAnsi" w:cstheme="minorHAnsi"/>
          <w:noProof/>
          <w:sz w:val="22"/>
          <w:szCs w:val="22"/>
        </w:rPr>
        <w:t>10</w:t>
      </w:r>
      <w:r w:rsidRPr="00071945">
        <w:rPr>
          <w:rFonts w:asciiTheme="minorHAnsi" w:hAnsiTheme="minorHAnsi" w:cstheme="minorHAnsi"/>
          <w:sz w:val="22"/>
          <w:szCs w:val="22"/>
        </w:rPr>
        <w:fldChar w:fldCharType="end"/>
      </w:r>
      <w:r w:rsidRPr="00071945">
        <w:rPr>
          <w:rFonts w:asciiTheme="minorHAnsi" w:hAnsiTheme="minorHAnsi" w:cstheme="minorHAnsi"/>
          <w:sz w:val="22"/>
          <w:szCs w:val="22"/>
        </w:rPr>
        <w:t>: EDMS Case</w:t>
      </w:r>
      <w:bookmarkEnd w:id="158"/>
    </w:p>
    <w:p w14:paraId="1066DB4C" w14:textId="77777777" w:rsidR="00CE20FB" w:rsidRPr="00071945" w:rsidRDefault="00CE20FB" w:rsidP="006B1539">
      <w:pPr>
        <w:pStyle w:val="Caption"/>
        <w:spacing w:beforeLines="0" w:before="0"/>
        <w:jc w:val="center"/>
        <w:rPr>
          <w:rFonts w:asciiTheme="minorHAnsi" w:eastAsiaTheme="minorEastAsia" w:hAnsiTheme="minorHAnsi" w:cstheme="minorHAnsi"/>
          <w:sz w:val="22"/>
          <w:szCs w:val="22"/>
        </w:rPr>
      </w:pPr>
    </w:p>
    <w:p w14:paraId="7B316AE0" w14:textId="42FAFF03" w:rsidR="00CE20FB" w:rsidRDefault="00CE20FB" w:rsidP="006B1539">
      <w:pPr>
        <w:pStyle w:val="Appendix"/>
        <w:spacing w:beforeLines="0" w:before="0"/>
        <w:jc w:val="left"/>
        <w:rPr>
          <w:rFonts w:asciiTheme="majorHAnsi" w:hAnsiTheme="majorHAnsi" w:cstheme="majorHAnsi"/>
          <w:b/>
          <w:sz w:val="24"/>
          <w:szCs w:val="24"/>
        </w:rPr>
      </w:pPr>
      <w:bookmarkStart w:id="159" w:name="_Toc37954157"/>
      <w:r w:rsidRPr="006B1539">
        <w:rPr>
          <w:rFonts w:asciiTheme="majorHAnsi" w:hAnsiTheme="majorHAnsi" w:cstheme="majorHAnsi"/>
          <w:b/>
          <w:sz w:val="24"/>
          <w:szCs w:val="24"/>
        </w:rPr>
        <w:t>Annex C: IM Job Description</w:t>
      </w:r>
      <w:bookmarkEnd w:id="159"/>
    </w:p>
    <w:p w14:paraId="3215EB0F" w14:textId="77777777" w:rsidR="006B1539" w:rsidRPr="006B1539" w:rsidRDefault="006B1539" w:rsidP="006B1539">
      <w:pPr>
        <w:spacing w:after="0" w:line="240" w:lineRule="auto"/>
        <w:rPr>
          <w:lang w:eastAsia="ja-JP"/>
        </w:rPr>
      </w:pPr>
    </w:p>
    <w:p w14:paraId="31DE0A71" w14:textId="77777777" w:rsidR="00CE20FB" w:rsidRPr="006B1539" w:rsidRDefault="00CE20FB" w:rsidP="006B1539">
      <w:pPr>
        <w:pStyle w:val="Appendix1"/>
        <w:numPr>
          <w:ilvl w:val="1"/>
          <w:numId w:val="12"/>
        </w:numPr>
        <w:spacing w:beforeLines="0" w:before="0"/>
        <w:rPr>
          <w:rFonts w:asciiTheme="minorHAnsi" w:hAnsiTheme="minorHAnsi" w:cstheme="minorHAnsi"/>
          <w:b/>
          <w:sz w:val="22"/>
          <w:szCs w:val="22"/>
        </w:rPr>
      </w:pPr>
      <w:bookmarkStart w:id="160" w:name="_Ref6231157"/>
      <w:bookmarkStart w:id="161" w:name="_Toc37954158"/>
      <w:r w:rsidRPr="006B1539">
        <w:rPr>
          <w:rFonts w:asciiTheme="minorHAnsi" w:hAnsiTheme="minorHAnsi" w:cstheme="minorHAnsi"/>
          <w:b/>
          <w:sz w:val="22"/>
          <w:szCs w:val="22"/>
        </w:rPr>
        <w:t>Information Management Roles and Job Description</w:t>
      </w:r>
      <w:bookmarkEnd w:id="160"/>
      <w:bookmarkEnd w:id="161"/>
    </w:p>
    <w:p w14:paraId="75EAA956" w14:textId="304B4F04" w:rsidR="006C1CA5" w:rsidRDefault="00CE20FB" w:rsidP="006B1539">
      <w:pPr>
        <w:spacing w:after="0" w:line="240" w:lineRule="auto"/>
        <w:rPr>
          <w:rFonts w:cstheme="minorHAnsi"/>
        </w:rPr>
      </w:pPr>
      <w:r w:rsidRPr="00071945">
        <w:rPr>
          <w:rFonts w:cstheme="minorHAnsi"/>
        </w:rPr>
        <w:t>Information Management is typically conducted by an IM team consisting of various IM rol</w:t>
      </w:r>
      <w:r w:rsidR="006C1CA5">
        <w:rPr>
          <w:rFonts w:cstheme="minorHAnsi"/>
        </w:rPr>
        <w:t xml:space="preserve">es. Each role in the </w:t>
      </w:r>
      <w:r w:rsidRPr="00071945">
        <w:rPr>
          <w:rFonts w:cstheme="minorHAnsi"/>
        </w:rPr>
        <w:t>Principal</w:t>
      </w:r>
      <w:r w:rsidR="006C1CA5">
        <w:rPr>
          <w:rFonts w:cstheme="minorHAnsi"/>
        </w:rPr>
        <w:t>’s IM team</w:t>
      </w:r>
      <w:r w:rsidRPr="00071945">
        <w:rPr>
          <w:rFonts w:cstheme="minorHAnsi"/>
        </w:rPr>
        <w:t xml:space="preserve"> shal</w:t>
      </w:r>
      <w:r w:rsidR="006C1CA5">
        <w:rPr>
          <w:rFonts w:cstheme="minorHAnsi"/>
        </w:rPr>
        <w:t>l have its corresponding role in the</w:t>
      </w:r>
      <w:r w:rsidRPr="00071945">
        <w:rPr>
          <w:rFonts w:cstheme="minorHAnsi"/>
        </w:rPr>
        <w:t xml:space="preserve"> Contractor</w:t>
      </w:r>
      <w:r w:rsidR="006C1CA5">
        <w:rPr>
          <w:rFonts w:cstheme="minorHAnsi"/>
        </w:rPr>
        <w:t>’s team</w:t>
      </w:r>
      <w:r w:rsidRPr="00071945">
        <w:rPr>
          <w:rFonts w:cstheme="minorHAnsi"/>
        </w:rPr>
        <w:t xml:space="preserve">. </w:t>
      </w:r>
    </w:p>
    <w:p w14:paraId="54230699" w14:textId="77777777" w:rsidR="006B1539" w:rsidRDefault="006B1539" w:rsidP="006B1539">
      <w:pPr>
        <w:spacing w:after="0" w:line="240" w:lineRule="auto"/>
        <w:rPr>
          <w:rFonts w:cstheme="minorHAnsi"/>
        </w:rPr>
      </w:pPr>
    </w:p>
    <w:p w14:paraId="2EA6A97E" w14:textId="77777777" w:rsidR="00B902F8" w:rsidRDefault="00B902F8" w:rsidP="006B1539">
      <w:pPr>
        <w:spacing w:after="0" w:line="240" w:lineRule="auto"/>
        <w:rPr>
          <w:rFonts w:cstheme="minorHAnsi"/>
        </w:rPr>
      </w:pPr>
    </w:p>
    <w:p w14:paraId="2E434D38" w14:textId="38BFBF30" w:rsidR="00CE20FB" w:rsidRDefault="00CE20FB" w:rsidP="006B1539">
      <w:pPr>
        <w:spacing w:after="0" w:line="240" w:lineRule="auto"/>
        <w:rPr>
          <w:rFonts w:cstheme="minorHAnsi"/>
        </w:rPr>
      </w:pPr>
      <w:r w:rsidRPr="00071945">
        <w:rPr>
          <w:rFonts w:cstheme="minorHAnsi"/>
        </w:rPr>
        <w:lastRenderedPageBreak/>
        <w:t>Major IM roles are:</w:t>
      </w:r>
    </w:p>
    <w:p w14:paraId="2F1659BF" w14:textId="77777777" w:rsidR="00B902F8" w:rsidRPr="00071945" w:rsidRDefault="00B902F8" w:rsidP="006B1539">
      <w:pPr>
        <w:spacing w:after="0" w:line="240" w:lineRule="auto"/>
        <w:rPr>
          <w:rFonts w:cstheme="minorHAnsi"/>
        </w:rPr>
      </w:pPr>
    </w:p>
    <w:p w14:paraId="66F631B6" w14:textId="77777777" w:rsidR="00CE20FB" w:rsidRPr="00071945" w:rsidRDefault="00CE20FB" w:rsidP="006B1539">
      <w:pPr>
        <w:pStyle w:val="ListParagraph"/>
        <w:numPr>
          <w:ilvl w:val="0"/>
          <w:numId w:val="51"/>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Information Management Lead (Information Manager);</w:t>
      </w:r>
    </w:p>
    <w:p w14:paraId="0DDE0131" w14:textId="77777777" w:rsidR="00CE20FB" w:rsidRPr="00071945" w:rsidRDefault="00CE20FB" w:rsidP="006B1539">
      <w:pPr>
        <w:pStyle w:val="ListParagraph"/>
        <w:numPr>
          <w:ilvl w:val="0"/>
          <w:numId w:val="51"/>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Document Control Lead;</w:t>
      </w:r>
    </w:p>
    <w:p w14:paraId="18E061C3" w14:textId="77777777" w:rsidR="00CE20FB" w:rsidRPr="00071945" w:rsidRDefault="00CE20FB" w:rsidP="006B1539">
      <w:pPr>
        <w:pStyle w:val="ListParagraph"/>
        <w:numPr>
          <w:ilvl w:val="0"/>
          <w:numId w:val="51"/>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Data Control Lead;</w:t>
      </w:r>
    </w:p>
    <w:p w14:paraId="3D56ECBF" w14:textId="77777777" w:rsidR="006B1539" w:rsidRDefault="006B1539" w:rsidP="006B1539">
      <w:pPr>
        <w:spacing w:after="0" w:line="240" w:lineRule="auto"/>
        <w:rPr>
          <w:rFonts w:cstheme="minorHAnsi"/>
        </w:rPr>
      </w:pPr>
    </w:p>
    <w:p w14:paraId="410DDB22" w14:textId="24C3FB05" w:rsidR="00CE20FB" w:rsidRDefault="00B902F8" w:rsidP="006B1539">
      <w:pPr>
        <w:spacing w:after="0" w:line="240" w:lineRule="auto"/>
        <w:rPr>
          <w:rFonts w:cstheme="minorHAnsi"/>
        </w:rPr>
      </w:pPr>
      <w:r>
        <w:rPr>
          <w:rFonts w:cstheme="minorHAnsi"/>
        </w:rPr>
        <w:t>All these</w:t>
      </w:r>
      <w:r w:rsidR="00CE20FB" w:rsidRPr="00071945">
        <w:rPr>
          <w:rFonts w:cstheme="minorHAnsi"/>
        </w:rPr>
        <w:t xml:space="preserve"> roles focus on consistent application of Information Management processes relating to the delivery of project scopes.</w:t>
      </w:r>
      <w:r w:rsidR="006B1539">
        <w:rPr>
          <w:rFonts w:cstheme="minorHAnsi"/>
        </w:rPr>
        <w:t xml:space="preserve"> </w:t>
      </w:r>
      <w:r>
        <w:rPr>
          <w:rFonts w:cstheme="minorHAnsi"/>
        </w:rPr>
        <w:t>F</w:t>
      </w:r>
      <w:r w:rsidR="00CE20FB" w:rsidRPr="00071945">
        <w:rPr>
          <w:rFonts w:cstheme="minorHAnsi"/>
        </w:rPr>
        <w:t>unctions, tasks, responsibilities, and skill s</w:t>
      </w:r>
      <w:r>
        <w:rPr>
          <w:rFonts w:cstheme="minorHAnsi"/>
        </w:rPr>
        <w:t xml:space="preserve">ets common to them all </w:t>
      </w:r>
      <w:r w:rsidR="00CE20FB" w:rsidRPr="00071945">
        <w:rPr>
          <w:rFonts w:cstheme="minorHAnsi"/>
        </w:rPr>
        <w:t>are:</w:t>
      </w:r>
    </w:p>
    <w:p w14:paraId="1CDB9925" w14:textId="77777777" w:rsidR="006B1539" w:rsidRPr="00071945" w:rsidRDefault="006B1539" w:rsidP="006B1539">
      <w:pPr>
        <w:spacing w:after="0" w:line="240" w:lineRule="auto"/>
        <w:rPr>
          <w:rFonts w:cstheme="minorHAnsi"/>
        </w:rPr>
      </w:pPr>
    </w:p>
    <w:p w14:paraId="4B9C7B7F" w14:textId="51C2D8BB" w:rsidR="00CE20FB" w:rsidRPr="00071945" w:rsidRDefault="00CE20FB" w:rsidP="006B1539">
      <w:pPr>
        <w:pStyle w:val="ListParagraph"/>
        <w:widowControl/>
        <w:numPr>
          <w:ilvl w:val="0"/>
          <w:numId w:val="4"/>
        </w:numPr>
        <w:snapToGrid/>
        <w:spacing w:beforeLines="0" w:before="0"/>
        <w:ind w:leftChars="0"/>
        <w:contextualSpacing/>
        <w:jc w:val="left"/>
        <w:rPr>
          <w:rFonts w:asciiTheme="minorHAnsi" w:hAnsiTheme="minorHAnsi" w:cstheme="minorHAnsi"/>
          <w:sz w:val="22"/>
          <w:szCs w:val="22"/>
        </w:rPr>
      </w:pPr>
      <w:r w:rsidRPr="00071945">
        <w:rPr>
          <w:rFonts w:asciiTheme="minorHAnsi" w:hAnsiTheme="minorHAnsi" w:cstheme="minorHAnsi"/>
          <w:sz w:val="22"/>
          <w:szCs w:val="22"/>
        </w:rPr>
        <w:t xml:space="preserve">Collaboration between </w:t>
      </w:r>
      <w:r w:rsidR="006C1CA5">
        <w:rPr>
          <w:rFonts w:asciiTheme="minorHAnsi" w:hAnsiTheme="minorHAnsi" w:cstheme="minorHAnsi"/>
          <w:sz w:val="22"/>
          <w:szCs w:val="22"/>
        </w:rPr>
        <w:t xml:space="preserve">the </w:t>
      </w:r>
      <w:r w:rsidRPr="00071945">
        <w:rPr>
          <w:rFonts w:asciiTheme="minorHAnsi" w:hAnsiTheme="minorHAnsi" w:cstheme="minorHAnsi"/>
          <w:sz w:val="22"/>
          <w:szCs w:val="22"/>
        </w:rPr>
        <w:t>Principal and Contractor to ensure that the requirements for overall IM processes are understood and adhered to;</w:t>
      </w:r>
    </w:p>
    <w:p w14:paraId="4D3A904D" w14:textId="77777777" w:rsidR="00CE20FB" w:rsidRPr="00071945" w:rsidRDefault="00CE20FB" w:rsidP="006B1539">
      <w:pPr>
        <w:pStyle w:val="ListParagraph"/>
        <w:widowControl/>
        <w:numPr>
          <w:ilvl w:val="0"/>
          <w:numId w:val="4"/>
        </w:numPr>
        <w:snapToGrid/>
        <w:spacing w:beforeLines="0" w:before="0"/>
        <w:ind w:leftChars="0"/>
        <w:contextualSpacing/>
        <w:jc w:val="left"/>
        <w:rPr>
          <w:rFonts w:asciiTheme="minorHAnsi" w:hAnsiTheme="minorHAnsi" w:cstheme="minorHAnsi"/>
          <w:sz w:val="22"/>
          <w:szCs w:val="22"/>
        </w:rPr>
      </w:pPr>
      <w:r w:rsidRPr="00071945">
        <w:rPr>
          <w:rFonts w:asciiTheme="minorHAnsi" w:hAnsiTheme="minorHAnsi" w:cstheme="minorHAnsi"/>
          <w:sz w:val="22"/>
          <w:szCs w:val="22"/>
        </w:rPr>
        <w:t>Demonstrated leadership skills and collaboration with other leadership positions;</w:t>
      </w:r>
    </w:p>
    <w:p w14:paraId="5ABEB9A8" w14:textId="77777777" w:rsidR="00CE20FB" w:rsidRPr="00071945" w:rsidRDefault="00CE20FB" w:rsidP="006B1539">
      <w:pPr>
        <w:pStyle w:val="ListParagraph"/>
        <w:widowControl/>
        <w:numPr>
          <w:ilvl w:val="0"/>
          <w:numId w:val="4"/>
        </w:numPr>
        <w:snapToGrid/>
        <w:spacing w:beforeLines="0" w:before="0"/>
        <w:ind w:leftChars="0"/>
        <w:contextualSpacing/>
        <w:jc w:val="left"/>
        <w:rPr>
          <w:rFonts w:asciiTheme="minorHAnsi" w:hAnsiTheme="minorHAnsi" w:cstheme="minorHAnsi"/>
          <w:sz w:val="22"/>
          <w:szCs w:val="22"/>
        </w:rPr>
      </w:pPr>
      <w:r w:rsidRPr="00071945">
        <w:rPr>
          <w:rFonts w:asciiTheme="minorHAnsi" w:hAnsiTheme="minorHAnsi" w:cstheme="minorHAnsi"/>
          <w:sz w:val="22"/>
          <w:szCs w:val="22"/>
        </w:rPr>
        <w:t>Fair understanding of EPC business processes;</w:t>
      </w:r>
    </w:p>
    <w:p w14:paraId="61E53A25" w14:textId="77777777" w:rsidR="00CE20FB" w:rsidRPr="00071945" w:rsidRDefault="00CE20FB" w:rsidP="006B1539">
      <w:pPr>
        <w:pStyle w:val="ListParagraph"/>
        <w:widowControl/>
        <w:numPr>
          <w:ilvl w:val="0"/>
          <w:numId w:val="4"/>
        </w:numPr>
        <w:snapToGrid/>
        <w:spacing w:beforeLines="0" w:before="0"/>
        <w:ind w:leftChars="0"/>
        <w:contextualSpacing/>
        <w:jc w:val="left"/>
        <w:rPr>
          <w:rFonts w:asciiTheme="minorHAnsi" w:hAnsiTheme="minorHAnsi" w:cstheme="minorHAnsi"/>
          <w:sz w:val="22"/>
          <w:szCs w:val="22"/>
        </w:rPr>
      </w:pPr>
      <w:r w:rsidRPr="00071945">
        <w:rPr>
          <w:rFonts w:asciiTheme="minorHAnsi" w:hAnsiTheme="minorHAnsi" w:cstheme="minorHAnsi"/>
          <w:sz w:val="22"/>
          <w:szCs w:val="22"/>
        </w:rPr>
        <w:t>Demonstrated familiarity with IM tools and systems typically Electronic Document Management System, Collaboration Systems, and Data Validation tools;</w:t>
      </w:r>
    </w:p>
    <w:p w14:paraId="31F48EA9" w14:textId="384D5F9A" w:rsidR="00CE20FB" w:rsidRDefault="00CE20FB" w:rsidP="006B1539">
      <w:pPr>
        <w:pStyle w:val="ListParagraph"/>
        <w:widowControl/>
        <w:numPr>
          <w:ilvl w:val="0"/>
          <w:numId w:val="4"/>
        </w:numPr>
        <w:snapToGrid/>
        <w:spacing w:beforeLines="0" w:before="0"/>
        <w:ind w:leftChars="0"/>
        <w:contextualSpacing/>
        <w:jc w:val="left"/>
        <w:rPr>
          <w:rFonts w:asciiTheme="minorHAnsi" w:hAnsiTheme="minorHAnsi" w:cstheme="minorHAnsi"/>
          <w:sz w:val="22"/>
          <w:szCs w:val="22"/>
        </w:rPr>
      </w:pPr>
      <w:r w:rsidRPr="00071945">
        <w:rPr>
          <w:rFonts w:asciiTheme="minorHAnsi" w:hAnsiTheme="minorHAnsi" w:cstheme="minorHAnsi"/>
          <w:sz w:val="22"/>
          <w:szCs w:val="22"/>
        </w:rPr>
        <w:t>Proficient in IM software applications;</w:t>
      </w:r>
    </w:p>
    <w:p w14:paraId="0B5956B6" w14:textId="77777777" w:rsidR="006B1539" w:rsidRPr="00071945" w:rsidRDefault="006B1539" w:rsidP="006B1539">
      <w:pPr>
        <w:pStyle w:val="ListParagraph"/>
        <w:widowControl/>
        <w:snapToGrid/>
        <w:spacing w:beforeLines="0" w:before="0"/>
        <w:ind w:leftChars="0" w:left="360"/>
        <w:contextualSpacing/>
        <w:jc w:val="left"/>
        <w:rPr>
          <w:rFonts w:asciiTheme="minorHAnsi" w:hAnsiTheme="minorHAnsi" w:cstheme="minorHAnsi"/>
          <w:sz w:val="22"/>
          <w:szCs w:val="22"/>
        </w:rPr>
      </w:pPr>
    </w:p>
    <w:p w14:paraId="0E11AE7B" w14:textId="6AC345D4" w:rsidR="00CE20FB" w:rsidRDefault="00CE20FB" w:rsidP="006B1539">
      <w:pPr>
        <w:spacing w:after="0" w:line="240" w:lineRule="auto"/>
        <w:rPr>
          <w:rFonts w:cstheme="minorHAnsi"/>
        </w:rPr>
      </w:pPr>
      <w:r w:rsidRPr="00071945">
        <w:rPr>
          <w:rFonts w:cstheme="minorHAnsi"/>
        </w:rPr>
        <w:t>The following sections</w:t>
      </w:r>
      <w:r w:rsidR="006C1CA5">
        <w:rPr>
          <w:rFonts w:cstheme="minorHAnsi"/>
        </w:rPr>
        <w:t xml:space="preserve"> describe functions, tasks, </w:t>
      </w:r>
      <w:r w:rsidRPr="00071945">
        <w:rPr>
          <w:rFonts w:cstheme="minorHAnsi"/>
        </w:rPr>
        <w:t>responsibilit</w:t>
      </w:r>
      <w:r w:rsidR="006C1CA5">
        <w:rPr>
          <w:rFonts w:cstheme="minorHAnsi"/>
        </w:rPr>
        <w:t xml:space="preserve">ies and skill sets for </w:t>
      </w:r>
      <w:r w:rsidRPr="00071945">
        <w:rPr>
          <w:rFonts w:cstheme="minorHAnsi"/>
        </w:rPr>
        <w:t xml:space="preserve">each IM role. </w:t>
      </w:r>
    </w:p>
    <w:p w14:paraId="605AC150" w14:textId="77777777" w:rsidR="006B1539" w:rsidRPr="00071945" w:rsidRDefault="006B1539" w:rsidP="006B1539">
      <w:pPr>
        <w:spacing w:after="0" w:line="240" w:lineRule="auto"/>
        <w:rPr>
          <w:rFonts w:cstheme="minorHAnsi"/>
        </w:rPr>
      </w:pPr>
    </w:p>
    <w:p w14:paraId="575F6A4A" w14:textId="20604794" w:rsidR="00CE20FB" w:rsidRDefault="00CE20FB" w:rsidP="00B902F8">
      <w:pPr>
        <w:pStyle w:val="Appendix1"/>
        <w:numPr>
          <w:ilvl w:val="1"/>
          <w:numId w:val="12"/>
        </w:numPr>
        <w:spacing w:beforeLines="0" w:before="0"/>
        <w:rPr>
          <w:rFonts w:asciiTheme="minorHAnsi" w:hAnsiTheme="minorHAnsi" w:cstheme="minorHAnsi"/>
          <w:b/>
          <w:sz w:val="22"/>
          <w:szCs w:val="22"/>
        </w:rPr>
      </w:pPr>
      <w:bookmarkStart w:id="162" w:name="_Toc37954159"/>
      <w:r w:rsidRPr="00B902F8">
        <w:rPr>
          <w:rFonts w:asciiTheme="minorHAnsi" w:hAnsiTheme="minorHAnsi" w:cstheme="minorHAnsi"/>
          <w:b/>
          <w:sz w:val="22"/>
          <w:szCs w:val="22"/>
        </w:rPr>
        <w:t>Information Management Lead</w:t>
      </w:r>
      <w:bookmarkEnd w:id="162"/>
      <w:r w:rsidRPr="00B902F8">
        <w:rPr>
          <w:rFonts w:asciiTheme="minorHAnsi" w:hAnsiTheme="minorHAnsi" w:cstheme="minorHAnsi"/>
          <w:b/>
          <w:sz w:val="22"/>
          <w:szCs w:val="22"/>
        </w:rPr>
        <w:t xml:space="preserve"> </w:t>
      </w:r>
    </w:p>
    <w:p w14:paraId="28A6B06E" w14:textId="77777777" w:rsidR="00B902F8" w:rsidRPr="00B902F8" w:rsidRDefault="00B902F8" w:rsidP="00B902F8">
      <w:pPr>
        <w:spacing w:after="0" w:line="240" w:lineRule="auto"/>
        <w:rPr>
          <w:lang w:val="en-US" w:eastAsia="ja-JP"/>
        </w:rPr>
      </w:pPr>
    </w:p>
    <w:p w14:paraId="027D8F46" w14:textId="77777777" w:rsidR="00CE20FB" w:rsidRPr="00B902F8" w:rsidRDefault="00CE20FB" w:rsidP="00B902F8">
      <w:pPr>
        <w:pStyle w:val="Appendix1"/>
        <w:numPr>
          <w:ilvl w:val="2"/>
          <w:numId w:val="12"/>
        </w:numPr>
        <w:spacing w:beforeLines="0" w:before="0"/>
        <w:rPr>
          <w:rFonts w:asciiTheme="minorHAnsi" w:hAnsiTheme="minorHAnsi" w:cstheme="minorHAnsi"/>
          <w:b/>
          <w:sz w:val="22"/>
          <w:szCs w:val="22"/>
        </w:rPr>
      </w:pPr>
      <w:bookmarkStart w:id="163" w:name="_Toc37954160"/>
      <w:r w:rsidRPr="00B902F8">
        <w:rPr>
          <w:rFonts w:asciiTheme="minorHAnsi" w:hAnsiTheme="minorHAnsi" w:cstheme="minorHAnsi"/>
          <w:b/>
          <w:sz w:val="22"/>
          <w:szCs w:val="22"/>
        </w:rPr>
        <w:t>Main Functions</w:t>
      </w:r>
      <w:bookmarkEnd w:id="163"/>
    </w:p>
    <w:p w14:paraId="3BD8CD79" w14:textId="6EDFBB2F" w:rsidR="00CE20FB" w:rsidRDefault="00CE20FB" w:rsidP="006B1539">
      <w:pPr>
        <w:spacing w:after="0" w:line="240" w:lineRule="auto"/>
        <w:rPr>
          <w:rFonts w:cstheme="minorHAnsi"/>
        </w:rPr>
      </w:pPr>
      <w:r w:rsidRPr="00071945">
        <w:rPr>
          <w:rFonts w:cstheme="minorHAnsi"/>
        </w:rPr>
        <w:t>Information Management Lead in any parities shall be familiar with Information Management best practices and industrial standards.</w:t>
      </w:r>
      <w:r w:rsidR="00B902F8">
        <w:rPr>
          <w:rFonts w:cstheme="minorHAnsi"/>
        </w:rPr>
        <w:t xml:space="preserve">  </w:t>
      </w:r>
      <w:r w:rsidRPr="00071945">
        <w:rPr>
          <w:rFonts w:cstheme="minorHAnsi"/>
        </w:rPr>
        <w:t>The Principal’s In</w:t>
      </w:r>
      <w:r w:rsidR="00B902F8">
        <w:rPr>
          <w:rFonts w:cstheme="minorHAnsi"/>
        </w:rPr>
        <w:t>formation Management Lead shall:</w:t>
      </w:r>
    </w:p>
    <w:p w14:paraId="181CF6FC" w14:textId="77777777" w:rsidR="00B902F8" w:rsidRPr="00071945" w:rsidRDefault="00B902F8" w:rsidP="006B1539">
      <w:pPr>
        <w:spacing w:after="0" w:line="240" w:lineRule="auto"/>
        <w:rPr>
          <w:rFonts w:cstheme="minorHAnsi"/>
        </w:rPr>
      </w:pPr>
    </w:p>
    <w:p w14:paraId="074F7579" w14:textId="22560DB3" w:rsidR="00CE20FB" w:rsidRPr="00071945" w:rsidRDefault="006C1CA5" w:rsidP="006B1539">
      <w:pPr>
        <w:pStyle w:val="ListParagraph"/>
        <w:numPr>
          <w:ilvl w:val="0"/>
          <w:numId w:val="52"/>
        </w:numPr>
        <w:spacing w:beforeLines="0" w:before="0"/>
        <w:ind w:leftChars="0"/>
        <w:rPr>
          <w:rFonts w:asciiTheme="minorHAnsi" w:hAnsiTheme="minorHAnsi" w:cstheme="minorHAnsi"/>
          <w:sz w:val="22"/>
          <w:szCs w:val="22"/>
        </w:rPr>
      </w:pPr>
      <w:r>
        <w:rPr>
          <w:rFonts w:asciiTheme="minorHAnsi" w:hAnsiTheme="minorHAnsi" w:cstheme="minorHAnsi"/>
          <w:sz w:val="22"/>
          <w:szCs w:val="22"/>
        </w:rPr>
        <w:t>c</w:t>
      </w:r>
      <w:r w:rsidR="00CE20FB" w:rsidRPr="00071945">
        <w:rPr>
          <w:rFonts w:asciiTheme="minorHAnsi" w:hAnsiTheme="minorHAnsi" w:cstheme="minorHAnsi"/>
          <w:sz w:val="22"/>
          <w:szCs w:val="22"/>
        </w:rPr>
        <w:t>ollaborate with the Principal’s Production organization to ensure Operations needs are met, resources are well integrated into routing and ap</w:t>
      </w:r>
      <w:r>
        <w:rPr>
          <w:rFonts w:asciiTheme="minorHAnsi" w:hAnsiTheme="minorHAnsi" w:cstheme="minorHAnsi"/>
          <w:sz w:val="22"/>
          <w:szCs w:val="22"/>
        </w:rPr>
        <w:t>proval processes, and steward</w:t>
      </w:r>
      <w:r w:rsidR="00CE20FB" w:rsidRPr="00071945">
        <w:rPr>
          <w:rFonts w:asciiTheme="minorHAnsi" w:hAnsiTheme="minorHAnsi" w:cstheme="minorHAnsi"/>
          <w:sz w:val="22"/>
          <w:szCs w:val="22"/>
        </w:rPr>
        <w:t xml:space="preserve"> Handover process between</w:t>
      </w:r>
      <w:r w:rsidR="00CE20FB" w:rsidRPr="00071945">
        <w:rPr>
          <w:rFonts w:asciiTheme="minorHAnsi" w:hAnsiTheme="minorHAnsi" w:cstheme="minorHAnsi"/>
          <w:b/>
          <w:sz w:val="22"/>
          <w:szCs w:val="22"/>
        </w:rPr>
        <w:t xml:space="preserve"> Project Team and Operations</w:t>
      </w:r>
      <w:r w:rsidR="00CE20FB" w:rsidRPr="00071945">
        <w:rPr>
          <w:rFonts w:asciiTheme="minorHAnsi" w:hAnsiTheme="minorHAnsi" w:cstheme="minorHAnsi"/>
          <w:sz w:val="22"/>
          <w:szCs w:val="22"/>
        </w:rPr>
        <w:t>;</w:t>
      </w:r>
    </w:p>
    <w:p w14:paraId="0E5A669F" w14:textId="5BFEF205" w:rsidR="00CE20FB" w:rsidRPr="00071945" w:rsidRDefault="006C1CA5" w:rsidP="006B1539">
      <w:pPr>
        <w:pStyle w:val="ListParagraph"/>
        <w:widowControl/>
        <w:numPr>
          <w:ilvl w:val="0"/>
          <w:numId w:val="52"/>
        </w:numPr>
        <w:snapToGrid/>
        <w:spacing w:beforeLines="0" w:before="0"/>
        <w:ind w:leftChars="0"/>
        <w:contextualSpacing/>
        <w:rPr>
          <w:rFonts w:asciiTheme="minorHAnsi" w:hAnsiTheme="minorHAnsi" w:cstheme="minorHAnsi"/>
          <w:sz w:val="22"/>
          <w:szCs w:val="22"/>
        </w:rPr>
      </w:pPr>
      <w:r>
        <w:rPr>
          <w:rFonts w:asciiTheme="minorHAnsi" w:hAnsiTheme="minorHAnsi" w:cstheme="minorHAnsi"/>
          <w:sz w:val="22"/>
          <w:szCs w:val="22"/>
        </w:rPr>
        <w:t>c</w:t>
      </w:r>
      <w:r w:rsidR="00CE20FB" w:rsidRPr="00071945">
        <w:rPr>
          <w:rFonts w:asciiTheme="minorHAnsi" w:hAnsiTheme="minorHAnsi" w:cstheme="minorHAnsi"/>
          <w:sz w:val="22"/>
          <w:szCs w:val="22"/>
        </w:rPr>
        <w:t xml:space="preserve">ommunicate IM key performance indicators and issues to project team, central support organization(s) and </w:t>
      </w:r>
      <w:r w:rsidR="00CE20FB" w:rsidRPr="00071945">
        <w:rPr>
          <w:rFonts w:asciiTheme="minorHAnsi" w:hAnsiTheme="minorHAnsi" w:cstheme="minorHAnsi"/>
          <w:b/>
          <w:sz w:val="22"/>
          <w:szCs w:val="22"/>
        </w:rPr>
        <w:t>local operations organization;</w:t>
      </w:r>
    </w:p>
    <w:p w14:paraId="3D1F9610" w14:textId="3EF70E19" w:rsidR="00CE20FB" w:rsidRPr="00071945" w:rsidRDefault="006C1CA5" w:rsidP="006B1539">
      <w:pPr>
        <w:pStyle w:val="ListParagraph"/>
        <w:widowControl/>
        <w:numPr>
          <w:ilvl w:val="0"/>
          <w:numId w:val="52"/>
        </w:numPr>
        <w:snapToGrid/>
        <w:spacing w:beforeLines="0" w:before="0"/>
        <w:ind w:leftChars="0"/>
        <w:contextualSpacing/>
        <w:rPr>
          <w:rFonts w:asciiTheme="minorHAnsi" w:hAnsiTheme="minorHAnsi" w:cstheme="minorHAnsi"/>
          <w:sz w:val="22"/>
          <w:szCs w:val="22"/>
        </w:rPr>
      </w:pPr>
      <w:r>
        <w:rPr>
          <w:rFonts w:asciiTheme="minorHAnsi" w:hAnsiTheme="minorHAnsi" w:cstheme="minorHAnsi"/>
          <w:sz w:val="22"/>
          <w:szCs w:val="22"/>
        </w:rPr>
        <w:t>be r</w:t>
      </w:r>
      <w:r w:rsidR="00CE20FB" w:rsidRPr="00071945">
        <w:rPr>
          <w:rFonts w:asciiTheme="minorHAnsi" w:hAnsiTheme="minorHAnsi" w:cstheme="minorHAnsi"/>
          <w:sz w:val="22"/>
          <w:szCs w:val="22"/>
        </w:rPr>
        <w:t xml:space="preserve">esponsible for information hand over to </w:t>
      </w:r>
      <w:r w:rsidR="00CE20FB" w:rsidRPr="00071945">
        <w:rPr>
          <w:rFonts w:asciiTheme="minorHAnsi" w:hAnsiTheme="minorHAnsi" w:cstheme="minorHAnsi"/>
          <w:b/>
          <w:sz w:val="22"/>
          <w:szCs w:val="22"/>
        </w:rPr>
        <w:t>Operations;</w:t>
      </w:r>
    </w:p>
    <w:p w14:paraId="7FCCB568" w14:textId="63CAD52D" w:rsidR="00CE20FB" w:rsidRPr="00071945" w:rsidRDefault="006C1CA5" w:rsidP="006B1539">
      <w:pPr>
        <w:pStyle w:val="ListParagraph"/>
        <w:widowControl/>
        <w:numPr>
          <w:ilvl w:val="0"/>
          <w:numId w:val="52"/>
        </w:numPr>
        <w:snapToGrid/>
        <w:spacing w:beforeLines="0" w:before="0"/>
        <w:ind w:leftChars="0"/>
        <w:contextualSpacing/>
        <w:rPr>
          <w:rFonts w:asciiTheme="minorHAnsi" w:hAnsiTheme="minorHAnsi" w:cstheme="minorHAnsi"/>
          <w:sz w:val="22"/>
          <w:szCs w:val="22"/>
        </w:rPr>
      </w:pPr>
      <w:r>
        <w:rPr>
          <w:rFonts w:asciiTheme="minorHAnsi" w:hAnsiTheme="minorHAnsi" w:cstheme="minorHAnsi"/>
          <w:sz w:val="22"/>
          <w:szCs w:val="22"/>
        </w:rPr>
        <w:t>li</w:t>
      </w:r>
      <w:r w:rsidR="00CE20FB" w:rsidRPr="00071945">
        <w:rPr>
          <w:rFonts w:asciiTheme="minorHAnsi" w:hAnsiTheme="minorHAnsi" w:cstheme="minorHAnsi"/>
          <w:sz w:val="22"/>
          <w:szCs w:val="22"/>
        </w:rPr>
        <w:t xml:space="preserve">aise continually with </w:t>
      </w:r>
      <w:r w:rsidR="00CE20FB" w:rsidRPr="00071945">
        <w:rPr>
          <w:rFonts w:asciiTheme="minorHAnsi" w:hAnsiTheme="minorHAnsi" w:cstheme="minorHAnsi"/>
          <w:b/>
          <w:sz w:val="22"/>
          <w:szCs w:val="22"/>
        </w:rPr>
        <w:t>Operations Management</w:t>
      </w:r>
      <w:r w:rsidR="00CE20FB" w:rsidRPr="00071945">
        <w:rPr>
          <w:rFonts w:asciiTheme="minorHAnsi" w:hAnsiTheme="minorHAnsi" w:cstheme="minorHAnsi"/>
          <w:sz w:val="22"/>
          <w:szCs w:val="22"/>
        </w:rPr>
        <w:t xml:space="preserve"> to ensure effective integration and support;</w:t>
      </w:r>
    </w:p>
    <w:p w14:paraId="175854A6" w14:textId="77777777" w:rsidR="00B902F8" w:rsidRDefault="00B902F8" w:rsidP="006B1539">
      <w:pPr>
        <w:spacing w:after="0" w:line="240" w:lineRule="auto"/>
        <w:contextualSpacing/>
        <w:rPr>
          <w:rFonts w:cstheme="minorHAnsi"/>
        </w:rPr>
      </w:pPr>
    </w:p>
    <w:p w14:paraId="6B584F90" w14:textId="55F0F0F2" w:rsidR="00CE20FB" w:rsidRPr="00071945" w:rsidRDefault="00CE20FB" w:rsidP="006B1539">
      <w:pPr>
        <w:spacing w:after="0" w:line="240" w:lineRule="auto"/>
        <w:contextualSpacing/>
        <w:rPr>
          <w:rFonts w:cstheme="minorHAnsi"/>
        </w:rPr>
      </w:pPr>
      <w:r w:rsidRPr="00071945">
        <w:rPr>
          <w:rFonts w:cstheme="minorHAnsi"/>
        </w:rPr>
        <w:t>The Contractor’s Information Management Lead shall</w:t>
      </w:r>
      <w:r w:rsidR="006C1CA5">
        <w:rPr>
          <w:rFonts w:cstheme="minorHAnsi"/>
        </w:rPr>
        <w:t>:</w:t>
      </w:r>
    </w:p>
    <w:p w14:paraId="35F14006" w14:textId="315465CC" w:rsidR="00CE20FB" w:rsidRPr="00071945" w:rsidRDefault="006C1CA5" w:rsidP="006B1539">
      <w:pPr>
        <w:pStyle w:val="ListParagraph"/>
        <w:numPr>
          <w:ilvl w:val="0"/>
          <w:numId w:val="53"/>
        </w:numPr>
        <w:spacing w:beforeLines="0" w:before="0"/>
        <w:ind w:leftChars="0"/>
        <w:rPr>
          <w:rFonts w:asciiTheme="minorHAnsi" w:hAnsiTheme="minorHAnsi" w:cstheme="minorHAnsi"/>
          <w:sz w:val="22"/>
          <w:szCs w:val="22"/>
        </w:rPr>
      </w:pPr>
      <w:r>
        <w:rPr>
          <w:rFonts w:asciiTheme="minorHAnsi" w:hAnsiTheme="minorHAnsi" w:cstheme="minorHAnsi"/>
          <w:sz w:val="22"/>
          <w:szCs w:val="22"/>
        </w:rPr>
        <w:t>c</w:t>
      </w:r>
      <w:r w:rsidR="00CE20FB" w:rsidRPr="00071945">
        <w:rPr>
          <w:rFonts w:asciiTheme="minorHAnsi" w:hAnsiTheme="minorHAnsi" w:cstheme="minorHAnsi"/>
          <w:sz w:val="22"/>
          <w:szCs w:val="22"/>
        </w:rPr>
        <w:t>ollaborate with the Principal’s Information Management Lead to ensure the requirements are met, resources are well integrated into routing and a</w:t>
      </w:r>
      <w:r>
        <w:rPr>
          <w:rFonts w:asciiTheme="minorHAnsi" w:hAnsiTheme="minorHAnsi" w:cstheme="minorHAnsi"/>
          <w:sz w:val="22"/>
          <w:szCs w:val="22"/>
        </w:rPr>
        <w:t>pproval processes, and steward</w:t>
      </w:r>
      <w:r w:rsidR="00CE20FB" w:rsidRPr="00071945">
        <w:rPr>
          <w:rFonts w:asciiTheme="minorHAnsi" w:hAnsiTheme="minorHAnsi" w:cstheme="minorHAnsi"/>
          <w:sz w:val="22"/>
          <w:szCs w:val="22"/>
        </w:rPr>
        <w:t xml:space="preserve"> Handover process between </w:t>
      </w:r>
      <w:r>
        <w:rPr>
          <w:rFonts w:asciiTheme="minorHAnsi" w:hAnsiTheme="minorHAnsi" w:cstheme="minorHAnsi"/>
          <w:sz w:val="22"/>
          <w:szCs w:val="22"/>
        </w:rPr>
        <w:t xml:space="preserve">the </w:t>
      </w:r>
      <w:r w:rsidR="00CE20FB" w:rsidRPr="00071945">
        <w:rPr>
          <w:rFonts w:asciiTheme="minorHAnsi" w:hAnsiTheme="minorHAnsi" w:cstheme="minorHAnsi"/>
          <w:sz w:val="22"/>
          <w:szCs w:val="22"/>
        </w:rPr>
        <w:t xml:space="preserve">Principal and </w:t>
      </w:r>
      <w:r>
        <w:rPr>
          <w:rFonts w:asciiTheme="minorHAnsi" w:hAnsiTheme="minorHAnsi" w:cstheme="minorHAnsi"/>
          <w:sz w:val="22"/>
          <w:szCs w:val="22"/>
        </w:rPr>
        <w:t xml:space="preserve">the </w:t>
      </w:r>
      <w:r w:rsidR="00CE20FB" w:rsidRPr="00071945">
        <w:rPr>
          <w:rFonts w:asciiTheme="minorHAnsi" w:hAnsiTheme="minorHAnsi" w:cstheme="minorHAnsi"/>
          <w:sz w:val="22"/>
          <w:szCs w:val="22"/>
        </w:rPr>
        <w:t>Contractor;</w:t>
      </w:r>
    </w:p>
    <w:p w14:paraId="0331F1A3" w14:textId="16EA1159" w:rsidR="00CE20FB" w:rsidRDefault="006C1CA5" w:rsidP="006B1539">
      <w:pPr>
        <w:pStyle w:val="ListParagraph"/>
        <w:widowControl/>
        <w:numPr>
          <w:ilvl w:val="0"/>
          <w:numId w:val="53"/>
        </w:numPr>
        <w:snapToGrid/>
        <w:spacing w:beforeLines="0" w:before="0"/>
        <w:ind w:leftChars="0"/>
        <w:contextualSpacing/>
        <w:rPr>
          <w:rFonts w:asciiTheme="minorHAnsi" w:hAnsiTheme="minorHAnsi" w:cstheme="minorHAnsi"/>
          <w:sz w:val="22"/>
          <w:szCs w:val="22"/>
        </w:rPr>
      </w:pPr>
      <w:r>
        <w:rPr>
          <w:rFonts w:asciiTheme="minorHAnsi" w:hAnsiTheme="minorHAnsi" w:cstheme="minorHAnsi"/>
          <w:sz w:val="22"/>
          <w:szCs w:val="22"/>
        </w:rPr>
        <w:t>c</w:t>
      </w:r>
      <w:r w:rsidR="00CE20FB" w:rsidRPr="00071945">
        <w:rPr>
          <w:rFonts w:asciiTheme="minorHAnsi" w:hAnsiTheme="minorHAnsi" w:cstheme="minorHAnsi"/>
          <w:sz w:val="22"/>
          <w:szCs w:val="22"/>
        </w:rPr>
        <w:t>ommunicate IM key performance indicators and issues with the project team;</w:t>
      </w:r>
    </w:p>
    <w:p w14:paraId="2CA83CCE" w14:textId="730B7A5B" w:rsidR="006C1CA5" w:rsidRDefault="006C1CA5" w:rsidP="006B1539">
      <w:pPr>
        <w:spacing w:after="0" w:line="240" w:lineRule="auto"/>
        <w:contextualSpacing/>
        <w:rPr>
          <w:rFonts w:cstheme="minorHAnsi"/>
        </w:rPr>
      </w:pPr>
    </w:p>
    <w:p w14:paraId="2E0FAA52" w14:textId="77777777" w:rsidR="00CE20FB" w:rsidRPr="00B902F8" w:rsidRDefault="00CE20FB" w:rsidP="006B1539">
      <w:pPr>
        <w:pStyle w:val="Appendix1"/>
        <w:numPr>
          <w:ilvl w:val="2"/>
          <w:numId w:val="12"/>
        </w:numPr>
        <w:spacing w:beforeLines="0" w:before="0"/>
        <w:rPr>
          <w:rFonts w:asciiTheme="minorHAnsi" w:hAnsiTheme="minorHAnsi" w:cstheme="minorHAnsi"/>
          <w:b/>
          <w:sz w:val="22"/>
          <w:szCs w:val="22"/>
        </w:rPr>
      </w:pPr>
      <w:bookmarkStart w:id="164" w:name="_Toc37954161"/>
      <w:r w:rsidRPr="00B902F8">
        <w:rPr>
          <w:rFonts w:asciiTheme="minorHAnsi" w:hAnsiTheme="minorHAnsi" w:cstheme="minorHAnsi"/>
          <w:b/>
          <w:sz w:val="22"/>
          <w:szCs w:val="22"/>
        </w:rPr>
        <w:t>Tasks and Responsibilities</w:t>
      </w:r>
      <w:bookmarkEnd w:id="164"/>
    </w:p>
    <w:p w14:paraId="2A05D6CC" w14:textId="4268B1AA" w:rsidR="00CE20FB" w:rsidRDefault="00CE20FB" w:rsidP="006B1539">
      <w:pPr>
        <w:spacing w:after="0" w:line="240" w:lineRule="auto"/>
        <w:rPr>
          <w:rFonts w:cstheme="minorHAnsi"/>
        </w:rPr>
      </w:pPr>
      <w:r w:rsidRPr="00071945">
        <w:rPr>
          <w:rFonts w:cstheme="minorHAnsi"/>
        </w:rPr>
        <w:t>Responsibilities of the Contractor’s Information Management Lead may include any or all of the following, depending on the specific needs of the assignment:</w:t>
      </w:r>
    </w:p>
    <w:p w14:paraId="45748E3D" w14:textId="77777777" w:rsidR="00B902F8" w:rsidRPr="00071945" w:rsidRDefault="00B902F8" w:rsidP="006B1539">
      <w:pPr>
        <w:spacing w:after="0" w:line="240" w:lineRule="auto"/>
        <w:rPr>
          <w:rFonts w:cstheme="minorHAnsi"/>
        </w:rPr>
      </w:pPr>
    </w:p>
    <w:p w14:paraId="3D0E13C5" w14:textId="77777777" w:rsidR="00CE20FB" w:rsidRPr="00071945" w:rsidRDefault="00CE20FB" w:rsidP="006B1539">
      <w:pPr>
        <w:pStyle w:val="ListParagraph"/>
        <w:widowControl/>
        <w:numPr>
          <w:ilvl w:val="0"/>
          <w:numId w:val="54"/>
        </w:numPr>
        <w:snapToGrid/>
        <w:spacing w:beforeLines="0" w:before="0"/>
        <w:ind w:leftChars="0"/>
        <w:contextualSpacing/>
        <w:rPr>
          <w:rFonts w:asciiTheme="minorHAnsi" w:hAnsiTheme="minorHAnsi" w:cstheme="minorHAnsi"/>
          <w:sz w:val="22"/>
          <w:szCs w:val="22"/>
        </w:rPr>
      </w:pPr>
      <w:r w:rsidRPr="00071945">
        <w:rPr>
          <w:rFonts w:asciiTheme="minorHAnsi" w:hAnsiTheme="minorHAnsi" w:cstheme="minorHAnsi"/>
          <w:sz w:val="22"/>
          <w:szCs w:val="22"/>
        </w:rPr>
        <w:t>Be familiar with all Contract Scopes of Work and all the Project IM requirements;</w:t>
      </w:r>
    </w:p>
    <w:p w14:paraId="6019473A" w14:textId="77777777" w:rsidR="00CE20FB" w:rsidRPr="00071945" w:rsidRDefault="00CE20FB" w:rsidP="006B1539">
      <w:pPr>
        <w:pStyle w:val="ListParagraph"/>
        <w:widowControl/>
        <w:numPr>
          <w:ilvl w:val="0"/>
          <w:numId w:val="54"/>
        </w:numPr>
        <w:snapToGrid/>
        <w:spacing w:beforeLines="0" w:before="0"/>
        <w:ind w:leftChars="0"/>
        <w:contextualSpacing/>
        <w:rPr>
          <w:rFonts w:asciiTheme="minorHAnsi" w:hAnsiTheme="minorHAnsi" w:cstheme="minorHAnsi"/>
          <w:sz w:val="22"/>
          <w:szCs w:val="22"/>
        </w:rPr>
      </w:pPr>
      <w:r w:rsidRPr="00071945">
        <w:rPr>
          <w:rFonts w:asciiTheme="minorHAnsi" w:hAnsiTheme="minorHAnsi" w:cstheme="minorHAnsi"/>
          <w:sz w:val="22"/>
          <w:szCs w:val="22"/>
        </w:rPr>
        <w:t>Have ultimate responsibility for IM planning and management of documents, data, and models;</w:t>
      </w:r>
    </w:p>
    <w:p w14:paraId="44CE7408" w14:textId="204B58E1" w:rsidR="00CE20FB" w:rsidRPr="00071945" w:rsidRDefault="00B902F8" w:rsidP="006B1539">
      <w:pPr>
        <w:pStyle w:val="ListParagraph"/>
        <w:widowControl/>
        <w:numPr>
          <w:ilvl w:val="0"/>
          <w:numId w:val="54"/>
        </w:numPr>
        <w:snapToGrid/>
        <w:spacing w:beforeLines="0" w:before="0"/>
        <w:ind w:leftChars="0"/>
        <w:contextualSpacing/>
        <w:rPr>
          <w:rFonts w:asciiTheme="minorHAnsi" w:hAnsiTheme="minorHAnsi" w:cstheme="minorHAnsi"/>
          <w:sz w:val="22"/>
          <w:szCs w:val="22"/>
        </w:rPr>
      </w:pPr>
      <w:r>
        <w:rPr>
          <w:rFonts w:asciiTheme="minorHAnsi" w:hAnsiTheme="minorHAnsi" w:cstheme="minorHAnsi"/>
          <w:sz w:val="22"/>
          <w:szCs w:val="22"/>
        </w:rPr>
        <w:t>Develop/maintain Project IM Strategy/</w:t>
      </w:r>
      <w:r w:rsidR="00CE20FB" w:rsidRPr="00071945">
        <w:rPr>
          <w:rFonts w:asciiTheme="minorHAnsi" w:hAnsiTheme="minorHAnsi" w:cstheme="minorHAnsi"/>
          <w:sz w:val="22"/>
          <w:szCs w:val="22"/>
        </w:rPr>
        <w:t>Pl</w:t>
      </w:r>
      <w:r>
        <w:rPr>
          <w:rFonts w:asciiTheme="minorHAnsi" w:hAnsiTheme="minorHAnsi" w:cstheme="minorHAnsi"/>
          <w:sz w:val="22"/>
          <w:szCs w:val="22"/>
        </w:rPr>
        <w:t xml:space="preserve">an ensuring compliance with </w:t>
      </w:r>
      <w:r w:rsidR="00CE20FB" w:rsidRPr="00071945">
        <w:rPr>
          <w:rFonts w:asciiTheme="minorHAnsi" w:hAnsiTheme="minorHAnsi" w:cstheme="minorHAnsi"/>
          <w:sz w:val="22"/>
          <w:szCs w:val="22"/>
        </w:rPr>
        <w:t>Project IM requirements;</w:t>
      </w:r>
    </w:p>
    <w:p w14:paraId="3F462954" w14:textId="77777777" w:rsidR="00CE20FB" w:rsidRPr="00071945" w:rsidRDefault="00CE20FB" w:rsidP="006B1539">
      <w:pPr>
        <w:pStyle w:val="ListParagraph"/>
        <w:widowControl/>
        <w:numPr>
          <w:ilvl w:val="0"/>
          <w:numId w:val="54"/>
        </w:numPr>
        <w:snapToGrid/>
        <w:spacing w:beforeLines="0" w:before="0"/>
        <w:ind w:leftChars="0"/>
        <w:contextualSpacing/>
        <w:rPr>
          <w:rFonts w:asciiTheme="minorHAnsi" w:hAnsiTheme="minorHAnsi" w:cstheme="minorHAnsi"/>
          <w:sz w:val="22"/>
          <w:szCs w:val="22"/>
        </w:rPr>
      </w:pPr>
      <w:r w:rsidRPr="00071945">
        <w:rPr>
          <w:rFonts w:asciiTheme="minorHAnsi" w:hAnsiTheme="minorHAnsi" w:cstheme="minorHAnsi"/>
          <w:sz w:val="22"/>
          <w:szCs w:val="22"/>
        </w:rPr>
        <w:t>Stay abreast of application of IM processes within the EPC(s) and promote consistency;</w:t>
      </w:r>
    </w:p>
    <w:p w14:paraId="01AC4DDE" w14:textId="7713F9B6" w:rsidR="00CE20FB" w:rsidRPr="00071945" w:rsidRDefault="00B902F8" w:rsidP="006B1539">
      <w:pPr>
        <w:pStyle w:val="ListParagraph"/>
        <w:widowControl/>
        <w:numPr>
          <w:ilvl w:val="0"/>
          <w:numId w:val="54"/>
        </w:numPr>
        <w:snapToGrid/>
        <w:spacing w:beforeLines="0" w:before="0"/>
        <w:ind w:leftChars="0"/>
        <w:contextualSpacing/>
        <w:rPr>
          <w:rFonts w:asciiTheme="minorHAnsi" w:hAnsiTheme="minorHAnsi" w:cstheme="minorHAnsi"/>
          <w:sz w:val="22"/>
          <w:szCs w:val="22"/>
        </w:rPr>
      </w:pPr>
      <w:r>
        <w:rPr>
          <w:rFonts w:asciiTheme="minorHAnsi" w:hAnsiTheme="minorHAnsi" w:cstheme="minorHAnsi"/>
          <w:sz w:val="22"/>
          <w:szCs w:val="22"/>
        </w:rPr>
        <w:t>E</w:t>
      </w:r>
      <w:r w:rsidR="00CE20FB" w:rsidRPr="00071945">
        <w:rPr>
          <w:rFonts w:asciiTheme="minorHAnsi" w:hAnsiTheme="minorHAnsi" w:cstheme="minorHAnsi"/>
          <w:sz w:val="22"/>
          <w:szCs w:val="22"/>
        </w:rPr>
        <w:t>xecute IM Plans, Document Numbering Schemes, Distribution Matrix, and supporting procedures;</w:t>
      </w:r>
    </w:p>
    <w:p w14:paraId="4A33E2AA" w14:textId="77777777" w:rsidR="00CE20FB" w:rsidRPr="00071945" w:rsidRDefault="00CE20FB" w:rsidP="006B1539">
      <w:pPr>
        <w:pStyle w:val="ListParagraph"/>
        <w:widowControl/>
        <w:numPr>
          <w:ilvl w:val="0"/>
          <w:numId w:val="54"/>
        </w:numPr>
        <w:snapToGrid/>
        <w:spacing w:beforeLines="0" w:before="0"/>
        <w:ind w:leftChars="0"/>
        <w:contextualSpacing/>
        <w:jc w:val="left"/>
        <w:rPr>
          <w:rFonts w:asciiTheme="minorHAnsi" w:hAnsiTheme="minorHAnsi" w:cstheme="minorHAnsi"/>
          <w:sz w:val="22"/>
          <w:szCs w:val="22"/>
        </w:rPr>
      </w:pPr>
      <w:r w:rsidRPr="00071945">
        <w:rPr>
          <w:rFonts w:asciiTheme="minorHAnsi" w:hAnsiTheme="minorHAnsi" w:cstheme="minorHAnsi"/>
          <w:sz w:val="22"/>
          <w:szCs w:val="22"/>
        </w:rPr>
        <w:t>Develop the Information Handover Plan to facilitate the transfer of relevant information from Contractor to Principal;</w:t>
      </w:r>
    </w:p>
    <w:p w14:paraId="438B6342" w14:textId="63758A9D" w:rsidR="00CE20FB" w:rsidRDefault="00CE20FB" w:rsidP="00B902F8">
      <w:pPr>
        <w:pStyle w:val="Appendix1"/>
        <w:numPr>
          <w:ilvl w:val="2"/>
          <w:numId w:val="12"/>
        </w:numPr>
        <w:spacing w:beforeLines="0" w:before="0"/>
        <w:rPr>
          <w:rFonts w:asciiTheme="minorHAnsi" w:hAnsiTheme="minorHAnsi" w:cstheme="minorHAnsi"/>
          <w:b/>
          <w:sz w:val="22"/>
          <w:szCs w:val="22"/>
        </w:rPr>
      </w:pPr>
      <w:bookmarkStart w:id="165" w:name="_Toc37954162"/>
      <w:r w:rsidRPr="00B902F8">
        <w:rPr>
          <w:rFonts w:asciiTheme="minorHAnsi" w:hAnsiTheme="minorHAnsi" w:cstheme="minorHAnsi"/>
          <w:b/>
          <w:sz w:val="22"/>
          <w:szCs w:val="22"/>
        </w:rPr>
        <w:lastRenderedPageBreak/>
        <w:t>Required Sk</w:t>
      </w:r>
      <w:r w:rsidR="006E3579" w:rsidRPr="00B902F8">
        <w:rPr>
          <w:rFonts w:asciiTheme="minorHAnsi" w:hAnsiTheme="minorHAnsi" w:cstheme="minorHAnsi"/>
          <w:b/>
          <w:sz w:val="22"/>
          <w:szCs w:val="22"/>
        </w:rPr>
        <w:t xml:space="preserve">ill Sets/Experience for </w:t>
      </w:r>
      <w:r w:rsidRPr="00B902F8">
        <w:rPr>
          <w:rFonts w:asciiTheme="minorHAnsi" w:hAnsiTheme="minorHAnsi" w:cstheme="minorHAnsi"/>
          <w:b/>
          <w:sz w:val="22"/>
          <w:szCs w:val="22"/>
        </w:rPr>
        <w:t>Contractor’s Information Management Lead</w:t>
      </w:r>
      <w:bookmarkEnd w:id="165"/>
    </w:p>
    <w:p w14:paraId="2F5381FA" w14:textId="77777777" w:rsidR="00B902F8" w:rsidRPr="00B902F8" w:rsidRDefault="00B902F8" w:rsidP="00B902F8">
      <w:pPr>
        <w:spacing w:after="0"/>
        <w:rPr>
          <w:lang w:val="en-US" w:eastAsia="ja-JP"/>
        </w:rPr>
      </w:pPr>
    </w:p>
    <w:p w14:paraId="556BC11A" w14:textId="77777777" w:rsidR="00CE20FB" w:rsidRPr="00071945" w:rsidRDefault="00CE20FB" w:rsidP="006B1539">
      <w:pPr>
        <w:pStyle w:val="ListParagraph"/>
        <w:numPr>
          <w:ilvl w:val="0"/>
          <w:numId w:val="55"/>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Understanding of the importance of data, information, and document assets;</w:t>
      </w:r>
    </w:p>
    <w:p w14:paraId="21DBF264" w14:textId="77777777" w:rsidR="00CE20FB" w:rsidRPr="00071945" w:rsidRDefault="00CE20FB" w:rsidP="006B1539">
      <w:pPr>
        <w:pStyle w:val="ListParagraph"/>
        <w:numPr>
          <w:ilvl w:val="0"/>
          <w:numId w:val="55"/>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Experience in major EPC projects as Information Management Roles;</w:t>
      </w:r>
    </w:p>
    <w:p w14:paraId="0DEEA80B" w14:textId="228B85A4" w:rsidR="00CE20FB" w:rsidRDefault="00CE20FB" w:rsidP="006B1539">
      <w:pPr>
        <w:pStyle w:val="ListParagraph"/>
        <w:numPr>
          <w:ilvl w:val="0"/>
          <w:numId w:val="55"/>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Familiarity with data models, metadata, data quality, information security, document management and data governance based on the standards that Principal specifies;</w:t>
      </w:r>
    </w:p>
    <w:p w14:paraId="5D929E0C" w14:textId="77777777" w:rsidR="00B902F8" w:rsidRPr="00071945" w:rsidRDefault="00B902F8" w:rsidP="00B902F8">
      <w:pPr>
        <w:pStyle w:val="ListParagraph"/>
        <w:spacing w:beforeLines="0" w:before="0"/>
        <w:ind w:leftChars="0" w:left="420"/>
        <w:rPr>
          <w:rFonts w:asciiTheme="minorHAnsi" w:hAnsiTheme="minorHAnsi" w:cstheme="minorHAnsi"/>
          <w:sz w:val="22"/>
          <w:szCs w:val="22"/>
        </w:rPr>
      </w:pPr>
    </w:p>
    <w:p w14:paraId="17B16CF0" w14:textId="57DF8E6C" w:rsidR="00CE20FB" w:rsidRPr="00B902F8" w:rsidRDefault="00CE20FB" w:rsidP="00B902F8">
      <w:pPr>
        <w:pStyle w:val="Appendix1"/>
        <w:numPr>
          <w:ilvl w:val="1"/>
          <w:numId w:val="12"/>
        </w:numPr>
        <w:spacing w:beforeLines="0" w:before="0"/>
        <w:rPr>
          <w:rFonts w:asciiTheme="minorHAnsi" w:hAnsiTheme="minorHAnsi" w:cstheme="minorHAnsi"/>
          <w:b/>
          <w:sz w:val="22"/>
          <w:szCs w:val="22"/>
        </w:rPr>
      </w:pPr>
      <w:bookmarkStart w:id="166" w:name="_Toc37954163"/>
      <w:r w:rsidRPr="00B902F8">
        <w:rPr>
          <w:rFonts w:asciiTheme="minorHAnsi" w:hAnsiTheme="minorHAnsi" w:cstheme="minorHAnsi"/>
          <w:b/>
          <w:sz w:val="22"/>
          <w:szCs w:val="22"/>
        </w:rPr>
        <w:t>Document Control Lead</w:t>
      </w:r>
      <w:bookmarkEnd w:id="166"/>
      <w:r w:rsidRPr="00B902F8">
        <w:rPr>
          <w:rFonts w:asciiTheme="minorHAnsi" w:hAnsiTheme="minorHAnsi" w:cstheme="minorHAnsi"/>
          <w:b/>
          <w:sz w:val="22"/>
          <w:szCs w:val="22"/>
        </w:rPr>
        <w:t xml:space="preserve"> </w:t>
      </w:r>
    </w:p>
    <w:p w14:paraId="3667A212" w14:textId="77777777" w:rsidR="00B902F8" w:rsidRPr="00B902F8" w:rsidRDefault="00B902F8" w:rsidP="00B902F8">
      <w:pPr>
        <w:spacing w:after="0" w:line="240" w:lineRule="auto"/>
        <w:rPr>
          <w:b/>
          <w:lang w:val="en-US" w:eastAsia="ja-JP"/>
        </w:rPr>
      </w:pPr>
    </w:p>
    <w:p w14:paraId="0CACFCD8" w14:textId="77777777" w:rsidR="00CE20FB" w:rsidRPr="00B902F8" w:rsidRDefault="00CE20FB" w:rsidP="00B902F8">
      <w:pPr>
        <w:pStyle w:val="Appendix1"/>
        <w:numPr>
          <w:ilvl w:val="2"/>
          <w:numId w:val="12"/>
        </w:numPr>
        <w:spacing w:beforeLines="0" w:before="0"/>
        <w:rPr>
          <w:rFonts w:asciiTheme="minorHAnsi" w:hAnsiTheme="minorHAnsi" w:cstheme="minorHAnsi"/>
          <w:b/>
          <w:sz w:val="22"/>
          <w:szCs w:val="22"/>
        </w:rPr>
      </w:pPr>
      <w:bookmarkStart w:id="167" w:name="_Toc37954164"/>
      <w:r w:rsidRPr="00B902F8">
        <w:rPr>
          <w:rFonts w:asciiTheme="minorHAnsi" w:hAnsiTheme="minorHAnsi" w:cstheme="minorHAnsi"/>
          <w:b/>
          <w:sz w:val="22"/>
          <w:szCs w:val="22"/>
        </w:rPr>
        <w:t>Main Functions</w:t>
      </w:r>
      <w:bookmarkEnd w:id="167"/>
    </w:p>
    <w:p w14:paraId="5C2199FC" w14:textId="2D376C34" w:rsidR="00CE20FB" w:rsidRDefault="00CE20FB" w:rsidP="006B1539">
      <w:pPr>
        <w:spacing w:after="0" w:line="240" w:lineRule="auto"/>
        <w:rPr>
          <w:rFonts w:cstheme="minorHAnsi"/>
        </w:rPr>
      </w:pPr>
      <w:r w:rsidRPr="00071945">
        <w:rPr>
          <w:rFonts w:cstheme="minorHAnsi"/>
        </w:rPr>
        <w:t>The Principal’s Document Control Lead shall:</w:t>
      </w:r>
    </w:p>
    <w:p w14:paraId="423EDE68" w14:textId="77777777" w:rsidR="00B902F8" w:rsidRPr="00071945" w:rsidRDefault="00B902F8" w:rsidP="006B1539">
      <w:pPr>
        <w:spacing w:after="0" w:line="240" w:lineRule="auto"/>
        <w:rPr>
          <w:rFonts w:cstheme="minorHAnsi"/>
        </w:rPr>
      </w:pPr>
    </w:p>
    <w:p w14:paraId="101D48F1" w14:textId="562B7599" w:rsidR="00CE20FB" w:rsidRPr="00071945" w:rsidRDefault="00CE20FB" w:rsidP="006B1539">
      <w:pPr>
        <w:pStyle w:val="ListParagraph"/>
        <w:widowControl/>
        <w:numPr>
          <w:ilvl w:val="0"/>
          <w:numId w:val="4"/>
        </w:numPr>
        <w:snapToGrid/>
        <w:spacing w:beforeLines="0" w:before="0"/>
        <w:ind w:leftChars="0"/>
        <w:contextualSpacing/>
        <w:jc w:val="left"/>
        <w:rPr>
          <w:rFonts w:asciiTheme="minorHAnsi" w:hAnsiTheme="minorHAnsi" w:cstheme="minorHAnsi"/>
          <w:sz w:val="22"/>
          <w:szCs w:val="22"/>
        </w:rPr>
      </w:pPr>
      <w:r w:rsidRPr="00071945">
        <w:rPr>
          <w:rFonts w:asciiTheme="minorHAnsi" w:hAnsiTheme="minorHAnsi" w:cstheme="minorHAnsi"/>
          <w:sz w:val="22"/>
          <w:szCs w:val="22"/>
        </w:rPr>
        <w:t xml:space="preserve">Collaborate with </w:t>
      </w:r>
      <w:r w:rsidR="005606E8">
        <w:rPr>
          <w:rFonts w:asciiTheme="minorHAnsi" w:hAnsiTheme="minorHAnsi" w:cstheme="minorHAnsi"/>
          <w:sz w:val="22"/>
          <w:szCs w:val="22"/>
        </w:rPr>
        <w:t xml:space="preserve">the </w:t>
      </w:r>
      <w:r w:rsidRPr="00071945">
        <w:rPr>
          <w:rFonts w:asciiTheme="minorHAnsi" w:hAnsiTheme="minorHAnsi" w:cstheme="minorHAnsi"/>
          <w:sz w:val="22"/>
          <w:szCs w:val="22"/>
        </w:rPr>
        <w:t>Contractor to ensure requirements for overall Information Management processes are understood and adhered to;</w:t>
      </w:r>
    </w:p>
    <w:p w14:paraId="4E840AB6" w14:textId="6C1FAA6F" w:rsidR="00CE20FB" w:rsidRDefault="00CE20FB" w:rsidP="006B1539">
      <w:pPr>
        <w:pStyle w:val="ListParagraph"/>
        <w:widowControl/>
        <w:numPr>
          <w:ilvl w:val="0"/>
          <w:numId w:val="4"/>
        </w:numPr>
        <w:snapToGrid/>
        <w:spacing w:beforeLines="0" w:before="0"/>
        <w:ind w:leftChars="0"/>
        <w:contextualSpacing/>
        <w:jc w:val="left"/>
        <w:rPr>
          <w:rFonts w:asciiTheme="minorHAnsi" w:hAnsiTheme="minorHAnsi" w:cstheme="minorHAnsi"/>
          <w:sz w:val="22"/>
          <w:szCs w:val="22"/>
        </w:rPr>
      </w:pPr>
      <w:r w:rsidRPr="00071945">
        <w:rPr>
          <w:rFonts w:asciiTheme="minorHAnsi" w:hAnsiTheme="minorHAnsi" w:cstheme="minorHAnsi"/>
          <w:sz w:val="22"/>
          <w:szCs w:val="22"/>
        </w:rPr>
        <w:t>Collaborate with the Production organization to ensure Operations needs are met, resources are well integrated into routing and ap</w:t>
      </w:r>
      <w:r w:rsidR="005606E8">
        <w:rPr>
          <w:rFonts w:asciiTheme="minorHAnsi" w:hAnsiTheme="minorHAnsi" w:cstheme="minorHAnsi"/>
          <w:sz w:val="22"/>
          <w:szCs w:val="22"/>
        </w:rPr>
        <w:t>proval processes, and steward</w:t>
      </w:r>
      <w:r w:rsidRPr="00071945">
        <w:rPr>
          <w:rFonts w:asciiTheme="minorHAnsi" w:hAnsiTheme="minorHAnsi" w:cstheme="minorHAnsi"/>
          <w:sz w:val="22"/>
          <w:szCs w:val="22"/>
        </w:rPr>
        <w:t xml:space="preserve"> Handover process between Project Team and Operations;</w:t>
      </w:r>
    </w:p>
    <w:p w14:paraId="15DA4A74" w14:textId="77777777" w:rsidR="00B902F8" w:rsidRPr="00071945" w:rsidRDefault="00B902F8" w:rsidP="00B902F8">
      <w:pPr>
        <w:pStyle w:val="ListParagraph"/>
        <w:widowControl/>
        <w:snapToGrid/>
        <w:spacing w:beforeLines="0" w:before="0"/>
        <w:ind w:leftChars="0" w:left="360"/>
        <w:contextualSpacing/>
        <w:jc w:val="left"/>
        <w:rPr>
          <w:rFonts w:asciiTheme="minorHAnsi" w:hAnsiTheme="minorHAnsi" w:cstheme="minorHAnsi"/>
          <w:sz w:val="22"/>
          <w:szCs w:val="22"/>
        </w:rPr>
      </w:pPr>
    </w:p>
    <w:p w14:paraId="3A9BB4B2" w14:textId="77777777" w:rsidR="00CE20FB" w:rsidRPr="00B902F8" w:rsidRDefault="00CE20FB" w:rsidP="006B1539">
      <w:pPr>
        <w:pStyle w:val="Appendix1"/>
        <w:numPr>
          <w:ilvl w:val="2"/>
          <w:numId w:val="12"/>
        </w:numPr>
        <w:spacing w:beforeLines="0" w:before="0"/>
        <w:rPr>
          <w:rFonts w:asciiTheme="minorHAnsi" w:hAnsiTheme="minorHAnsi" w:cstheme="minorHAnsi"/>
          <w:b/>
          <w:sz w:val="22"/>
          <w:szCs w:val="22"/>
        </w:rPr>
      </w:pPr>
      <w:bookmarkStart w:id="168" w:name="_Toc37954165"/>
      <w:r w:rsidRPr="00B902F8">
        <w:rPr>
          <w:rFonts w:asciiTheme="minorHAnsi" w:hAnsiTheme="minorHAnsi" w:cstheme="minorHAnsi"/>
          <w:b/>
          <w:sz w:val="22"/>
          <w:szCs w:val="22"/>
        </w:rPr>
        <w:t>Tasks and Responsibilities</w:t>
      </w:r>
      <w:bookmarkEnd w:id="168"/>
    </w:p>
    <w:p w14:paraId="026FDC92" w14:textId="73914226" w:rsidR="00CE20FB" w:rsidRDefault="00CE20FB" w:rsidP="006B1539">
      <w:pPr>
        <w:spacing w:after="0" w:line="240" w:lineRule="auto"/>
        <w:rPr>
          <w:rFonts w:cstheme="minorHAnsi"/>
        </w:rPr>
      </w:pPr>
      <w:r w:rsidRPr="00071945">
        <w:rPr>
          <w:rFonts w:cstheme="minorHAnsi"/>
        </w:rPr>
        <w:t>Responsibili</w:t>
      </w:r>
      <w:r w:rsidR="005606E8">
        <w:rPr>
          <w:rFonts w:cstheme="minorHAnsi"/>
        </w:rPr>
        <w:t xml:space="preserve">ties </w:t>
      </w:r>
      <w:r w:rsidRPr="00071945">
        <w:rPr>
          <w:rFonts w:cstheme="minorHAnsi"/>
        </w:rPr>
        <w:t>may include any or all of the follo</w:t>
      </w:r>
      <w:r w:rsidR="005606E8">
        <w:rPr>
          <w:rFonts w:cstheme="minorHAnsi"/>
        </w:rPr>
        <w:t xml:space="preserve">wing, depending on the </w:t>
      </w:r>
      <w:r w:rsidRPr="00071945">
        <w:rPr>
          <w:rFonts w:cstheme="minorHAnsi"/>
        </w:rPr>
        <w:t>needs of the assignment:</w:t>
      </w:r>
    </w:p>
    <w:p w14:paraId="26A3AACF" w14:textId="77777777" w:rsidR="00B902F8" w:rsidRPr="00071945" w:rsidRDefault="00B902F8" w:rsidP="006B1539">
      <w:pPr>
        <w:spacing w:after="0" w:line="240" w:lineRule="auto"/>
        <w:rPr>
          <w:rFonts w:cstheme="minorHAnsi"/>
        </w:rPr>
      </w:pPr>
    </w:p>
    <w:p w14:paraId="186D8098" w14:textId="19BE2B4C" w:rsidR="00CE20FB" w:rsidRPr="00071945" w:rsidRDefault="005606E8" w:rsidP="006B1539">
      <w:pPr>
        <w:pStyle w:val="ListParagraph"/>
        <w:numPr>
          <w:ilvl w:val="0"/>
          <w:numId w:val="56"/>
        </w:numPr>
        <w:spacing w:beforeLines="0" w:before="0"/>
        <w:ind w:leftChars="0"/>
        <w:rPr>
          <w:rFonts w:asciiTheme="minorHAnsi" w:hAnsiTheme="minorHAnsi" w:cstheme="minorHAnsi"/>
          <w:sz w:val="22"/>
          <w:szCs w:val="22"/>
        </w:rPr>
      </w:pPr>
      <w:r>
        <w:rPr>
          <w:rFonts w:asciiTheme="minorHAnsi" w:hAnsiTheme="minorHAnsi" w:cstheme="minorHAnsi"/>
          <w:sz w:val="22"/>
          <w:szCs w:val="22"/>
        </w:rPr>
        <w:t>Be familiar and compliant with</w:t>
      </w:r>
      <w:r w:rsidR="00CE20FB" w:rsidRPr="00071945">
        <w:rPr>
          <w:rFonts w:asciiTheme="minorHAnsi" w:hAnsiTheme="minorHAnsi" w:cstheme="minorHAnsi"/>
          <w:sz w:val="22"/>
          <w:szCs w:val="22"/>
        </w:rPr>
        <w:t xml:space="preserve"> Project Document Management Strategy, IM Plan, and relevant requirements;</w:t>
      </w:r>
    </w:p>
    <w:p w14:paraId="3BEAF980" w14:textId="77777777" w:rsidR="00CE20FB" w:rsidRPr="00071945" w:rsidRDefault="00CE20FB" w:rsidP="006B1539">
      <w:pPr>
        <w:pStyle w:val="ListParagraph"/>
        <w:numPr>
          <w:ilvl w:val="0"/>
          <w:numId w:val="56"/>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Develop and implement supporting procedures governing the document control processes, including but not limited to document control procedure;</w:t>
      </w:r>
    </w:p>
    <w:p w14:paraId="40726969" w14:textId="77777777" w:rsidR="00CE20FB" w:rsidRPr="00071945" w:rsidRDefault="00CE20FB" w:rsidP="006B1539">
      <w:pPr>
        <w:pStyle w:val="ListParagraph"/>
        <w:numPr>
          <w:ilvl w:val="0"/>
          <w:numId w:val="56"/>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Execute and provide the status of project tracking and archiving of deliverables throughout the project lifecycle (recording revisions, revision purposes, distribution and transmittal histories) in accordance of project requirements;</w:t>
      </w:r>
    </w:p>
    <w:p w14:paraId="0042A6AF" w14:textId="77777777" w:rsidR="00CE20FB" w:rsidRPr="00071945" w:rsidRDefault="00CE20FB" w:rsidP="006B1539">
      <w:pPr>
        <w:pStyle w:val="ListParagraph"/>
        <w:numPr>
          <w:ilvl w:val="0"/>
          <w:numId w:val="56"/>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 xml:space="preserve">Support the development of IM key performance indicators and issues; </w:t>
      </w:r>
    </w:p>
    <w:p w14:paraId="18012A45" w14:textId="77777777" w:rsidR="00CE20FB" w:rsidRPr="00071945" w:rsidRDefault="00CE20FB" w:rsidP="006B1539">
      <w:pPr>
        <w:pStyle w:val="ListParagraph"/>
        <w:numPr>
          <w:ilvl w:val="0"/>
          <w:numId w:val="56"/>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Prepare and issue periodic reports describing status and issues for document management;</w:t>
      </w:r>
      <w:r w:rsidRPr="00071945">
        <w:rPr>
          <w:rFonts w:asciiTheme="minorHAnsi" w:hAnsiTheme="minorHAnsi" w:cstheme="minorHAnsi"/>
          <w:color w:val="FF0000"/>
          <w:sz w:val="22"/>
          <w:szCs w:val="22"/>
        </w:rPr>
        <w:t xml:space="preserve"> </w:t>
      </w:r>
    </w:p>
    <w:p w14:paraId="7FBF505D" w14:textId="77777777" w:rsidR="00CE20FB" w:rsidRPr="00071945" w:rsidRDefault="00CE20FB" w:rsidP="006B1539">
      <w:pPr>
        <w:pStyle w:val="ListParagraph"/>
        <w:numPr>
          <w:ilvl w:val="0"/>
          <w:numId w:val="56"/>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Manage all paper and electronic document flows within the project, and from/to Contractors or Suppliers/Manufacturers;</w:t>
      </w:r>
    </w:p>
    <w:p w14:paraId="697AE9F0" w14:textId="77777777" w:rsidR="00CE20FB" w:rsidRPr="00071945" w:rsidRDefault="00CE20FB" w:rsidP="006B1539">
      <w:pPr>
        <w:pStyle w:val="ListParagraph"/>
        <w:numPr>
          <w:ilvl w:val="0"/>
          <w:numId w:val="56"/>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Maintain the various functionalities of EDMS, such as workflows, transmittals, uploading, and downloading electronic files, searching functions;</w:t>
      </w:r>
    </w:p>
    <w:p w14:paraId="2B6D8CA8" w14:textId="77777777" w:rsidR="00CE20FB" w:rsidRPr="00071945" w:rsidRDefault="00CE20FB" w:rsidP="006B1539">
      <w:pPr>
        <w:pStyle w:val="ListParagraph"/>
        <w:numPr>
          <w:ilvl w:val="0"/>
          <w:numId w:val="56"/>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 xml:space="preserve">Provide on-boarding training for project team members relating to Document Control; </w:t>
      </w:r>
    </w:p>
    <w:p w14:paraId="24B9D529" w14:textId="535661FE" w:rsidR="00CE20FB" w:rsidRPr="00071945" w:rsidRDefault="005606E8" w:rsidP="006B1539">
      <w:pPr>
        <w:pStyle w:val="ListParagraph"/>
        <w:numPr>
          <w:ilvl w:val="0"/>
          <w:numId w:val="56"/>
        </w:numPr>
        <w:spacing w:beforeLines="0" w:before="0"/>
        <w:ind w:leftChars="0"/>
        <w:rPr>
          <w:rFonts w:asciiTheme="minorHAnsi" w:hAnsiTheme="minorHAnsi" w:cstheme="minorHAnsi"/>
          <w:sz w:val="22"/>
          <w:szCs w:val="22"/>
        </w:rPr>
      </w:pPr>
      <w:r>
        <w:rPr>
          <w:rFonts w:asciiTheme="minorHAnsi" w:hAnsiTheme="minorHAnsi" w:cstheme="minorHAnsi"/>
          <w:sz w:val="22"/>
          <w:szCs w:val="22"/>
        </w:rPr>
        <w:t xml:space="preserve">Supervise </w:t>
      </w:r>
      <w:r w:rsidR="00CE20FB" w:rsidRPr="00071945">
        <w:rPr>
          <w:rFonts w:asciiTheme="minorHAnsi" w:hAnsiTheme="minorHAnsi" w:cstheme="minorHAnsi"/>
          <w:sz w:val="22"/>
          <w:szCs w:val="22"/>
        </w:rPr>
        <w:t>team of project document controllers and/or manage document control services rendered by a third-party provider;</w:t>
      </w:r>
    </w:p>
    <w:p w14:paraId="08334E5B" w14:textId="3CA8EB4E" w:rsidR="00CE20FB" w:rsidRDefault="005606E8" w:rsidP="006B1539">
      <w:pPr>
        <w:pStyle w:val="ListParagraph"/>
        <w:numPr>
          <w:ilvl w:val="0"/>
          <w:numId w:val="56"/>
        </w:numPr>
        <w:spacing w:beforeLines="0" w:before="0"/>
        <w:ind w:leftChars="0"/>
        <w:rPr>
          <w:rFonts w:asciiTheme="minorHAnsi" w:hAnsiTheme="minorHAnsi" w:cstheme="minorHAnsi"/>
          <w:sz w:val="22"/>
          <w:szCs w:val="22"/>
        </w:rPr>
      </w:pPr>
      <w:r>
        <w:rPr>
          <w:rFonts w:asciiTheme="minorHAnsi" w:hAnsiTheme="minorHAnsi" w:cstheme="minorHAnsi"/>
          <w:sz w:val="22"/>
          <w:szCs w:val="22"/>
        </w:rPr>
        <w:t xml:space="preserve">Ensure all </w:t>
      </w:r>
      <w:r w:rsidR="00CE20FB" w:rsidRPr="00071945">
        <w:rPr>
          <w:rFonts w:asciiTheme="minorHAnsi" w:hAnsiTheme="minorHAnsi" w:cstheme="minorHAnsi"/>
          <w:sz w:val="22"/>
          <w:szCs w:val="22"/>
        </w:rPr>
        <w:t>metadata fi</w:t>
      </w:r>
      <w:r>
        <w:rPr>
          <w:rFonts w:asciiTheme="minorHAnsi" w:hAnsiTheme="minorHAnsi" w:cstheme="minorHAnsi"/>
          <w:sz w:val="22"/>
          <w:szCs w:val="22"/>
        </w:rPr>
        <w:t>elds are accurately updated/</w:t>
      </w:r>
      <w:r w:rsidR="00CE20FB" w:rsidRPr="00071945">
        <w:rPr>
          <w:rFonts w:asciiTheme="minorHAnsi" w:hAnsiTheme="minorHAnsi" w:cstheme="minorHAnsi"/>
          <w:sz w:val="22"/>
          <w:szCs w:val="22"/>
        </w:rPr>
        <w:t>maintained in applicable Document Register(s);</w:t>
      </w:r>
    </w:p>
    <w:p w14:paraId="3757D399" w14:textId="77777777" w:rsidR="00B902F8" w:rsidRPr="00071945" w:rsidRDefault="00B902F8" w:rsidP="00B902F8">
      <w:pPr>
        <w:pStyle w:val="ListParagraph"/>
        <w:spacing w:beforeLines="0" w:before="0"/>
        <w:ind w:leftChars="0" w:left="420"/>
        <w:rPr>
          <w:rFonts w:asciiTheme="minorHAnsi" w:hAnsiTheme="minorHAnsi" w:cstheme="minorHAnsi"/>
          <w:sz w:val="22"/>
          <w:szCs w:val="22"/>
        </w:rPr>
      </w:pPr>
    </w:p>
    <w:p w14:paraId="33519EF9" w14:textId="0698186D" w:rsidR="00CE20FB" w:rsidRDefault="00CE20FB" w:rsidP="00B902F8">
      <w:pPr>
        <w:pStyle w:val="Appendix1"/>
        <w:numPr>
          <w:ilvl w:val="2"/>
          <w:numId w:val="12"/>
        </w:numPr>
        <w:spacing w:beforeLines="0" w:before="0"/>
        <w:rPr>
          <w:rFonts w:asciiTheme="minorHAnsi" w:hAnsiTheme="minorHAnsi" w:cstheme="minorHAnsi"/>
          <w:b/>
          <w:sz w:val="22"/>
          <w:szCs w:val="22"/>
        </w:rPr>
      </w:pPr>
      <w:bookmarkStart w:id="169" w:name="_Toc37954166"/>
      <w:r w:rsidRPr="00B902F8">
        <w:rPr>
          <w:rFonts w:asciiTheme="minorHAnsi" w:hAnsiTheme="minorHAnsi" w:cstheme="minorHAnsi"/>
          <w:b/>
          <w:sz w:val="22"/>
          <w:szCs w:val="22"/>
        </w:rPr>
        <w:t>Required Skill Sets and Experience for the Contractor’s Document Control Lead</w:t>
      </w:r>
      <w:bookmarkEnd w:id="169"/>
    </w:p>
    <w:p w14:paraId="13EDC114" w14:textId="77777777" w:rsidR="00B902F8" w:rsidRPr="00B902F8" w:rsidRDefault="00B902F8" w:rsidP="00B902F8">
      <w:pPr>
        <w:spacing w:after="0" w:line="240" w:lineRule="auto"/>
        <w:rPr>
          <w:lang w:val="en-US" w:eastAsia="ja-JP"/>
        </w:rPr>
      </w:pPr>
    </w:p>
    <w:p w14:paraId="5D4C8CD9" w14:textId="77777777" w:rsidR="00CE20FB" w:rsidRPr="00071945" w:rsidRDefault="00CE20FB" w:rsidP="006B1539">
      <w:pPr>
        <w:pStyle w:val="ListParagraph"/>
        <w:numPr>
          <w:ilvl w:val="0"/>
          <w:numId w:val="57"/>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Experience with deliverables management (revision control, registers, libraries, etc.);</w:t>
      </w:r>
    </w:p>
    <w:p w14:paraId="5CC44B3B" w14:textId="77777777" w:rsidR="00CE20FB" w:rsidRPr="00071945" w:rsidRDefault="00CE20FB" w:rsidP="006B1539">
      <w:pPr>
        <w:pStyle w:val="ListParagraph"/>
        <w:numPr>
          <w:ilvl w:val="0"/>
          <w:numId w:val="57"/>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 xml:space="preserve">Experience issuing and managing technical transmittals and correspondence; </w:t>
      </w:r>
    </w:p>
    <w:p w14:paraId="7186ED93" w14:textId="77777777" w:rsidR="00CE20FB" w:rsidRPr="00071945" w:rsidRDefault="00CE20FB" w:rsidP="006B1539">
      <w:pPr>
        <w:pStyle w:val="ListParagraph"/>
        <w:numPr>
          <w:ilvl w:val="0"/>
          <w:numId w:val="57"/>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Familiar with cross-discipline engineering documents (requirements and use) and typical discipline routing and approval processes;</w:t>
      </w:r>
    </w:p>
    <w:p w14:paraId="605503C1" w14:textId="4FD75685" w:rsidR="00CE20FB" w:rsidRDefault="00CE20FB" w:rsidP="006B1539">
      <w:pPr>
        <w:pStyle w:val="ListParagraph"/>
        <w:numPr>
          <w:ilvl w:val="0"/>
          <w:numId w:val="57"/>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Demonstrated familiarity with EDMS and document/data workflow management;</w:t>
      </w:r>
    </w:p>
    <w:p w14:paraId="131EFA05" w14:textId="77777777" w:rsidR="00B902F8" w:rsidRPr="00071945" w:rsidRDefault="00B902F8" w:rsidP="00B902F8">
      <w:pPr>
        <w:pStyle w:val="ListParagraph"/>
        <w:spacing w:beforeLines="0" w:before="0"/>
        <w:ind w:leftChars="0" w:left="420"/>
        <w:rPr>
          <w:rFonts w:asciiTheme="minorHAnsi" w:hAnsiTheme="minorHAnsi" w:cstheme="minorHAnsi"/>
          <w:sz w:val="22"/>
          <w:szCs w:val="22"/>
        </w:rPr>
      </w:pPr>
    </w:p>
    <w:p w14:paraId="387DFDEC" w14:textId="40F8BF7E" w:rsidR="00CE20FB" w:rsidRDefault="00CE20FB" w:rsidP="006B1539">
      <w:pPr>
        <w:spacing w:after="0" w:line="240" w:lineRule="auto"/>
        <w:rPr>
          <w:rFonts w:cstheme="minorHAnsi"/>
        </w:rPr>
      </w:pPr>
      <w:r w:rsidRPr="00071945">
        <w:rPr>
          <w:rFonts w:cstheme="minorHAnsi"/>
        </w:rPr>
        <w:t>If Principal specifies a particular EDMS to be used by Contractor, training, demonstration, workflow setup (r</w:t>
      </w:r>
      <w:r w:rsidR="005606E8">
        <w:rPr>
          <w:rFonts w:cstheme="minorHAnsi"/>
        </w:rPr>
        <w:t xml:space="preserve">outing, role, permission) </w:t>
      </w:r>
      <w:r w:rsidRPr="00071945">
        <w:rPr>
          <w:rFonts w:cstheme="minorHAnsi"/>
        </w:rPr>
        <w:t>should be provided by the Principal’s Document Control Lead.</w:t>
      </w:r>
    </w:p>
    <w:p w14:paraId="21D7206A" w14:textId="77777777" w:rsidR="00B902F8" w:rsidRPr="00071945" w:rsidRDefault="00B902F8" w:rsidP="006B1539">
      <w:pPr>
        <w:spacing w:after="0" w:line="240" w:lineRule="auto"/>
        <w:rPr>
          <w:rFonts w:cstheme="minorHAnsi"/>
        </w:rPr>
      </w:pPr>
    </w:p>
    <w:p w14:paraId="54831568" w14:textId="723C227F" w:rsidR="00CE20FB" w:rsidRDefault="00CE20FB" w:rsidP="00B902F8">
      <w:pPr>
        <w:pStyle w:val="Appendix1"/>
        <w:numPr>
          <w:ilvl w:val="1"/>
          <w:numId w:val="12"/>
        </w:numPr>
        <w:spacing w:beforeLines="0" w:before="0"/>
        <w:rPr>
          <w:rFonts w:asciiTheme="minorHAnsi" w:hAnsiTheme="minorHAnsi" w:cstheme="minorHAnsi"/>
          <w:b/>
          <w:sz w:val="22"/>
          <w:szCs w:val="22"/>
        </w:rPr>
      </w:pPr>
      <w:bookmarkStart w:id="170" w:name="_Toc37954167"/>
      <w:r w:rsidRPr="00B902F8">
        <w:rPr>
          <w:rFonts w:asciiTheme="minorHAnsi" w:hAnsiTheme="minorHAnsi" w:cstheme="minorHAnsi"/>
          <w:b/>
          <w:sz w:val="22"/>
          <w:szCs w:val="22"/>
        </w:rPr>
        <w:lastRenderedPageBreak/>
        <w:t>Data Control Lead</w:t>
      </w:r>
      <w:bookmarkEnd w:id="170"/>
      <w:r w:rsidRPr="00B902F8">
        <w:rPr>
          <w:rFonts w:asciiTheme="minorHAnsi" w:hAnsiTheme="minorHAnsi" w:cstheme="minorHAnsi"/>
          <w:b/>
          <w:sz w:val="22"/>
          <w:szCs w:val="22"/>
        </w:rPr>
        <w:t xml:space="preserve"> </w:t>
      </w:r>
    </w:p>
    <w:p w14:paraId="080444F9" w14:textId="77777777" w:rsidR="00B902F8" w:rsidRPr="00B902F8" w:rsidRDefault="00B902F8" w:rsidP="00B902F8">
      <w:pPr>
        <w:spacing w:after="0" w:line="240" w:lineRule="auto"/>
        <w:rPr>
          <w:lang w:val="en-US" w:eastAsia="ja-JP"/>
        </w:rPr>
      </w:pPr>
    </w:p>
    <w:p w14:paraId="43D92C58" w14:textId="77777777" w:rsidR="00CE20FB" w:rsidRPr="00B902F8" w:rsidRDefault="00CE20FB" w:rsidP="006B1539">
      <w:pPr>
        <w:pStyle w:val="Appendix1"/>
        <w:numPr>
          <w:ilvl w:val="2"/>
          <w:numId w:val="12"/>
        </w:numPr>
        <w:spacing w:beforeLines="0" w:before="0"/>
        <w:rPr>
          <w:rFonts w:asciiTheme="minorHAnsi" w:hAnsiTheme="minorHAnsi" w:cstheme="minorHAnsi"/>
          <w:b/>
          <w:sz w:val="22"/>
          <w:szCs w:val="22"/>
        </w:rPr>
      </w:pPr>
      <w:bookmarkStart w:id="171" w:name="_Toc37954168"/>
      <w:r w:rsidRPr="00B902F8">
        <w:rPr>
          <w:rFonts w:asciiTheme="minorHAnsi" w:hAnsiTheme="minorHAnsi" w:cstheme="minorHAnsi"/>
          <w:b/>
          <w:sz w:val="22"/>
          <w:szCs w:val="22"/>
        </w:rPr>
        <w:t>Main Functions</w:t>
      </w:r>
      <w:bookmarkEnd w:id="171"/>
    </w:p>
    <w:p w14:paraId="259BBBDA" w14:textId="11F9C349" w:rsidR="005606E8" w:rsidRDefault="00CE20FB" w:rsidP="006B1539">
      <w:pPr>
        <w:spacing w:after="0" w:line="240" w:lineRule="auto"/>
        <w:rPr>
          <w:rFonts w:cstheme="minorHAnsi"/>
        </w:rPr>
      </w:pPr>
      <w:r w:rsidRPr="00071945">
        <w:rPr>
          <w:rFonts w:cstheme="minorHAnsi"/>
        </w:rPr>
        <w:t xml:space="preserve">The Data Control Lead focuses on then consistent application of IM processes relating to the data delivery of the project scopes. </w:t>
      </w:r>
    </w:p>
    <w:p w14:paraId="35C57779" w14:textId="77777777" w:rsidR="00B902F8" w:rsidRDefault="00B902F8" w:rsidP="006B1539">
      <w:pPr>
        <w:spacing w:after="0" w:line="240" w:lineRule="auto"/>
        <w:rPr>
          <w:rFonts w:cstheme="minorHAnsi"/>
        </w:rPr>
      </w:pPr>
    </w:p>
    <w:p w14:paraId="7D870594" w14:textId="4A15138C" w:rsidR="00CE20FB" w:rsidRPr="00071945" w:rsidRDefault="00CE20FB" w:rsidP="006B1539">
      <w:pPr>
        <w:spacing w:after="0" w:line="240" w:lineRule="auto"/>
        <w:rPr>
          <w:rFonts w:cstheme="minorHAnsi"/>
        </w:rPr>
      </w:pPr>
      <w:r w:rsidRPr="00071945">
        <w:rPr>
          <w:rFonts w:cstheme="minorHAnsi"/>
        </w:rPr>
        <w:t>The Principal’s Data Control Le</w:t>
      </w:r>
      <w:r w:rsidR="005606E8">
        <w:rPr>
          <w:rFonts w:cstheme="minorHAnsi"/>
        </w:rPr>
        <w:t>ad</w:t>
      </w:r>
      <w:r w:rsidRPr="00071945">
        <w:rPr>
          <w:rFonts w:cstheme="minorHAnsi"/>
        </w:rPr>
        <w:t>:</w:t>
      </w:r>
    </w:p>
    <w:p w14:paraId="3FEE0842" w14:textId="7E4D3C48" w:rsidR="00CE20FB" w:rsidRPr="00071945" w:rsidRDefault="005606E8" w:rsidP="006B1539">
      <w:pPr>
        <w:pStyle w:val="ListParagraph"/>
        <w:widowControl/>
        <w:numPr>
          <w:ilvl w:val="0"/>
          <w:numId w:val="4"/>
        </w:numPr>
        <w:snapToGrid/>
        <w:spacing w:beforeLines="0" w:before="0"/>
        <w:ind w:leftChars="0"/>
        <w:contextualSpacing/>
        <w:jc w:val="left"/>
        <w:rPr>
          <w:rFonts w:asciiTheme="minorHAnsi" w:hAnsiTheme="minorHAnsi" w:cstheme="minorHAnsi"/>
          <w:sz w:val="22"/>
          <w:szCs w:val="22"/>
        </w:rPr>
      </w:pPr>
      <w:r>
        <w:rPr>
          <w:rFonts w:asciiTheme="minorHAnsi" w:hAnsiTheme="minorHAnsi" w:cstheme="minorHAnsi"/>
          <w:sz w:val="22"/>
          <w:szCs w:val="22"/>
        </w:rPr>
        <w:t>Collaborates</w:t>
      </w:r>
      <w:r w:rsidR="00CE20FB" w:rsidRPr="00071945">
        <w:rPr>
          <w:rFonts w:asciiTheme="minorHAnsi" w:hAnsiTheme="minorHAnsi" w:cstheme="minorHAnsi"/>
          <w:sz w:val="22"/>
          <w:szCs w:val="22"/>
        </w:rPr>
        <w:t xml:space="preserve"> with the Contractor’s Data Control Lead to ensure that requirements for overall IM processes are understood and adhered to;</w:t>
      </w:r>
    </w:p>
    <w:p w14:paraId="29BFB1CE" w14:textId="150F56D7" w:rsidR="00CE20FB" w:rsidRPr="00071945" w:rsidRDefault="005606E8" w:rsidP="006B1539">
      <w:pPr>
        <w:pStyle w:val="ListParagraph"/>
        <w:widowControl/>
        <w:numPr>
          <w:ilvl w:val="0"/>
          <w:numId w:val="4"/>
        </w:numPr>
        <w:snapToGrid/>
        <w:spacing w:beforeLines="0" w:before="0"/>
        <w:ind w:leftChars="0"/>
        <w:contextualSpacing/>
        <w:jc w:val="left"/>
        <w:rPr>
          <w:rFonts w:asciiTheme="minorHAnsi" w:hAnsiTheme="minorHAnsi" w:cstheme="minorHAnsi"/>
          <w:sz w:val="22"/>
          <w:szCs w:val="22"/>
        </w:rPr>
      </w:pPr>
      <w:r>
        <w:rPr>
          <w:rFonts w:asciiTheme="minorHAnsi" w:hAnsiTheme="minorHAnsi" w:cstheme="minorHAnsi"/>
          <w:sz w:val="22"/>
          <w:szCs w:val="22"/>
        </w:rPr>
        <w:t>Collaborates</w:t>
      </w:r>
      <w:r w:rsidR="00CE20FB" w:rsidRPr="00071945">
        <w:rPr>
          <w:rFonts w:asciiTheme="minorHAnsi" w:hAnsiTheme="minorHAnsi" w:cstheme="minorHAnsi"/>
          <w:sz w:val="22"/>
          <w:szCs w:val="22"/>
        </w:rPr>
        <w:t xml:space="preserve"> with the Production organization to ensure Operations needs are met, resources are well integrated into routing and approval processes, and stewarding Handover process between Project Team and Operations;</w:t>
      </w:r>
    </w:p>
    <w:p w14:paraId="5E604EDF" w14:textId="77777777" w:rsidR="00B902F8" w:rsidRDefault="00B902F8" w:rsidP="006B1539">
      <w:pPr>
        <w:spacing w:after="0" w:line="240" w:lineRule="auto"/>
        <w:rPr>
          <w:rFonts w:cstheme="minorHAnsi"/>
        </w:rPr>
      </w:pPr>
    </w:p>
    <w:p w14:paraId="3A14FFE8" w14:textId="3F55EC8A" w:rsidR="00CE20FB" w:rsidRPr="00071945" w:rsidRDefault="00CE20FB" w:rsidP="006B1539">
      <w:pPr>
        <w:spacing w:after="0" w:line="240" w:lineRule="auto"/>
        <w:rPr>
          <w:rFonts w:cstheme="minorHAnsi"/>
        </w:rPr>
      </w:pPr>
      <w:r w:rsidRPr="00071945">
        <w:rPr>
          <w:rFonts w:cstheme="minorHAnsi"/>
        </w:rPr>
        <w:t>The Contractor’s Data C</w:t>
      </w:r>
      <w:r w:rsidR="005606E8">
        <w:rPr>
          <w:rFonts w:cstheme="minorHAnsi"/>
        </w:rPr>
        <w:t>ontrol Lead</w:t>
      </w:r>
      <w:r w:rsidRPr="00071945">
        <w:rPr>
          <w:rFonts w:cstheme="minorHAnsi"/>
        </w:rPr>
        <w:t>:</w:t>
      </w:r>
    </w:p>
    <w:p w14:paraId="52AA397A" w14:textId="4CD1D7C1" w:rsidR="00CE20FB" w:rsidRPr="00071945" w:rsidRDefault="005606E8" w:rsidP="006B1539">
      <w:pPr>
        <w:pStyle w:val="ListParagraph"/>
        <w:widowControl/>
        <w:numPr>
          <w:ilvl w:val="0"/>
          <w:numId w:val="4"/>
        </w:numPr>
        <w:snapToGrid/>
        <w:spacing w:beforeLines="0" w:before="0"/>
        <w:ind w:leftChars="0"/>
        <w:contextualSpacing/>
        <w:jc w:val="left"/>
        <w:rPr>
          <w:rFonts w:asciiTheme="minorHAnsi" w:hAnsiTheme="minorHAnsi" w:cstheme="minorHAnsi"/>
          <w:sz w:val="22"/>
          <w:szCs w:val="22"/>
        </w:rPr>
      </w:pPr>
      <w:r>
        <w:rPr>
          <w:rFonts w:asciiTheme="minorHAnsi" w:hAnsiTheme="minorHAnsi" w:cstheme="minorHAnsi"/>
          <w:sz w:val="22"/>
          <w:szCs w:val="22"/>
        </w:rPr>
        <w:t>Collaborates</w:t>
      </w:r>
      <w:r w:rsidR="00CE20FB" w:rsidRPr="00071945">
        <w:rPr>
          <w:rFonts w:asciiTheme="minorHAnsi" w:hAnsiTheme="minorHAnsi" w:cstheme="minorHAnsi"/>
          <w:sz w:val="22"/>
          <w:szCs w:val="22"/>
        </w:rPr>
        <w:t xml:space="preserve"> with the Principal’s Data Control Lead to confirm that requirements for overall IM processes are understood and adhered to;</w:t>
      </w:r>
    </w:p>
    <w:p w14:paraId="676BE11F" w14:textId="3237816A" w:rsidR="00CE20FB" w:rsidRDefault="005606E8" w:rsidP="006B1539">
      <w:pPr>
        <w:pStyle w:val="ListParagraph"/>
        <w:widowControl/>
        <w:numPr>
          <w:ilvl w:val="0"/>
          <w:numId w:val="4"/>
        </w:numPr>
        <w:snapToGrid/>
        <w:spacing w:beforeLines="0" w:before="0"/>
        <w:ind w:leftChars="0"/>
        <w:contextualSpacing/>
        <w:jc w:val="left"/>
        <w:rPr>
          <w:rFonts w:asciiTheme="minorHAnsi" w:hAnsiTheme="minorHAnsi" w:cstheme="minorHAnsi"/>
          <w:sz w:val="22"/>
          <w:szCs w:val="22"/>
        </w:rPr>
      </w:pPr>
      <w:r>
        <w:rPr>
          <w:rFonts w:asciiTheme="minorHAnsi" w:hAnsiTheme="minorHAnsi" w:cstheme="minorHAnsi"/>
          <w:sz w:val="22"/>
          <w:szCs w:val="22"/>
        </w:rPr>
        <w:t>Collaborates</w:t>
      </w:r>
      <w:r w:rsidR="00CE20FB" w:rsidRPr="00071945">
        <w:rPr>
          <w:rFonts w:asciiTheme="minorHAnsi" w:hAnsiTheme="minorHAnsi" w:cstheme="minorHAnsi"/>
          <w:sz w:val="22"/>
          <w:szCs w:val="22"/>
        </w:rPr>
        <w:t xml:space="preserve"> with the Contractor’s internal organizations to ensure CFIHOS requirements are satisfied, resources are well integrated and stewarding Handover process to Principal;</w:t>
      </w:r>
    </w:p>
    <w:p w14:paraId="166C9D19" w14:textId="77777777" w:rsidR="00B902F8" w:rsidRPr="00071945" w:rsidRDefault="00B902F8" w:rsidP="00B902F8">
      <w:pPr>
        <w:pStyle w:val="ListParagraph"/>
        <w:widowControl/>
        <w:snapToGrid/>
        <w:spacing w:beforeLines="0" w:before="0"/>
        <w:ind w:leftChars="0" w:left="360"/>
        <w:contextualSpacing/>
        <w:jc w:val="left"/>
        <w:rPr>
          <w:rFonts w:asciiTheme="minorHAnsi" w:hAnsiTheme="minorHAnsi" w:cstheme="minorHAnsi"/>
          <w:sz w:val="22"/>
          <w:szCs w:val="22"/>
        </w:rPr>
      </w:pPr>
    </w:p>
    <w:p w14:paraId="30A8605E" w14:textId="77777777" w:rsidR="00CE20FB" w:rsidRPr="00B902F8" w:rsidRDefault="00CE20FB" w:rsidP="006B1539">
      <w:pPr>
        <w:pStyle w:val="Appendix1"/>
        <w:numPr>
          <w:ilvl w:val="2"/>
          <w:numId w:val="12"/>
        </w:numPr>
        <w:spacing w:beforeLines="0" w:before="0"/>
        <w:rPr>
          <w:rFonts w:asciiTheme="minorHAnsi" w:hAnsiTheme="minorHAnsi" w:cstheme="minorHAnsi"/>
          <w:b/>
          <w:sz w:val="22"/>
          <w:szCs w:val="22"/>
        </w:rPr>
      </w:pPr>
      <w:bookmarkStart w:id="172" w:name="_Toc37954169"/>
      <w:r w:rsidRPr="00B902F8">
        <w:rPr>
          <w:rFonts w:asciiTheme="minorHAnsi" w:hAnsiTheme="minorHAnsi" w:cstheme="minorHAnsi"/>
          <w:b/>
          <w:sz w:val="22"/>
          <w:szCs w:val="22"/>
        </w:rPr>
        <w:t>Tasks and Responsibilities of the Contractor’s Data Control Lead</w:t>
      </w:r>
      <w:bookmarkEnd w:id="172"/>
    </w:p>
    <w:p w14:paraId="4685C486" w14:textId="189FE01F" w:rsidR="00CE20FB" w:rsidRPr="00071945" w:rsidRDefault="00CE20FB" w:rsidP="006B1539">
      <w:pPr>
        <w:spacing w:after="0" w:line="240" w:lineRule="auto"/>
        <w:rPr>
          <w:rFonts w:cstheme="minorHAnsi"/>
        </w:rPr>
      </w:pPr>
      <w:r w:rsidRPr="00071945">
        <w:rPr>
          <w:rFonts w:cstheme="minorHAnsi"/>
        </w:rPr>
        <w:t>Responsibi</w:t>
      </w:r>
      <w:r w:rsidR="005606E8">
        <w:rPr>
          <w:rFonts w:cstheme="minorHAnsi"/>
        </w:rPr>
        <w:t xml:space="preserve">lities </w:t>
      </w:r>
      <w:r w:rsidRPr="00071945">
        <w:rPr>
          <w:rFonts w:cstheme="minorHAnsi"/>
        </w:rPr>
        <w:t xml:space="preserve">may include any or all of the following, depending on </w:t>
      </w:r>
      <w:r w:rsidR="005606E8">
        <w:rPr>
          <w:rFonts w:cstheme="minorHAnsi"/>
        </w:rPr>
        <w:t xml:space="preserve">the </w:t>
      </w:r>
      <w:r w:rsidRPr="00071945">
        <w:rPr>
          <w:rFonts w:cstheme="minorHAnsi"/>
        </w:rPr>
        <w:t>needs of the assignment:</w:t>
      </w:r>
    </w:p>
    <w:p w14:paraId="14D1225F" w14:textId="556F3CEE" w:rsidR="00CE20FB" w:rsidRPr="00071945" w:rsidRDefault="005606E8" w:rsidP="006B1539">
      <w:pPr>
        <w:pStyle w:val="ListParagraph"/>
        <w:widowControl/>
        <w:numPr>
          <w:ilvl w:val="0"/>
          <w:numId w:val="5"/>
        </w:numPr>
        <w:snapToGrid/>
        <w:spacing w:beforeLines="0" w:before="0"/>
        <w:ind w:leftChars="0" w:left="360"/>
        <w:contextualSpacing/>
        <w:rPr>
          <w:rFonts w:asciiTheme="minorHAnsi" w:hAnsiTheme="minorHAnsi" w:cstheme="minorHAnsi"/>
          <w:sz w:val="22"/>
          <w:szCs w:val="22"/>
        </w:rPr>
      </w:pPr>
      <w:r>
        <w:rPr>
          <w:rFonts w:asciiTheme="minorHAnsi" w:hAnsiTheme="minorHAnsi" w:cstheme="minorHAnsi"/>
          <w:sz w:val="22"/>
          <w:szCs w:val="22"/>
        </w:rPr>
        <w:t>Be familiar and compliant</w:t>
      </w:r>
      <w:r w:rsidR="00CE20FB" w:rsidRPr="00071945">
        <w:rPr>
          <w:rFonts w:asciiTheme="minorHAnsi" w:hAnsiTheme="minorHAnsi" w:cstheme="minorHAnsi"/>
          <w:sz w:val="22"/>
          <w:szCs w:val="22"/>
        </w:rPr>
        <w:t xml:space="preserve"> with the Project Data Management Strategy, IM Plan, and relevant Project Design Specifications (PDSs);</w:t>
      </w:r>
    </w:p>
    <w:p w14:paraId="36205A3F" w14:textId="77777777" w:rsidR="00CE20FB" w:rsidRPr="00071945" w:rsidRDefault="00CE20FB" w:rsidP="006B1539">
      <w:pPr>
        <w:pStyle w:val="ListParagraph"/>
        <w:widowControl/>
        <w:numPr>
          <w:ilvl w:val="0"/>
          <w:numId w:val="5"/>
        </w:numPr>
        <w:snapToGrid/>
        <w:spacing w:beforeLines="0" w:before="0"/>
        <w:ind w:leftChars="0" w:left="360"/>
        <w:contextualSpacing/>
        <w:rPr>
          <w:rFonts w:asciiTheme="minorHAnsi" w:hAnsiTheme="minorHAnsi" w:cstheme="minorHAnsi"/>
          <w:sz w:val="22"/>
          <w:szCs w:val="22"/>
        </w:rPr>
      </w:pPr>
      <w:r w:rsidRPr="00071945">
        <w:rPr>
          <w:rFonts w:asciiTheme="minorHAnsi" w:hAnsiTheme="minorHAnsi" w:cstheme="minorHAnsi"/>
          <w:sz w:val="22"/>
          <w:szCs w:val="22"/>
        </w:rPr>
        <w:t xml:space="preserve">Develop and implement supporting procedures governing the data control processes, including but not limited to the data control procedure; </w:t>
      </w:r>
    </w:p>
    <w:p w14:paraId="12330485" w14:textId="77777777" w:rsidR="00CE20FB" w:rsidRPr="00071945" w:rsidRDefault="00CE20FB" w:rsidP="006B1539">
      <w:pPr>
        <w:pStyle w:val="ListParagraph"/>
        <w:widowControl/>
        <w:numPr>
          <w:ilvl w:val="0"/>
          <w:numId w:val="5"/>
        </w:numPr>
        <w:snapToGrid/>
        <w:spacing w:beforeLines="0" w:before="0"/>
        <w:ind w:leftChars="0" w:left="360"/>
        <w:contextualSpacing/>
        <w:rPr>
          <w:rFonts w:asciiTheme="minorHAnsi" w:hAnsiTheme="minorHAnsi" w:cstheme="minorHAnsi"/>
          <w:sz w:val="22"/>
          <w:szCs w:val="22"/>
        </w:rPr>
      </w:pPr>
      <w:r w:rsidRPr="00071945">
        <w:rPr>
          <w:rFonts w:asciiTheme="minorHAnsi" w:hAnsiTheme="minorHAnsi" w:cstheme="minorHAnsi"/>
          <w:sz w:val="22"/>
          <w:szCs w:val="22"/>
        </w:rPr>
        <w:t>Support Contractor and Supplier/Manufacturers configurations of data management tools to support the effective delivery of data through the project lifecycle;</w:t>
      </w:r>
    </w:p>
    <w:p w14:paraId="4A412FCB" w14:textId="6784070D" w:rsidR="00CE20FB" w:rsidRPr="00071945" w:rsidRDefault="005606E8" w:rsidP="006B1539">
      <w:pPr>
        <w:pStyle w:val="ListParagraph"/>
        <w:widowControl/>
        <w:numPr>
          <w:ilvl w:val="0"/>
          <w:numId w:val="5"/>
        </w:numPr>
        <w:snapToGrid/>
        <w:spacing w:beforeLines="0" w:before="0"/>
        <w:ind w:leftChars="0" w:left="360"/>
        <w:contextualSpacing/>
        <w:rPr>
          <w:rFonts w:asciiTheme="minorHAnsi" w:hAnsiTheme="minorHAnsi" w:cstheme="minorHAnsi"/>
          <w:sz w:val="22"/>
          <w:szCs w:val="22"/>
        </w:rPr>
      </w:pPr>
      <w:r>
        <w:rPr>
          <w:rFonts w:asciiTheme="minorHAnsi" w:hAnsiTheme="minorHAnsi" w:cstheme="minorHAnsi"/>
          <w:sz w:val="22"/>
          <w:szCs w:val="22"/>
        </w:rPr>
        <w:t xml:space="preserve">Execute and provide </w:t>
      </w:r>
      <w:r w:rsidR="00CE20FB" w:rsidRPr="00071945">
        <w:rPr>
          <w:rFonts w:asciiTheme="minorHAnsi" w:hAnsiTheme="minorHAnsi" w:cstheme="minorHAnsi"/>
          <w:sz w:val="22"/>
          <w:szCs w:val="22"/>
        </w:rPr>
        <w:t>status of project tracking and archi</w:t>
      </w:r>
      <w:r>
        <w:rPr>
          <w:rFonts w:asciiTheme="minorHAnsi" w:hAnsiTheme="minorHAnsi" w:cstheme="minorHAnsi"/>
          <w:sz w:val="22"/>
          <w:szCs w:val="22"/>
        </w:rPr>
        <w:t xml:space="preserve">ving of deliverables during </w:t>
      </w:r>
      <w:r w:rsidR="00CE20FB" w:rsidRPr="00071945">
        <w:rPr>
          <w:rFonts w:asciiTheme="minorHAnsi" w:hAnsiTheme="minorHAnsi" w:cstheme="minorHAnsi"/>
          <w:sz w:val="22"/>
          <w:szCs w:val="22"/>
        </w:rPr>
        <w:t>the project lifecycle (recording revisions, revision purposes, distribution and transmittal histories) in accordance with project requirements;</w:t>
      </w:r>
    </w:p>
    <w:p w14:paraId="41D3518B" w14:textId="77777777" w:rsidR="00CE20FB" w:rsidRPr="00071945" w:rsidRDefault="00CE20FB" w:rsidP="006B1539">
      <w:pPr>
        <w:pStyle w:val="ListParagraph"/>
        <w:widowControl/>
        <w:numPr>
          <w:ilvl w:val="0"/>
          <w:numId w:val="5"/>
        </w:numPr>
        <w:snapToGrid/>
        <w:spacing w:beforeLines="0" w:before="0"/>
        <w:ind w:leftChars="0" w:left="360"/>
        <w:contextualSpacing/>
        <w:rPr>
          <w:rFonts w:asciiTheme="minorHAnsi" w:hAnsiTheme="minorHAnsi" w:cstheme="minorHAnsi"/>
          <w:sz w:val="22"/>
          <w:szCs w:val="22"/>
        </w:rPr>
      </w:pPr>
      <w:r w:rsidRPr="00071945">
        <w:rPr>
          <w:rFonts w:asciiTheme="minorHAnsi" w:hAnsiTheme="minorHAnsi" w:cstheme="minorHAnsi"/>
          <w:sz w:val="22"/>
          <w:szCs w:val="22"/>
        </w:rPr>
        <w:t xml:space="preserve">Support development of Information Management key performance indicators and issues; </w:t>
      </w:r>
    </w:p>
    <w:p w14:paraId="62EC1052" w14:textId="77777777" w:rsidR="00CE20FB" w:rsidRPr="00071945" w:rsidRDefault="00CE20FB" w:rsidP="006B1539">
      <w:pPr>
        <w:pStyle w:val="ListParagraph"/>
        <w:widowControl/>
        <w:numPr>
          <w:ilvl w:val="0"/>
          <w:numId w:val="5"/>
        </w:numPr>
        <w:snapToGrid/>
        <w:spacing w:beforeLines="0" w:before="0"/>
        <w:ind w:leftChars="0" w:left="360"/>
        <w:contextualSpacing/>
        <w:rPr>
          <w:rFonts w:asciiTheme="minorHAnsi" w:hAnsiTheme="minorHAnsi" w:cstheme="minorHAnsi"/>
          <w:sz w:val="22"/>
          <w:szCs w:val="22"/>
        </w:rPr>
      </w:pPr>
      <w:r w:rsidRPr="00071945">
        <w:rPr>
          <w:rFonts w:asciiTheme="minorHAnsi" w:hAnsiTheme="minorHAnsi" w:cstheme="minorHAnsi"/>
          <w:sz w:val="22"/>
          <w:szCs w:val="22"/>
        </w:rPr>
        <w:t>Prepare and issue periodic reports describing status and issues for data management;</w:t>
      </w:r>
      <w:r w:rsidRPr="00071945">
        <w:rPr>
          <w:rFonts w:asciiTheme="minorHAnsi" w:hAnsiTheme="minorHAnsi" w:cstheme="minorHAnsi"/>
          <w:color w:val="FF0000"/>
          <w:sz w:val="22"/>
          <w:szCs w:val="22"/>
        </w:rPr>
        <w:t xml:space="preserve"> </w:t>
      </w:r>
    </w:p>
    <w:p w14:paraId="153AF6EE" w14:textId="3A95E594" w:rsidR="00CE20FB" w:rsidRPr="00071945" w:rsidRDefault="00CE20FB" w:rsidP="006B1539">
      <w:pPr>
        <w:pStyle w:val="ListParagraph"/>
        <w:widowControl/>
        <w:numPr>
          <w:ilvl w:val="0"/>
          <w:numId w:val="5"/>
        </w:numPr>
        <w:snapToGrid/>
        <w:spacing w:beforeLines="0" w:before="0"/>
        <w:ind w:leftChars="0" w:left="360"/>
        <w:contextualSpacing/>
        <w:rPr>
          <w:rFonts w:asciiTheme="minorHAnsi" w:hAnsiTheme="minorHAnsi" w:cstheme="minorHAnsi"/>
          <w:sz w:val="22"/>
          <w:szCs w:val="22"/>
        </w:rPr>
      </w:pPr>
      <w:r w:rsidRPr="00071945">
        <w:rPr>
          <w:rFonts w:asciiTheme="minorHAnsi" w:hAnsiTheme="minorHAnsi" w:cstheme="minorHAnsi"/>
          <w:sz w:val="22"/>
          <w:szCs w:val="22"/>
        </w:rPr>
        <w:t>C</w:t>
      </w:r>
      <w:r w:rsidR="005606E8">
        <w:rPr>
          <w:rFonts w:asciiTheme="minorHAnsi" w:hAnsiTheme="minorHAnsi" w:cstheme="minorHAnsi"/>
          <w:sz w:val="22"/>
          <w:szCs w:val="22"/>
        </w:rPr>
        <w:t xml:space="preserve">ollaborate with </w:t>
      </w:r>
      <w:r w:rsidRPr="00071945">
        <w:rPr>
          <w:rFonts w:asciiTheme="minorHAnsi" w:hAnsiTheme="minorHAnsi" w:cstheme="minorHAnsi"/>
          <w:sz w:val="22"/>
          <w:szCs w:val="22"/>
        </w:rPr>
        <w:t>document management resources in the Information Management team;</w:t>
      </w:r>
    </w:p>
    <w:p w14:paraId="121FB379" w14:textId="77777777" w:rsidR="00CE20FB" w:rsidRPr="00071945" w:rsidRDefault="00CE20FB" w:rsidP="006B1539">
      <w:pPr>
        <w:pStyle w:val="ListParagraph"/>
        <w:widowControl/>
        <w:numPr>
          <w:ilvl w:val="0"/>
          <w:numId w:val="5"/>
        </w:numPr>
        <w:snapToGrid/>
        <w:spacing w:beforeLines="0" w:before="0"/>
        <w:ind w:leftChars="0" w:left="360"/>
        <w:contextualSpacing/>
        <w:rPr>
          <w:rFonts w:asciiTheme="minorHAnsi" w:hAnsiTheme="minorHAnsi" w:cstheme="minorHAnsi"/>
          <w:sz w:val="22"/>
          <w:szCs w:val="22"/>
        </w:rPr>
      </w:pPr>
      <w:r w:rsidRPr="00071945">
        <w:rPr>
          <w:rFonts w:asciiTheme="minorHAnsi" w:hAnsiTheme="minorHAnsi" w:cstheme="minorHAnsi"/>
          <w:sz w:val="22"/>
          <w:szCs w:val="22"/>
        </w:rPr>
        <w:t>Manage collection, integration, and validation of data from various data sources;</w:t>
      </w:r>
    </w:p>
    <w:p w14:paraId="6534E679" w14:textId="77777777" w:rsidR="00CE20FB" w:rsidRPr="00071945" w:rsidRDefault="00CE20FB" w:rsidP="006B1539">
      <w:pPr>
        <w:pStyle w:val="ListParagraph"/>
        <w:widowControl/>
        <w:numPr>
          <w:ilvl w:val="0"/>
          <w:numId w:val="5"/>
        </w:numPr>
        <w:snapToGrid/>
        <w:spacing w:beforeLines="0" w:before="0"/>
        <w:ind w:leftChars="0" w:left="360"/>
        <w:contextualSpacing/>
        <w:rPr>
          <w:rFonts w:asciiTheme="minorHAnsi" w:hAnsiTheme="minorHAnsi" w:cstheme="minorHAnsi"/>
          <w:sz w:val="22"/>
          <w:szCs w:val="22"/>
        </w:rPr>
      </w:pPr>
      <w:r w:rsidRPr="00071945">
        <w:rPr>
          <w:rFonts w:asciiTheme="minorHAnsi" w:hAnsiTheme="minorHAnsi" w:cstheme="minorHAnsi"/>
          <w:sz w:val="22"/>
          <w:szCs w:val="22"/>
        </w:rPr>
        <w:t>Manage all data flow within the project, and from/to vendors or subcontractors;</w:t>
      </w:r>
    </w:p>
    <w:p w14:paraId="397A8EAB" w14:textId="77777777" w:rsidR="00CE20FB" w:rsidRPr="00071945" w:rsidRDefault="00CE20FB" w:rsidP="006B1539">
      <w:pPr>
        <w:pStyle w:val="ListParagraph"/>
        <w:widowControl/>
        <w:numPr>
          <w:ilvl w:val="0"/>
          <w:numId w:val="5"/>
        </w:numPr>
        <w:snapToGrid/>
        <w:spacing w:beforeLines="0" w:before="0"/>
        <w:ind w:leftChars="0" w:left="360"/>
        <w:contextualSpacing/>
        <w:rPr>
          <w:rFonts w:asciiTheme="minorHAnsi" w:hAnsiTheme="minorHAnsi" w:cstheme="minorHAnsi"/>
          <w:sz w:val="22"/>
          <w:szCs w:val="22"/>
        </w:rPr>
      </w:pPr>
      <w:r w:rsidRPr="00071945">
        <w:rPr>
          <w:rFonts w:asciiTheme="minorHAnsi" w:hAnsiTheme="minorHAnsi" w:cstheme="minorHAnsi"/>
          <w:sz w:val="22"/>
          <w:szCs w:val="22"/>
        </w:rPr>
        <w:t>Maintain the Data Management System(s);</w:t>
      </w:r>
    </w:p>
    <w:p w14:paraId="2DC00060" w14:textId="7298C517" w:rsidR="00CE20FB" w:rsidRPr="00071945" w:rsidRDefault="005606E8" w:rsidP="006B1539">
      <w:pPr>
        <w:pStyle w:val="ListParagraph"/>
        <w:widowControl/>
        <w:numPr>
          <w:ilvl w:val="0"/>
          <w:numId w:val="5"/>
        </w:numPr>
        <w:snapToGrid/>
        <w:spacing w:beforeLines="0" w:before="0"/>
        <w:ind w:leftChars="0" w:left="360"/>
        <w:contextualSpacing/>
        <w:rPr>
          <w:rFonts w:asciiTheme="minorHAnsi" w:hAnsiTheme="minorHAnsi" w:cstheme="minorHAnsi"/>
          <w:sz w:val="22"/>
          <w:szCs w:val="22"/>
        </w:rPr>
      </w:pPr>
      <w:r>
        <w:rPr>
          <w:rFonts w:asciiTheme="minorHAnsi" w:hAnsiTheme="minorHAnsi" w:cstheme="minorHAnsi"/>
          <w:sz w:val="22"/>
          <w:szCs w:val="22"/>
        </w:rPr>
        <w:t xml:space="preserve">Maintain </w:t>
      </w:r>
      <w:r w:rsidR="00CE20FB" w:rsidRPr="00071945">
        <w:rPr>
          <w:rFonts w:asciiTheme="minorHAnsi" w:hAnsiTheme="minorHAnsi" w:cstheme="minorHAnsi"/>
          <w:sz w:val="22"/>
          <w:szCs w:val="22"/>
        </w:rPr>
        <w:t>project reference data libraries for data-centric applications - ensuring maximum alignment to specified data structures and reference data library;</w:t>
      </w:r>
    </w:p>
    <w:p w14:paraId="39DB3CF1" w14:textId="77777777" w:rsidR="00CE20FB" w:rsidRPr="00071945" w:rsidRDefault="00CE20FB" w:rsidP="006B1539">
      <w:pPr>
        <w:pStyle w:val="ListParagraph"/>
        <w:widowControl/>
        <w:numPr>
          <w:ilvl w:val="0"/>
          <w:numId w:val="5"/>
        </w:numPr>
        <w:snapToGrid/>
        <w:spacing w:beforeLines="0" w:before="0"/>
        <w:ind w:leftChars="0" w:left="360"/>
        <w:contextualSpacing/>
        <w:rPr>
          <w:rFonts w:asciiTheme="minorHAnsi" w:hAnsiTheme="minorHAnsi" w:cstheme="minorHAnsi"/>
          <w:sz w:val="22"/>
          <w:szCs w:val="22"/>
        </w:rPr>
      </w:pPr>
      <w:r w:rsidRPr="00071945">
        <w:rPr>
          <w:rFonts w:asciiTheme="minorHAnsi" w:hAnsiTheme="minorHAnsi" w:cstheme="minorHAnsi"/>
          <w:sz w:val="22"/>
          <w:szCs w:val="22"/>
        </w:rPr>
        <w:t>Provide on-boarding training for project team members relating to Data Control;</w:t>
      </w:r>
    </w:p>
    <w:p w14:paraId="2ABDA9C4" w14:textId="77777777" w:rsidR="00CE20FB" w:rsidRPr="00071945" w:rsidRDefault="00CE20FB" w:rsidP="006B1539">
      <w:pPr>
        <w:pStyle w:val="ListParagraph"/>
        <w:widowControl/>
        <w:numPr>
          <w:ilvl w:val="0"/>
          <w:numId w:val="5"/>
        </w:numPr>
        <w:snapToGrid/>
        <w:spacing w:beforeLines="0" w:before="0"/>
        <w:ind w:leftChars="0" w:left="360"/>
        <w:contextualSpacing/>
        <w:rPr>
          <w:rFonts w:asciiTheme="minorHAnsi" w:hAnsiTheme="minorHAnsi" w:cstheme="minorHAnsi"/>
          <w:sz w:val="22"/>
          <w:szCs w:val="22"/>
        </w:rPr>
      </w:pPr>
      <w:r w:rsidRPr="00071945">
        <w:rPr>
          <w:rFonts w:asciiTheme="minorHAnsi" w:hAnsiTheme="minorHAnsi" w:cstheme="minorHAnsi"/>
          <w:sz w:val="22"/>
          <w:szCs w:val="22"/>
        </w:rPr>
        <w:t>Supervise a team of project data controllers and/or manage data control services rendered by a third-party provider;</w:t>
      </w:r>
    </w:p>
    <w:p w14:paraId="4926913B" w14:textId="6FD2B95C" w:rsidR="00CE20FB" w:rsidRDefault="005606E8" w:rsidP="006B1539">
      <w:pPr>
        <w:pStyle w:val="ListParagraph"/>
        <w:widowControl/>
        <w:numPr>
          <w:ilvl w:val="0"/>
          <w:numId w:val="5"/>
        </w:numPr>
        <w:snapToGrid/>
        <w:spacing w:beforeLines="0" w:before="0"/>
        <w:ind w:leftChars="0" w:left="360"/>
        <w:contextualSpacing/>
        <w:rPr>
          <w:rFonts w:asciiTheme="minorHAnsi" w:hAnsiTheme="minorHAnsi" w:cstheme="minorHAnsi"/>
          <w:sz w:val="22"/>
          <w:szCs w:val="22"/>
        </w:rPr>
      </w:pPr>
      <w:r>
        <w:rPr>
          <w:rFonts w:asciiTheme="minorHAnsi" w:hAnsiTheme="minorHAnsi" w:cstheme="minorHAnsi"/>
          <w:sz w:val="22"/>
          <w:szCs w:val="22"/>
        </w:rPr>
        <w:t xml:space="preserve">Ensure all </w:t>
      </w:r>
      <w:r w:rsidR="00CE20FB" w:rsidRPr="00071945">
        <w:rPr>
          <w:rFonts w:asciiTheme="minorHAnsi" w:hAnsiTheme="minorHAnsi" w:cstheme="minorHAnsi"/>
          <w:sz w:val="22"/>
          <w:szCs w:val="22"/>
        </w:rPr>
        <w:t>relevant metadata f</w:t>
      </w:r>
      <w:r>
        <w:rPr>
          <w:rFonts w:asciiTheme="minorHAnsi" w:hAnsiTheme="minorHAnsi" w:cstheme="minorHAnsi"/>
          <w:sz w:val="22"/>
          <w:szCs w:val="22"/>
        </w:rPr>
        <w:t>ields are accurately updated/</w:t>
      </w:r>
      <w:r w:rsidR="00CE20FB" w:rsidRPr="00071945">
        <w:rPr>
          <w:rFonts w:asciiTheme="minorHAnsi" w:hAnsiTheme="minorHAnsi" w:cstheme="minorHAnsi"/>
          <w:sz w:val="22"/>
          <w:szCs w:val="22"/>
        </w:rPr>
        <w:t>maintained in applicable Asset Register(s);</w:t>
      </w:r>
    </w:p>
    <w:p w14:paraId="021DEB5F" w14:textId="77777777" w:rsidR="00B902F8" w:rsidRPr="00071945" w:rsidRDefault="00B902F8" w:rsidP="00B902F8">
      <w:pPr>
        <w:pStyle w:val="ListParagraph"/>
        <w:widowControl/>
        <w:snapToGrid/>
        <w:spacing w:beforeLines="0" w:before="0"/>
        <w:ind w:leftChars="0" w:left="360"/>
        <w:contextualSpacing/>
        <w:rPr>
          <w:rFonts w:asciiTheme="minorHAnsi" w:hAnsiTheme="minorHAnsi" w:cstheme="minorHAnsi"/>
          <w:sz w:val="22"/>
          <w:szCs w:val="22"/>
        </w:rPr>
      </w:pPr>
    </w:p>
    <w:p w14:paraId="679E53C8" w14:textId="77777777" w:rsidR="00CE20FB" w:rsidRPr="00B902F8" w:rsidRDefault="00CE20FB" w:rsidP="006B1539">
      <w:pPr>
        <w:pStyle w:val="Appendix1"/>
        <w:numPr>
          <w:ilvl w:val="2"/>
          <w:numId w:val="12"/>
        </w:numPr>
        <w:spacing w:beforeLines="0" w:before="0"/>
        <w:rPr>
          <w:rFonts w:asciiTheme="minorHAnsi" w:hAnsiTheme="minorHAnsi" w:cstheme="minorHAnsi"/>
          <w:b/>
          <w:sz w:val="22"/>
          <w:szCs w:val="22"/>
        </w:rPr>
      </w:pPr>
      <w:bookmarkStart w:id="173" w:name="_Toc37954170"/>
      <w:r w:rsidRPr="00B902F8">
        <w:rPr>
          <w:rFonts w:asciiTheme="minorHAnsi" w:hAnsiTheme="minorHAnsi" w:cstheme="minorHAnsi"/>
          <w:b/>
          <w:sz w:val="22"/>
          <w:szCs w:val="22"/>
        </w:rPr>
        <w:t>Required Skill Sets and Experience for the Contractor’s Data Control Lead</w:t>
      </w:r>
      <w:bookmarkEnd w:id="173"/>
    </w:p>
    <w:p w14:paraId="40010735" w14:textId="77777777" w:rsidR="00CE20FB" w:rsidRPr="00071945" w:rsidRDefault="00CE20FB" w:rsidP="006B1539">
      <w:pPr>
        <w:pStyle w:val="ListParagraph"/>
        <w:numPr>
          <w:ilvl w:val="0"/>
          <w:numId w:val="58"/>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Understanding of the importance of data and information assets;</w:t>
      </w:r>
    </w:p>
    <w:p w14:paraId="027E5725" w14:textId="77777777" w:rsidR="00CE20FB" w:rsidRPr="00071945" w:rsidRDefault="00CE20FB" w:rsidP="006B1539">
      <w:pPr>
        <w:pStyle w:val="ListParagraph"/>
        <w:numPr>
          <w:ilvl w:val="0"/>
          <w:numId w:val="58"/>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Experience in major EPC projects as data management roles;</w:t>
      </w:r>
    </w:p>
    <w:p w14:paraId="43E1E695" w14:textId="77777777" w:rsidR="00CE20FB" w:rsidRPr="00071945" w:rsidRDefault="00CE20FB" w:rsidP="006B1539">
      <w:pPr>
        <w:pStyle w:val="ListParagraph"/>
        <w:numPr>
          <w:ilvl w:val="0"/>
          <w:numId w:val="58"/>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Familiarity with data models, metadata, data quality, information security, document management and data governance;</w:t>
      </w:r>
    </w:p>
    <w:p w14:paraId="4C57A830" w14:textId="77777777" w:rsidR="00CE20FB" w:rsidRPr="00071945" w:rsidRDefault="00CE20FB" w:rsidP="006B1539">
      <w:pPr>
        <w:pStyle w:val="ListParagraph"/>
        <w:numPr>
          <w:ilvl w:val="0"/>
          <w:numId w:val="58"/>
        </w:numPr>
        <w:spacing w:beforeLines="0" w:before="0"/>
        <w:ind w:leftChars="0"/>
        <w:rPr>
          <w:rFonts w:asciiTheme="minorHAnsi" w:hAnsiTheme="minorHAnsi" w:cstheme="minorHAnsi"/>
          <w:sz w:val="22"/>
          <w:szCs w:val="22"/>
        </w:rPr>
      </w:pPr>
      <w:r w:rsidRPr="00071945">
        <w:rPr>
          <w:rFonts w:asciiTheme="minorHAnsi" w:hAnsiTheme="minorHAnsi" w:cstheme="minorHAnsi"/>
          <w:sz w:val="22"/>
          <w:szCs w:val="22"/>
        </w:rPr>
        <w:t>Familiarity with data integration tools, data validation tools and Web API implementation;</w:t>
      </w:r>
    </w:p>
    <w:p w14:paraId="6D5A7FC1" w14:textId="52BD6BD7" w:rsidR="00CE20FB" w:rsidRPr="00071945" w:rsidRDefault="00CE20FB" w:rsidP="006B1539">
      <w:pPr>
        <w:spacing w:after="0" w:line="240" w:lineRule="auto"/>
        <w:rPr>
          <w:rFonts w:cstheme="minorHAnsi"/>
        </w:rPr>
      </w:pPr>
    </w:p>
    <w:p w14:paraId="43E3EE59" w14:textId="77777777" w:rsidR="00CE20FB" w:rsidRPr="00B902F8" w:rsidRDefault="00CE20FB" w:rsidP="006B1539">
      <w:pPr>
        <w:pStyle w:val="Appendix"/>
        <w:spacing w:beforeLines="0" w:before="0"/>
        <w:jc w:val="left"/>
        <w:rPr>
          <w:rFonts w:ascii="Calibri Light" w:hAnsi="Calibri Light" w:cs="Calibri Light"/>
          <w:b/>
          <w:sz w:val="24"/>
          <w:szCs w:val="24"/>
        </w:rPr>
      </w:pPr>
      <w:bookmarkStart w:id="174" w:name="_Toc37954171"/>
      <w:r w:rsidRPr="00B902F8">
        <w:rPr>
          <w:rFonts w:ascii="Calibri Light" w:hAnsi="Calibri Light" w:cs="Calibri Light"/>
          <w:b/>
          <w:sz w:val="24"/>
          <w:szCs w:val="24"/>
        </w:rPr>
        <w:t>Annex D: Figures and Tables Lists</w:t>
      </w:r>
      <w:bookmarkEnd w:id="174"/>
    </w:p>
    <w:p w14:paraId="1A3BA114" w14:textId="77777777" w:rsidR="00CE20FB" w:rsidRPr="00071945" w:rsidRDefault="00CE20FB" w:rsidP="006B1539">
      <w:pPr>
        <w:spacing w:after="0" w:line="240" w:lineRule="auto"/>
        <w:rPr>
          <w:rFonts w:cstheme="minorHAnsi"/>
        </w:rPr>
      </w:pPr>
    </w:p>
    <w:p w14:paraId="7C9F4072" w14:textId="77777777" w:rsidR="00CE20FB" w:rsidRPr="00071945" w:rsidRDefault="00CE20FB" w:rsidP="006B1539">
      <w:pPr>
        <w:spacing w:after="0" w:line="240" w:lineRule="auto"/>
        <w:jc w:val="center"/>
        <w:rPr>
          <w:rFonts w:cstheme="minorHAnsi"/>
        </w:rPr>
      </w:pPr>
      <w:r w:rsidRPr="00071945">
        <w:rPr>
          <w:rFonts w:cstheme="minorHAnsi"/>
        </w:rPr>
        <w:t>Figure List</w:t>
      </w:r>
    </w:p>
    <w:p w14:paraId="047860DC" w14:textId="6E5A9AA3" w:rsidR="00CE20FB" w:rsidRPr="00071945" w:rsidRDefault="00CE20FB" w:rsidP="006B1539">
      <w:pPr>
        <w:pStyle w:val="TableofFigures"/>
        <w:tabs>
          <w:tab w:val="right" w:leader="dot" w:pos="9913"/>
        </w:tabs>
        <w:spacing w:beforeLines="0" w:before="0"/>
        <w:ind w:left="880" w:hanging="440"/>
        <w:rPr>
          <w:rFonts w:asciiTheme="minorHAnsi" w:eastAsiaTheme="minorEastAsia" w:hAnsiTheme="minorHAnsi" w:cstheme="minorHAnsi"/>
          <w:noProof/>
          <w:kern w:val="0"/>
          <w:sz w:val="22"/>
          <w:szCs w:val="22"/>
        </w:rPr>
      </w:pPr>
      <w:r w:rsidRPr="00071945">
        <w:rPr>
          <w:rFonts w:asciiTheme="minorHAnsi" w:hAnsiTheme="minorHAnsi" w:cstheme="minorHAnsi"/>
          <w:sz w:val="22"/>
          <w:szCs w:val="22"/>
        </w:rPr>
        <w:fldChar w:fldCharType="begin"/>
      </w:r>
      <w:r w:rsidRPr="00071945">
        <w:rPr>
          <w:rFonts w:asciiTheme="minorHAnsi" w:hAnsiTheme="minorHAnsi" w:cstheme="minorHAnsi"/>
          <w:sz w:val="22"/>
          <w:szCs w:val="22"/>
        </w:rPr>
        <w:instrText xml:space="preserve"> TOC \h \z \c "Figure" </w:instrText>
      </w:r>
      <w:r w:rsidRPr="00071945">
        <w:rPr>
          <w:rFonts w:asciiTheme="minorHAnsi" w:hAnsiTheme="minorHAnsi" w:cstheme="minorHAnsi"/>
          <w:sz w:val="22"/>
          <w:szCs w:val="22"/>
        </w:rPr>
        <w:fldChar w:fldCharType="separate"/>
      </w:r>
      <w:hyperlink w:anchor="_Toc15735963" w:history="1">
        <w:r w:rsidRPr="00071945">
          <w:rPr>
            <w:rStyle w:val="Hyperlink"/>
            <w:rFonts w:asciiTheme="minorHAnsi" w:hAnsiTheme="minorHAnsi" w:cstheme="minorHAnsi"/>
            <w:noProof/>
            <w:sz w:val="22"/>
            <w:szCs w:val="22"/>
          </w:rPr>
          <w:t>Figure 1: CFIHOS Document Structure</w:t>
        </w:r>
        <w:r w:rsidRPr="00071945">
          <w:rPr>
            <w:rFonts w:asciiTheme="minorHAnsi" w:hAnsiTheme="minorHAnsi" w:cstheme="minorHAnsi"/>
            <w:noProof/>
            <w:webHidden/>
            <w:sz w:val="22"/>
            <w:szCs w:val="22"/>
          </w:rPr>
          <w:tab/>
        </w:r>
        <w:r w:rsidRPr="00071945">
          <w:rPr>
            <w:rFonts w:asciiTheme="minorHAnsi" w:hAnsiTheme="minorHAnsi" w:cstheme="minorHAnsi"/>
            <w:noProof/>
            <w:webHidden/>
            <w:sz w:val="22"/>
            <w:szCs w:val="22"/>
          </w:rPr>
          <w:fldChar w:fldCharType="begin"/>
        </w:r>
        <w:r w:rsidRPr="00071945">
          <w:rPr>
            <w:rFonts w:asciiTheme="minorHAnsi" w:hAnsiTheme="minorHAnsi" w:cstheme="minorHAnsi"/>
            <w:noProof/>
            <w:webHidden/>
            <w:sz w:val="22"/>
            <w:szCs w:val="22"/>
          </w:rPr>
          <w:instrText xml:space="preserve"> PAGEREF _Toc15735963 \h </w:instrText>
        </w:r>
        <w:r w:rsidRPr="00071945">
          <w:rPr>
            <w:rFonts w:asciiTheme="minorHAnsi" w:hAnsiTheme="minorHAnsi" w:cstheme="minorHAnsi"/>
            <w:noProof/>
            <w:webHidden/>
            <w:sz w:val="22"/>
            <w:szCs w:val="22"/>
          </w:rPr>
        </w:r>
        <w:r w:rsidRPr="00071945">
          <w:rPr>
            <w:rFonts w:asciiTheme="minorHAnsi" w:hAnsiTheme="minorHAnsi" w:cstheme="minorHAnsi"/>
            <w:noProof/>
            <w:webHidden/>
            <w:sz w:val="22"/>
            <w:szCs w:val="22"/>
          </w:rPr>
          <w:fldChar w:fldCharType="separate"/>
        </w:r>
        <w:r w:rsidR="00424F92">
          <w:rPr>
            <w:rFonts w:asciiTheme="minorHAnsi" w:hAnsiTheme="minorHAnsi" w:cstheme="minorHAnsi"/>
            <w:noProof/>
            <w:webHidden/>
            <w:sz w:val="22"/>
            <w:szCs w:val="22"/>
          </w:rPr>
          <w:t>10</w:t>
        </w:r>
        <w:r w:rsidRPr="00071945">
          <w:rPr>
            <w:rFonts w:asciiTheme="minorHAnsi" w:hAnsiTheme="minorHAnsi" w:cstheme="minorHAnsi"/>
            <w:noProof/>
            <w:webHidden/>
            <w:sz w:val="22"/>
            <w:szCs w:val="22"/>
          </w:rPr>
          <w:fldChar w:fldCharType="end"/>
        </w:r>
      </w:hyperlink>
    </w:p>
    <w:p w14:paraId="19288CC0" w14:textId="733FCE7B" w:rsidR="00CE20FB" w:rsidRPr="00071945" w:rsidRDefault="00637AB9" w:rsidP="006B1539">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64" w:history="1">
        <w:r w:rsidR="00CE20FB" w:rsidRPr="00071945">
          <w:rPr>
            <w:rStyle w:val="Hyperlink"/>
            <w:rFonts w:asciiTheme="minorHAnsi" w:hAnsiTheme="minorHAnsi" w:cstheme="minorHAnsi"/>
            <w:noProof/>
            <w:sz w:val="22"/>
            <w:szCs w:val="22"/>
          </w:rPr>
          <w:t>Figure 2: Information Life Cycle with Information Supplier and Information Consumer</w:t>
        </w:r>
        <w:r w:rsidR="00CE20FB" w:rsidRPr="00071945">
          <w:rPr>
            <w:rFonts w:asciiTheme="minorHAnsi" w:hAnsiTheme="minorHAnsi" w:cstheme="minorHAnsi"/>
            <w:noProof/>
            <w:webHidden/>
            <w:sz w:val="22"/>
            <w:szCs w:val="22"/>
          </w:rPr>
          <w:tab/>
        </w:r>
        <w:r w:rsidR="00CE20FB" w:rsidRPr="00071945">
          <w:rPr>
            <w:rFonts w:asciiTheme="minorHAnsi" w:hAnsiTheme="minorHAnsi" w:cstheme="minorHAnsi"/>
            <w:noProof/>
            <w:webHidden/>
            <w:sz w:val="22"/>
            <w:szCs w:val="22"/>
          </w:rPr>
          <w:fldChar w:fldCharType="begin"/>
        </w:r>
        <w:r w:rsidR="00CE20FB" w:rsidRPr="00071945">
          <w:rPr>
            <w:rFonts w:asciiTheme="minorHAnsi" w:hAnsiTheme="minorHAnsi" w:cstheme="minorHAnsi"/>
            <w:noProof/>
            <w:webHidden/>
            <w:sz w:val="22"/>
            <w:szCs w:val="22"/>
          </w:rPr>
          <w:instrText xml:space="preserve"> PAGEREF _Toc15735964 \h </w:instrText>
        </w:r>
        <w:r w:rsidR="00CE20FB" w:rsidRPr="00071945">
          <w:rPr>
            <w:rFonts w:asciiTheme="minorHAnsi" w:hAnsiTheme="minorHAnsi" w:cstheme="minorHAnsi"/>
            <w:noProof/>
            <w:webHidden/>
            <w:sz w:val="22"/>
            <w:szCs w:val="22"/>
          </w:rPr>
        </w:r>
        <w:r w:rsidR="00CE20FB" w:rsidRPr="00071945">
          <w:rPr>
            <w:rFonts w:asciiTheme="minorHAnsi" w:hAnsiTheme="minorHAnsi" w:cstheme="minorHAnsi"/>
            <w:noProof/>
            <w:webHidden/>
            <w:sz w:val="22"/>
            <w:szCs w:val="22"/>
          </w:rPr>
          <w:fldChar w:fldCharType="separate"/>
        </w:r>
        <w:r w:rsidR="00424F92">
          <w:rPr>
            <w:rFonts w:asciiTheme="minorHAnsi" w:hAnsiTheme="minorHAnsi" w:cstheme="minorHAnsi"/>
            <w:noProof/>
            <w:webHidden/>
            <w:sz w:val="22"/>
            <w:szCs w:val="22"/>
          </w:rPr>
          <w:t>15</w:t>
        </w:r>
        <w:r w:rsidR="00CE20FB" w:rsidRPr="00071945">
          <w:rPr>
            <w:rFonts w:asciiTheme="minorHAnsi" w:hAnsiTheme="minorHAnsi" w:cstheme="minorHAnsi"/>
            <w:noProof/>
            <w:webHidden/>
            <w:sz w:val="22"/>
            <w:szCs w:val="22"/>
          </w:rPr>
          <w:fldChar w:fldCharType="end"/>
        </w:r>
      </w:hyperlink>
    </w:p>
    <w:p w14:paraId="43AC5766" w14:textId="6A75A646" w:rsidR="00CE20FB" w:rsidRPr="00071945" w:rsidRDefault="00637AB9" w:rsidP="006B1539">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65" w:history="1">
        <w:r w:rsidR="00CE20FB" w:rsidRPr="00071945">
          <w:rPr>
            <w:rStyle w:val="Hyperlink"/>
            <w:rFonts w:asciiTheme="minorHAnsi" w:hAnsiTheme="minorHAnsi" w:cstheme="minorHAnsi"/>
            <w:noProof/>
            <w:sz w:val="22"/>
            <w:szCs w:val="22"/>
          </w:rPr>
          <w:t>Figure 3: Information Supply Chain</w:t>
        </w:r>
        <w:r w:rsidR="00CE20FB" w:rsidRPr="00071945">
          <w:rPr>
            <w:rFonts w:asciiTheme="minorHAnsi" w:hAnsiTheme="minorHAnsi" w:cstheme="minorHAnsi"/>
            <w:noProof/>
            <w:webHidden/>
            <w:sz w:val="22"/>
            <w:szCs w:val="22"/>
          </w:rPr>
          <w:tab/>
        </w:r>
        <w:r w:rsidR="00CE20FB" w:rsidRPr="00071945">
          <w:rPr>
            <w:rFonts w:asciiTheme="minorHAnsi" w:hAnsiTheme="minorHAnsi" w:cstheme="minorHAnsi"/>
            <w:noProof/>
            <w:webHidden/>
            <w:sz w:val="22"/>
            <w:szCs w:val="22"/>
          </w:rPr>
          <w:fldChar w:fldCharType="begin"/>
        </w:r>
        <w:r w:rsidR="00CE20FB" w:rsidRPr="00071945">
          <w:rPr>
            <w:rFonts w:asciiTheme="minorHAnsi" w:hAnsiTheme="minorHAnsi" w:cstheme="minorHAnsi"/>
            <w:noProof/>
            <w:webHidden/>
            <w:sz w:val="22"/>
            <w:szCs w:val="22"/>
          </w:rPr>
          <w:instrText xml:space="preserve"> PAGEREF _Toc15735965 \h </w:instrText>
        </w:r>
        <w:r w:rsidR="00CE20FB" w:rsidRPr="00071945">
          <w:rPr>
            <w:rFonts w:asciiTheme="minorHAnsi" w:hAnsiTheme="minorHAnsi" w:cstheme="minorHAnsi"/>
            <w:noProof/>
            <w:webHidden/>
            <w:sz w:val="22"/>
            <w:szCs w:val="22"/>
          </w:rPr>
        </w:r>
        <w:r w:rsidR="00CE20FB" w:rsidRPr="00071945">
          <w:rPr>
            <w:rFonts w:asciiTheme="minorHAnsi" w:hAnsiTheme="minorHAnsi" w:cstheme="minorHAnsi"/>
            <w:noProof/>
            <w:webHidden/>
            <w:sz w:val="22"/>
            <w:szCs w:val="22"/>
          </w:rPr>
          <w:fldChar w:fldCharType="separate"/>
        </w:r>
        <w:r w:rsidR="00424F92">
          <w:rPr>
            <w:rFonts w:asciiTheme="minorHAnsi" w:hAnsiTheme="minorHAnsi" w:cstheme="minorHAnsi"/>
            <w:noProof/>
            <w:webHidden/>
            <w:sz w:val="22"/>
            <w:szCs w:val="22"/>
          </w:rPr>
          <w:t>18</w:t>
        </w:r>
        <w:r w:rsidR="00CE20FB" w:rsidRPr="00071945">
          <w:rPr>
            <w:rFonts w:asciiTheme="minorHAnsi" w:hAnsiTheme="minorHAnsi" w:cstheme="minorHAnsi"/>
            <w:noProof/>
            <w:webHidden/>
            <w:sz w:val="22"/>
            <w:szCs w:val="22"/>
          </w:rPr>
          <w:fldChar w:fldCharType="end"/>
        </w:r>
      </w:hyperlink>
    </w:p>
    <w:p w14:paraId="45A1BFFE" w14:textId="3B4B55F9" w:rsidR="00CE20FB" w:rsidRPr="00071945" w:rsidRDefault="00637AB9" w:rsidP="006B1539">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66" w:history="1">
        <w:r w:rsidR="00CE20FB" w:rsidRPr="00071945">
          <w:rPr>
            <w:rStyle w:val="Hyperlink"/>
            <w:rFonts w:asciiTheme="minorHAnsi" w:hAnsiTheme="minorHAnsi" w:cstheme="minorHAnsi"/>
            <w:noProof/>
            <w:sz w:val="22"/>
            <w:szCs w:val="22"/>
          </w:rPr>
          <w:t>Figure 4: Typical Data/Information Governance Organization</w:t>
        </w:r>
        <w:r w:rsidR="00CE20FB" w:rsidRPr="00071945">
          <w:rPr>
            <w:rFonts w:asciiTheme="minorHAnsi" w:hAnsiTheme="minorHAnsi" w:cstheme="minorHAnsi"/>
            <w:noProof/>
            <w:webHidden/>
            <w:sz w:val="22"/>
            <w:szCs w:val="22"/>
          </w:rPr>
          <w:tab/>
        </w:r>
        <w:r w:rsidR="00CE20FB" w:rsidRPr="00071945">
          <w:rPr>
            <w:rFonts w:asciiTheme="minorHAnsi" w:hAnsiTheme="minorHAnsi" w:cstheme="minorHAnsi"/>
            <w:noProof/>
            <w:webHidden/>
            <w:sz w:val="22"/>
            <w:szCs w:val="22"/>
          </w:rPr>
          <w:fldChar w:fldCharType="begin"/>
        </w:r>
        <w:r w:rsidR="00CE20FB" w:rsidRPr="00071945">
          <w:rPr>
            <w:rFonts w:asciiTheme="minorHAnsi" w:hAnsiTheme="minorHAnsi" w:cstheme="minorHAnsi"/>
            <w:noProof/>
            <w:webHidden/>
            <w:sz w:val="22"/>
            <w:szCs w:val="22"/>
          </w:rPr>
          <w:instrText xml:space="preserve"> PAGEREF _Toc15735966 \h </w:instrText>
        </w:r>
        <w:r w:rsidR="00CE20FB" w:rsidRPr="00071945">
          <w:rPr>
            <w:rFonts w:asciiTheme="minorHAnsi" w:hAnsiTheme="minorHAnsi" w:cstheme="minorHAnsi"/>
            <w:noProof/>
            <w:webHidden/>
            <w:sz w:val="22"/>
            <w:szCs w:val="22"/>
          </w:rPr>
        </w:r>
        <w:r w:rsidR="00CE20FB" w:rsidRPr="00071945">
          <w:rPr>
            <w:rFonts w:asciiTheme="minorHAnsi" w:hAnsiTheme="minorHAnsi" w:cstheme="minorHAnsi"/>
            <w:noProof/>
            <w:webHidden/>
            <w:sz w:val="22"/>
            <w:szCs w:val="22"/>
          </w:rPr>
          <w:fldChar w:fldCharType="separate"/>
        </w:r>
        <w:r w:rsidR="00424F92">
          <w:rPr>
            <w:rFonts w:asciiTheme="minorHAnsi" w:hAnsiTheme="minorHAnsi" w:cstheme="minorHAnsi"/>
            <w:noProof/>
            <w:webHidden/>
            <w:sz w:val="22"/>
            <w:szCs w:val="22"/>
          </w:rPr>
          <w:t>32</w:t>
        </w:r>
        <w:r w:rsidR="00CE20FB" w:rsidRPr="00071945">
          <w:rPr>
            <w:rFonts w:asciiTheme="minorHAnsi" w:hAnsiTheme="minorHAnsi" w:cstheme="minorHAnsi"/>
            <w:noProof/>
            <w:webHidden/>
            <w:sz w:val="22"/>
            <w:szCs w:val="22"/>
          </w:rPr>
          <w:fldChar w:fldCharType="end"/>
        </w:r>
      </w:hyperlink>
    </w:p>
    <w:p w14:paraId="694F483D" w14:textId="03B98834" w:rsidR="00CE20FB" w:rsidRPr="00071945" w:rsidRDefault="00637AB9" w:rsidP="006B1539">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67" w:history="1">
        <w:r w:rsidR="00CE20FB" w:rsidRPr="00071945">
          <w:rPr>
            <w:rStyle w:val="Hyperlink"/>
            <w:rFonts w:asciiTheme="minorHAnsi" w:hAnsiTheme="minorHAnsi" w:cstheme="minorHAnsi"/>
            <w:noProof/>
            <w:sz w:val="22"/>
            <w:szCs w:val="22"/>
          </w:rPr>
          <w:t>Figure 5: Project Stakeholders</w:t>
        </w:r>
        <w:r w:rsidR="00CE20FB" w:rsidRPr="00071945">
          <w:rPr>
            <w:rFonts w:asciiTheme="minorHAnsi" w:hAnsiTheme="minorHAnsi" w:cstheme="minorHAnsi"/>
            <w:noProof/>
            <w:webHidden/>
            <w:sz w:val="22"/>
            <w:szCs w:val="22"/>
          </w:rPr>
          <w:tab/>
        </w:r>
        <w:r w:rsidR="00CE20FB" w:rsidRPr="00071945">
          <w:rPr>
            <w:rFonts w:asciiTheme="minorHAnsi" w:hAnsiTheme="minorHAnsi" w:cstheme="minorHAnsi"/>
            <w:noProof/>
            <w:webHidden/>
            <w:sz w:val="22"/>
            <w:szCs w:val="22"/>
          </w:rPr>
          <w:fldChar w:fldCharType="begin"/>
        </w:r>
        <w:r w:rsidR="00CE20FB" w:rsidRPr="00071945">
          <w:rPr>
            <w:rFonts w:asciiTheme="minorHAnsi" w:hAnsiTheme="minorHAnsi" w:cstheme="minorHAnsi"/>
            <w:noProof/>
            <w:webHidden/>
            <w:sz w:val="22"/>
            <w:szCs w:val="22"/>
          </w:rPr>
          <w:instrText xml:space="preserve"> PAGEREF _Toc15735967 \h </w:instrText>
        </w:r>
        <w:r w:rsidR="00CE20FB" w:rsidRPr="00071945">
          <w:rPr>
            <w:rFonts w:asciiTheme="minorHAnsi" w:hAnsiTheme="minorHAnsi" w:cstheme="minorHAnsi"/>
            <w:noProof/>
            <w:webHidden/>
            <w:sz w:val="22"/>
            <w:szCs w:val="22"/>
          </w:rPr>
        </w:r>
        <w:r w:rsidR="00CE20FB" w:rsidRPr="00071945">
          <w:rPr>
            <w:rFonts w:asciiTheme="minorHAnsi" w:hAnsiTheme="minorHAnsi" w:cstheme="minorHAnsi"/>
            <w:noProof/>
            <w:webHidden/>
            <w:sz w:val="22"/>
            <w:szCs w:val="22"/>
          </w:rPr>
          <w:fldChar w:fldCharType="separate"/>
        </w:r>
        <w:r w:rsidR="00424F92">
          <w:rPr>
            <w:rFonts w:asciiTheme="minorHAnsi" w:hAnsiTheme="minorHAnsi" w:cstheme="minorHAnsi"/>
            <w:noProof/>
            <w:webHidden/>
            <w:sz w:val="22"/>
            <w:szCs w:val="22"/>
          </w:rPr>
          <w:t>33</w:t>
        </w:r>
        <w:r w:rsidR="00CE20FB" w:rsidRPr="00071945">
          <w:rPr>
            <w:rFonts w:asciiTheme="minorHAnsi" w:hAnsiTheme="minorHAnsi" w:cstheme="minorHAnsi"/>
            <w:noProof/>
            <w:webHidden/>
            <w:sz w:val="22"/>
            <w:szCs w:val="22"/>
          </w:rPr>
          <w:fldChar w:fldCharType="end"/>
        </w:r>
      </w:hyperlink>
    </w:p>
    <w:p w14:paraId="21934B9E" w14:textId="57A294DB" w:rsidR="00CE20FB" w:rsidRPr="00071945" w:rsidRDefault="00637AB9" w:rsidP="006B1539">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68" w:history="1">
        <w:r w:rsidR="00CE20FB" w:rsidRPr="00071945">
          <w:rPr>
            <w:rStyle w:val="Hyperlink"/>
            <w:rFonts w:asciiTheme="minorHAnsi" w:hAnsiTheme="minorHAnsi" w:cstheme="minorHAnsi"/>
            <w:noProof/>
            <w:sz w:val="22"/>
            <w:szCs w:val="22"/>
          </w:rPr>
          <w:t>Figure 6: Principal Organization</w:t>
        </w:r>
        <w:r w:rsidR="00CE20FB" w:rsidRPr="00071945">
          <w:rPr>
            <w:rFonts w:asciiTheme="minorHAnsi" w:hAnsiTheme="minorHAnsi" w:cstheme="minorHAnsi"/>
            <w:noProof/>
            <w:webHidden/>
            <w:sz w:val="22"/>
            <w:szCs w:val="22"/>
          </w:rPr>
          <w:tab/>
        </w:r>
        <w:r w:rsidR="00CE20FB" w:rsidRPr="00071945">
          <w:rPr>
            <w:rFonts w:asciiTheme="minorHAnsi" w:hAnsiTheme="minorHAnsi" w:cstheme="minorHAnsi"/>
            <w:noProof/>
            <w:webHidden/>
            <w:sz w:val="22"/>
            <w:szCs w:val="22"/>
          </w:rPr>
          <w:fldChar w:fldCharType="begin"/>
        </w:r>
        <w:r w:rsidR="00CE20FB" w:rsidRPr="00071945">
          <w:rPr>
            <w:rFonts w:asciiTheme="minorHAnsi" w:hAnsiTheme="minorHAnsi" w:cstheme="minorHAnsi"/>
            <w:noProof/>
            <w:webHidden/>
            <w:sz w:val="22"/>
            <w:szCs w:val="22"/>
          </w:rPr>
          <w:instrText xml:space="preserve"> PAGEREF _Toc15735968 \h </w:instrText>
        </w:r>
        <w:r w:rsidR="00CE20FB" w:rsidRPr="00071945">
          <w:rPr>
            <w:rFonts w:asciiTheme="minorHAnsi" w:hAnsiTheme="minorHAnsi" w:cstheme="minorHAnsi"/>
            <w:noProof/>
            <w:webHidden/>
            <w:sz w:val="22"/>
            <w:szCs w:val="22"/>
          </w:rPr>
        </w:r>
        <w:r w:rsidR="00CE20FB" w:rsidRPr="00071945">
          <w:rPr>
            <w:rFonts w:asciiTheme="minorHAnsi" w:hAnsiTheme="minorHAnsi" w:cstheme="minorHAnsi"/>
            <w:noProof/>
            <w:webHidden/>
            <w:sz w:val="22"/>
            <w:szCs w:val="22"/>
          </w:rPr>
          <w:fldChar w:fldCharType="separate"/>
        </w:r>
        <w:r w:rsidR="00424F92">
          <w:rPr>
            <w:rFonts w:asciiTheme="minorHAnsi" w:hAnsiTheme="minorHAnsi" w:cstheme="minorHAnsi"/>
            <w:noProof/>
            <w:webHidden/>
            <w:sz w:val="22"/>
            <w:szCs w:val="22"/>
          </w:rPr>
          <w:t>34</w:t>
        </w:r>
        <w:r w:rsidR="00CE20FB" w:rsidRPr="00071945">
          <w:rPr>
            <w:rFonts w:asciiTheme="minorHAnsi" w:hAnsiTheme="minorHAnsi" w:cstheme="minorHAnsi"/>
            <w:noProof/>
            <w:webHidden/>
            <w:sz w:val="22"/>
            <w:szCs w:val="22"/>
          </w:rPr>
          <w:fldChar w:fldCharType="end"/>
        </w:r>
      </w:hyperlink>
    </w:p>
    <w:p w14:paraId="2AC89EC0" w14:textId="0871BA84" w:rsidR="00CE20FB" w:rsidRPr="00071945" w:rsidRDefault="00637AB9" w:rsidP="006B1539">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69" w:history="1">
        <w:r w:rsidR="00CE20FB" w:rsidRPr="00071945">
          <w:rPr>
            <w:rStyle w:val="Hyperlink"/>
            <w:rFonts w:asciiTheme="minorHAnsi" w:hAnsiTheme="minorHAnsi" w:cstheme="minorHAnsi"/>
            <w:noProof/>
            <w:sz w:val="22"/>
            <w:szCs w:val="22"/>
          </w:rPr>
          <w:t>Figure 7: Contractor Organization</w:t>
        </w:r>
        <w:r w:rsidR="00CE20FB" w:rsidRPr="00071945">
          <w:rPr>
            <w:rFonts w:asciiTheme="minorHAnsi" w:hAnsiTheme="minorHAnsi" w:cstheme="minorHAnsi"/>
            <w:noProof/>
            <w:webHidden/>
            <w:sz w:val="22"/>
            <w:szCs w:val="22"/>
          </w:rPr>
          <w:tab/>
        </w:r>
        <w:r w:rsidR="00CE20FB" w:rsidRPr="00071945">
          <w:rPr>
            <w:rFonts w:asciiTheme="minorHAnsi" w:hAnsiTheme="minorHAnsi" w:cstheme="minorHAnsi"/>
            <w:noProof/>
            <w:webHidden/>
            <w:sz w:val="22"/>
            <w:szCs w:val="22"/>
          </w:rPr>
          <w:fldChar w:fldCharType="begin"/>
        </w:r>
        <w:r w:rsidR="00CE20FB" w:rsidRPr="00071945">
          <w:rPr>
            <w:rFonts w:asciiTheme="minorHAnsi" w:hAnsiTheme="minorHAnsi" w:cstheme="minorHAnsi"/>
            <w:noProof/>
            <w:webHidden/>
            <w:sz w:val="22"/>
            <w:szCs w:val="22"/>
          </w:rPr>
          <w:instrText xml:space="preserve"> PAGEREF _Toc15735969 \h </w:instrText>
        </w:r>
        <w:r w:rsidR="00CE20FB" w:rsidRPr="00071945">
          <w:rPr>
            <w:rFonts w:asciiTheme="minorHAnsi" w:hAnsiTheme="minorHAnsi" w:cstheme="minorHAnsi"/>
            <w:noProof/>
            <w:webHidden/>
            <w:sz w:val="22"/>
            <w:szCs w:val="22"/>
          </w:rPr>
        </w:r>
        <w:r w:rsidR="00CE20FB" w:rsidRPr="00071945">
          <w:rPr>
            <w:rFonts w:asciiTheme="minorHAnsi" w:hAnsiTheme="minorHAnsi" w:cstheme="minorHAnsi"/>
            <w:noProof/>
            <w:webHidden/>
            <w:sz w:val="22"/>
            <w:szCs w:val="22"/>
          </w:rPr>
          <w:fldChar w:fldCharType="separate"/>
        </w:r>
        <w:r w:rsidR="00424F92">
          <w:rPr>
            <w:rFonts w:asciiTheme="minorHAnsi" w:hAnsiTheme="minorHAnsi" w:cstheme="minorHAnsi"/>
            <w:noProof/>
            <w:webHidden/>
            <w:sz w:val="22"/>
            <w:szCs w:val="22"/>
          </w:rPr>
          <w:t>34</w:t>
        </w:r>
        <w:r w:rsidR="00CE20FB" w:rsidRPr="00071945">
          <w:rPr>
            <w:rFonts w:asciiTheme="minorHAnsi" w:hAnsiTheme="minorHAnsi" w:cstheme="minorHAnsi"/>
            <w:noProof/>
            <w:webHidden/>
            <w:sz w:val="22"/>
            <w:szCs w:val="22"/>
          </w:rPr>
          <w:fldChar w:fldCharType="end"/>
        </w:r>
      </w:hyperlink>
    </w:p>
    <w:p w14:paraId="6D7F07FC" w14:textId="285E28E4" w:rsidR="00CE20FB" w:rsidRPr="00071945" w:rsidRDefault="00637AB9" w:rsidP="006B1539">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70" w:history="1">
        <w:r w:rsidR="00CE20FB" w:rsidRPr="00071945">
          <w:rPr>
            <w:rStyle w:val="Hyperlink"/>
            <w:rFonts w:asciiTheme="minorHAnsi" w:hAnsiTheme="minorHAnsi" w:cstheme="minorHAnsi"/>
            <w:noProof/>
            <w:sz w:val="22"/>
            <w:szCs w:val="22"/>
          </w:rPr>
          <w:t>Figure 8: Project Phases</w:t>
        </w:r>
        <w:r w:rsidR="00CE20FB" w:rsidRPr="00071945">
          <w:rPr>
            <w:rFonts w:asciiTheme="minorHAnsi" w:hAnsiTheme="minorHAnsi" w:cstheme="minorHAnsi"/>
            <w:noProof/>
            <w:webHidden/>
            <w:sz w:val="22"/>
            <w:szCs w:val="22"/>
          </w:rPr>
          <w:tab/>
        </w:r>
        <w:r w:rsidR="00CE20FB" w:rsidRPr="00071945">
          <w:rPr>
            <w:rFonts w:asciiTheme="minorHAnsi" w:hAnsiTheme="minorHAnsi" w:cstheme="minorHAnsi"/>
            <w:noProof/>
            <w:webHidden/>
            <w:sz w:val="22"/>
            <w:szCs w:val="22"/>
          </w:rPr>
          <w:fldChar w:fldCharType="begin"/>
        </w:r>
        <w:r w:rsidR="00CE20FB" w:rsidRPr="00071945">
          <w:rPr>
            <w:rFonts w:asciiTheme="minorHAnsi" w:hAnsiTheme="minorHAnsi" w:cstheme="minorHAnsi"/>
            <w:noProof/>
            <w:webHidden/>
            <w:sz w:val="22"/>
            <w:szCs w:val="22"/>
          </w:rPr>
          <w:instrText xml:space="preserve"> PAGEREF _Toc15735970 \h </w:instrText>
        </w:r>
        <w:r w:rsidR="00CE20FB" w:rsidRPr="00071945">
          <w:rPr>
            <w:rFonts w:asciiTheme="minorHAnsi" w:hAnsiTheme="minorHAnsi" w:cstheme="minorHAnsi"/>
            <w:noProof/>
            <w:webHidden/>
            <w:sz w:val="22"/>
            <w:szCs w:val="22"/>
          </w:rPr>
        </w:r>
        <w:r w:rsidR="00CE20FB" w:rsidRPr="00071945">
          <w:rPr>
            <w:rFonts w:asciiTheme="minorHAnsi" w:hAnsiTheme="minorHAnsi" w:cstheme="minorHAnsi"/>
            <w:noProof/>
            <w:webHidden/>
            <w:sz w:val="22"/>
            <w:szCs w:val="22"/>
          </w:rPr>
          <w:fldChar w:fldCharType="separate"/>
        </w:r>
        <w:r w:rsidR="00424F92">
          <w:rPr>
            <w:rFonts w:asciiTheme="minorHAnsi" w:hAnsiTheme="minorHAnsi" w:cstheme="minorHAnsi"/>
            <w:noProof/>
            <w:webHidden/>
            <w:sz w:val="22"/>
            <w:szCs w:val="22"/>
          </w:rPr>
          <w:t>37</w:t>
        </w:r>
        <w:r w:rsidR="00CE20FB" w:rsidRPr="00071945">
          <w:rPr>
            <w:rFonts w:asciiTheme="minorHAnsi" w:hAnsiTheme="minorHAnsi" w:cstheme="minorHAnsi"/>
            <w:noProof/>
            <w:webHidden/>
            <w:sz w:val="22"/>
            <w:szCs w:val="22"/>
          </w:rPr>
          <w:fldChar w:fldCharType="end"/>
        </w:r>
      </w:hyperlink>
    </w:p>
    <w:p w14:paraId="3D623F64" w14:textId="7F267D62" w:rsidR="00CE20FB" w:rsidRPr="00071945" w:rsidRDefault="00637AB9" w:rsidP="006B1539">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71" w:history="1">
        <w:r w:rsidR="00CE20FB" w:rsidRPr="00071945">
          <w:rPr>
            <w:rStyle w:val="Hyperlink"/>
            <w:rFonts w:asciiTheme="minorHAnsi" w:hAnsiTheme="minorHAnsi" w:cstheme="minorHAnsi"/>
            <w:noProof/>
            <w:sz w:val="22"/>
            <w:szCs w:val="22"/>
          </w:rPr>
          <w:t>Figure 9: Zip File Case</w:t>
        </w:r>
        <w:r w:rsidR="00CE20FB" w:rsidRPr="00071945">
          <w:rPr>
            <w:rFonts w:asciiTheme="minorHAnsi" w:hAnsiTheme="minorHAnsi" w:cstheme="minorHAnsi"/>
            <w:noProof/>
            <w:webHidden/>
            <w:sz w:val="22"/>
            <w:szCs w:val="22"/>
          </w:rPr>
          <w:tab/>
        </w:r>
        <w:r w:rsidR="00CE20FB" w:rsidRPr="00071945">
          <w:rPr>
            <w:rFonts w:asciiTheme="minorHAnsi" w:hAnsiTheme="minorHAnsi" w:cstheme="minorHAnsi"/>
            <w:noProof/>
            <w:webHidden/>
            <w:sz w:val="22"/>
            <w:szCs w:val="22"/>
          </w:rPr>
          <w:fldChar w:fldCharType="begin"/>
        </w:r>
        <w:r w:rsidR="00CE20FB" w:rsidRPr="00071945">
          <w:rPr>
            <w:rFonts w:asciiTheme="minorHAnsi" w:hAnsiTheme="minorHAnsi" w:cstheme="minorHAnsi"/>
            <w:noProof/>
            <w:webHidden/>
            <w:sz w:val="22"/>
            <w:szCs w:val="22"/>
          </w:rPr>
          <w:instrText xml:space="preserve"> PAGEREF _Toc15735971 \h </w:instrText>
        </w:r>
        <w:r w:rsidR="00CE20FB" w:rsidRPr="00071945">
          <w:rPr>
            <w:rFonts w:asciiTheme="minorHAnsi" w:hAnsiTheme="minorHAnsi" w:cstheme="minorHAnsi"/>
            <w:noProof/>
            <w:webHidden/>
            <w:sz w:val="22"/>
            <w:szCs w:val="22"/>
          </w:rPr>
        </w:r>
        <w:r w:rsidR="00CE20FB" w:rsidRPr="00071945">
          <w:rPr>
            <w:rFonts w:asciiTheme="minorHAnsi" w:hAnsiTheme="minorHAnsi" w:cstheme="minorHAnsi"/>
            <w:noProof/>
            <w:webHidden/>
            <w:sz w:val="22"/>
            <w:szCs w:val="22"/>
          </w:rPr>
          <w:fldChar w:fldCharType="separate"/>
        </w:r>
        <w:r w:rsidR="00424F92">
          <w:rPr>
            <w:rFonts w:asciiTheme="minorHAnsi" w:hAnsiTheme="minorHAnsi" w:cstheme="minorHAnsi"/>
            <w:noProof/>
            <w:webHidden/>
            <w:sz w:val="22"/>
            <w:szCs w:val="22"/>
          </w:rPr>
          <w:t>47</w:t>
        </w:r>
        <w:r w:rsidR="00CE20FB" w:rsidRPr="00071945">
          <w:rPr>
            <w:rFonts w:asciiTheme="minorHAnsi" w:hAnsiTheme="minorHAnsi" w:cstheme="minorHAnsi"/>
            <w:noProof/>
            <w:webHidden/>
            <w:sz w:val="22"/>
            <w:szCs w:val="22"/>
          </w:rPr>
          <w:fldChar w:fldCharType="end"/>
        </w:r>
      </w:hyperlink>
    </w:p>
    <w:p w14:paraId="7D26A815" w14:textId="0FF24866" w:rsidR="00CE20FB" w:rsidRPr="00071945" w:rsidRDefault="00637AB9" w:rsidP="006B1539">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72" w:history="1">
        <w:r w:rsidR="00CE20FB" w:rsidRPr="00071945">
          <w:rPr>
            <w:rStyle w:val="Hyperlink"/>
            <w:rFonts w:asciiTheme="minorHAnsi" w:hAnsiTheme="minorHAnsi" w:cstheme="minorHAnsi"/>
            <w:noProof/>
            <w:sz w:val="22"/>
            <w:szCs w:val="22"/>
          </w:rPr>
          <w:t>Figure 10: EDMS Case</w:t>
        </w:r>
        <w:r w:rsidR="00CE20FB" w:rsidRPr="00071945">
          <w:rPr>
            <w:rFonts w:asciiTheme="minorHAnsi" w:hAnsiTheme="minorHAnsi" w:cstheme="minorHAnsi"/>
            <w:noProof/>
            <w:webHidden/>
            <w:sz w:val="22"/>
            <w:szCs w:val="22"/>
          </w:rPr>
          <w:tab/>
        </w:r>
        <w:r w:rsidR="00CE20FB" w:rsidRPr="00071945">
          <w:rPr>
            <w:rFonts w:asciiTheme="minorHAnsi" w:hAnsiTheme="minorHAnsi" w:cstheme="minorHAnsi"/>
            <w:noProof/>
            <w:webHidden/>
            <w:sz w:val="22"/>
            <w:szCs w:val="22"/>
          </w:rPr>
          <w:fldChar w:fldCharType="begin"/>
        </w:r>
        <w:r w:rsidR="00CE20FB" w:rsidRPr="00071945">
          <w:rPr>
            <w:rFonts w:asciiTheme="minorHAnsi" w:hAnsiTheme="minorHAnsi" w:cstheme="minorHAnsi"/>
            <w:noProof/>
            <w:webHidden/>
            <w:sz w:val="22"/>
            <w:szCs w:val="22"/>
          </w:rPr>
          <w:instrText xml:space="preserve"> PAGEREF _Toc15735972 \h </w:instrText>
        </w:r>
        <w:r w:rsidR="00CE20FB" w:rsidRPr="00071945">
          <w:rPr>
            <w:rFonts w:asciiTheme="minorHAnsi" w:hAnsiTheme="minorHAnsi" w:cstheme="minorHAnsi"/>
            <w:noProof/>
            <w:webHidden/>
            <w:sz w:val="22"/>
            <w:szCs w:val="22"/>
          </w:rPr>
        </w:r>
        <w:r w:rsidR="00CE20FB" w:rsidRPr="00071945">
          <w:rPr>
            <w:rFonts w:asciiTheme="minorHAnsi" w:hAnsiTheme="minorHAnsi" w:cstheme="minorHAnsi"/>
            <w:noProof/>
            <w:webHidden/>
            <w:sz w:val="22"/>
            <w:szCs w:val="22"/>
          </w:rPr>
          <w:fldChar w:fldCharType="separate"/>
        </w:r>
        <w:r w:rsidR="00424F92">
          <w:rPr>
            <w:rFonts w:asciiTheme="minorHAnsi" w:hAnsiTheme="minorHAnsi" w:cstheme="minorHAnsi"/>
            <w:noProof/>
            <w:webHidden/>
            <w:sz w:val="22"/>
            <w:szCs w:val="22"/>
          </w:rPr>
          <w:t>48</w:t>
        </w:r>
        <w:r w:rsidR="00CE20FB" w:rsidRPr="00071945">
          <w:rPr>
            <w:rFonts w:asciiTheme="minorHAnsi" w:hAnsiTheme="minorHAnsi" w:cstheme="minorHAnsi"/>
            <w:noProof/>
            <w:webHidden/>
            <w:sz w:val="22"/>
            <w:szCs w:val="22"/>
          </w:rPr>
          <w:fldChar w:fldCharType="end"/>
        </w:r>
      </w:hyperlink>
    </w:p>
    <w:p w14:paraId="4F0B15C7" w14:textId="77777777" w:rsidR="00CE20FB" w:rsidRPr="00071945" w:rsidRDefault="00CE20FB" w:rsidP="006B1539">
      <w:pPr>
        <w:spacing w:after="0" w:line="240" w:lineRule="auto"/>
        <w:rPr>
          <w:rFonts w:cstheme="minorHAnsi"/>
        </w:rPr>
      </w:pPr>
      <w:r w:rsidRPr="00071945">
        <w:rPr>
          <w:rFonts w:cstheme="minorHAnsi"/>
        </w:rPr>
        <w:fldChar w:fldCharType="end"/>
      </w:r>
    </w:p>
    <w:p w14:paraId="774F5FB6" w14:textId="77777777" w:rsidR="00CE20FB" w:rsidRPr="00071945" w:rsidRDefault="00CE20FB" w:rsidP="006B1539">
      <w:pPr>
        <w:spacing w:after="0" w:line="240" w:lineRule="auto"/>
        <w:jc w:val="center"/>
        <w:rPr>
          <w:rFonts w:cstheme="minorHAnsi"/>
        </w:rPr>
      </w:pPr>
      <w:r w:rsidRPr="00071945">
        <w:rPr>
          <w:rFonts w:cstheme="minorHAnsi"/>
        </w:rPr>
        <w:t>Table List</w:t>
      </w:r>
    </w:p>
    <w:p w14:paraId="3B17C2F4" w14:textId="3B8316A3" w:rsidR="00CE20FB" w:rsidRPr="00071945" w:rsidRDefault="00CE20FB" w:rsidP="006B1539">
      <w:pPr>
        <w:pStyle w:val="TableofFigures"/>
        <w:tabs>
          <w:tab w:val="right" w:leader="dot" w:pos="9913"/>
        </w:tabs>
        <w:spacing w:beforeLines="0" w:before="0"/>
        <w:ind w:left="880" w:hanging="440"/>
        <w:rPr>
          <w:rFonts w:asciiTheme="minorHAnsi" w:eastAsiaTheme="minorEastAsia" w:hAnsiTheme="minorHAnsi" w:cstheme="minorHAnsi"/>
          <w:noProof/>
          <w:kern w:val="0"/>
          <w:sz w:val="22"/>
          <w:szCs w:val="22"/>
        </w:rPr>
      </w:pPr>
      <w:r w:rsidRPr="00071945">
        <w:rPr>
          <w:rFonts w:asciiTheme="minorHAnsi" w:hAnsiTheme="minorHAnsi" w:cstheme="minorHAnsi"/>
          <w:sz w:val="22"/>
          <w:szCs w:val="22"/>
        </w:rPr>
        <w:fldChar w:fldCharType="begin"/>
      </w:r>
      <w:r w:rsidRPr="00071945">
        <w:rPr>
          <w:rFonts w:asciiTheme="minorHAnsi" w:hAnsiTheme="minorHAnsi" w:cstheme="minorHAnsi"/>
          <w:sz w:val="22"/>
          <w:szCs w:val="22"/>
        </w:rPr>
        <w:instrText xml:space="preserve"> TOC \h \z \c "Table" </w:instrText>
      </w:r>
      <w:r w:rsidRPr="00071945">
        <w:rPr>
          <w:rFonts w:asciiTheme="minorHAnsi" w:hAnsiTheme="minorHAnsi" w:cstheme="minorHAnsi"/>
          <w:sz w:val="22"/>
          <w:szCs w:val="22"/>
        </w:rPr>
        <w:fldChar w:fldCharType="separate"/>
      </w:r>
      <w:hyperlink w:anchor="_Toc15735973" w:history="1">
        <w:r w:rsidRPr="00071945">
          <w:rPr>
            <w:rStyle w:val="Hyperlink"/>
            <w:rFonts w:asciiTheme="minorHAnsi" w:hAnsiTheme="minorHAnsi" w:cstheme="minorHAnsi"/>
            <w:noProof/>
            <w:sz w:val="22"/>
            <w:szCs w:val="22"/>
          </w:rPr>
          <w:t>Table 1: Maturity of Information and CFIHOS</w:t>
        </w:r>
        <w:r w:rsidRPr="00071945">
          <w:rPr>
            <w:rFonts w:asciiTheme="minorHAnsi" w:hAnsiTheme="minorHAnsi" w:cstheme="minorHAnsi"/>
            <w:noProof/>
            <w:webHidden/>
            <w:sz w:val="22"/>
            <w:szCs w:val="22"/>
          </w:rPr>
          <w:tab/>
        </w:r>
        <w:r w:rsidRPr="00071945">
          <w:rPr>
            <w:rFonts w:asciiTheme="minorHAnsi" w:hAnsiTheme="minorHAnsi" w:cstheme="minorHAnsi"/>
            <w:noProof/>
            <w:webHidden/>
            <w:sz w:val="22"/>
            <w:szCs w:val="22"/>
          </w:rPr>
          <w:fldChar w:fldCharType="begin"/>
        </w:r>
        <w:r w:rsidRPr="00071945">
          <w:rPr>
            <w:rFonts w:asciiTheme="minorHAnsi" w:hAnsiTheme="minorHAnsi" w:cstheme="minorHAnsi"/>
            <w:noProof/>
            <w:webHidden/>
            <w:sz w:val="22"/>
            <w:szCs w:val="22"/>
          </w:rPr>
          <w:instrText xml:space="preserve"> PAGEREF _Toc15735973 \h </w:instrText>
        </w:r>
        <w:r w:rsidRPr="00071945">
          <w:rPr>
            <w:rFonts w:asciiTheme="minorHAnsi" w:hAnsiTheme="minorHAnsi" w:cstheme="minorHAnsi"/>
            <w:noProof/>
            <w:webHidden/>
            <w:sz w:val="22"/>
            <w:szCs w:val="22"/>
          </w:rPr>
        </w:r>
        <w:r w:rsidRPr="00071945">
          <w:rPr>
            <w:rFonts w:asciiTheme="minorHAnsi" w:hAnsiTheme="minorHAnsi" w:cstheme="minorHAnsi"/>
            <w:noProof/>
            <w:webHidden/>
            <w:sz w:val="22"/>
            <w:szCs w:val="22"/>
          </w:rPr>
          <w:fldChar w:fldCharType="separate"/>
        </w:r>
        <w:r w:rsidR="00424F92">
          <w:rPr>
            <w:rFonts w:asciiTheme="minorHAnsi" w:hAnsiTheme="minorHAnsi" w:cstheme="minorHAnsi"/>
            <w:noProof/>
            <w:webHidden/>
            <w:sz w:val="22"/>
            <w:szCs w:val="22"/>
          </w:rPr>
          <w:t>14</w:t>
        </w:r>
        <w:r w:rsidRPr="00071945">
          <w:rPr>
            <w:rFonts w:asciiTheme="minorHAnsi" w:hAnsiTheme="minorHAnsi" w:cstheme="minorHAnsi"/>
            <w:noProof/>
            <w:webHidden/>
            <w:sz w:val="22"/>
            <w:szCs w:val="22"/>
          </w:rPr>
          <w:fldChar w:fldCharType="end"/>
        </w:r>
      </w:hyperlink>
    </w:p>
    <w:p w14:paraId="199ECB9B" w14:textId="6B3CBC88" w:rsidR="00CE20FB" w:rsidRPr="00071945" w:rsidRDefault="00637AB9" w:rsidP="006B1539">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74" w:history="1">
        <w:r w:rsidR="00CE20FB" w:rsidRPr="00071945">
          <w:rPr>
            <w:rStyle w:val="Hyperlink"/>
            <w:rFonts w:asciiTheme="minorHAnsi" w:hAnsiTheme="minorHAnsi" w:cstheme="minorHAnsi"/>
            <w:noProof/>
            <w:sz w:val="22"/>
            <w:szCs w:val="22"/>
          </w:rPr>
          <w:t>Table 2: Information Life Cycle Process</w:t>
        </w:r>
        <w:r w:rsidR="00CE20FB" w:rsidRPr="00071945">
          <w:rPr>
            <w:rFonts w:asciiTheme="minorHAnsi" w:hAnsiTheme="minorHAnsi" w:cstheme="minorHAnsi"/>
            <w:noProof/>
            <w:webHidden/>
            <w:sz w:val="22"/>
            <w:szCs w:val="22"/>
          </w:rPr>
          <w:tab/>
        </w:r>
        <w:r w:rsidR="00CE20FB" w:rsidRPr="00071945">
          <w:rPr>
            <w:rFonts w:asciiTheme="minorHAnsi" w:hAnsiTheme="minorHAnsi" w:cstheme="minorHAnsi"/>
            <w:noProof/>
            <w:webHidden/>
            <w:sz w:val="22"/>
            <w:szCs w:val="22"/>
          </w:rPr>
          <w:fldChar w:fldCharType="begin"/>
        </w:r>
        <w:r w:rsidR="00CE20FB" w:rsidRPr="00071945">
          <w:rPr>
            <w:rFonts w:asciiTheme="minorHAnsi" w:hAnsiTheme="minorHAnsi" w:cstheme="minorHAnsi"/>
            <w:noProof/>
            <w:webHidden/>
            <w:sz w:val="22"/>
            <w:szCs w:val="22"/>
          </w:rPr>
          <w:instrText xml:space="preserve"> PAGEREF _Toc15735974 \h </w:instrText>
        </w:r>
        <w:r w:rsidR="00CE20FB" w:rsidRPr="00071945">
          <w:rPr>
            <w:rFonts w:asciiTheme="minorHAnsi" w:hAnsiTheme="minorHAnsi" w:cstheme="minorHAnsi"/>
            <w:noProof/>
            <w:webHidden/>
            <w:sz w:val="22"/>
            <w:szCs w:val="22"/>
          </w:rPr>
        </w:r>
        <w:r w:rsidR="00CE20FB" w:rsidRPr="00071945">
          <w:rPr>
            <w:rFonts w:asciiTheme="minorHAnsi" w:hAnsiTheme="minorHAnsi" w:cstheme="minorHAnsi"/>
            <w:noProof/>
            <w:webHidden/>
            <w:sz w:val="22"/>
            <w:szCs w:val="22"/>
          </w:rPr>
          <w:fldChar w:fldCharType="separate"/>
        </w:r>
        <w:r w:rsidR="00424F92">
          <w:rPr>
            <w:rFonts w:asciiTheme="minorHAnsi" w:hAnsiTheme="minorHAnsi" w:cstheme="minorHAnsi"/>
            <w:noProof/>
            <w:webHidden/>
            <w:sz w:val="22"/>
            <w:szCs w:val="22"/>
          </w:rPr>
          <w:t>15</w:t>
        </w:r>
        <w:r w:rsidR="00CE20FB" w:rsidRPr="00071945">
          <w:rPr>
            <w:rFonts w:asciiTheme="minorHAnsi" w:hAnsiTheme="minorHAnsi" w:cstheme="minorHAnsi"/>
            <w:noProof/>
            <w:webHidden/>
            <w:sz w:val="22"/>
            <w:szCs w:val="22"/>
          </w:rPr>
          <w:fldChar w:fldCharType="end"/>
        </w:r>
      </w:hyperlink>
    </w:p>
    <w:p w14:paraId="7BF5BF4A" w14:textId="3609A3BC" w:rsidR="00CE20FB" w:rsidRPr="00071945" w:rsidRDefault="00637AB9" w:rsidP="006B1539">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75" w:history="1">
        <w:r w:rsidR="00CE20FB" w:rsidRPr="00071945">
          <w:rPr>
            <w:rStyle w:val="Hyperlink"/>
            <w:rFonts w:asciiTheme="minorHAnsi" w:hAnsiTheme="minorHAnsi" w:cstheme="minorHAnsi"/>
            <w:noProof/>
            <w:sz w:val="22"/>
            <w:szCs w:val="22"/>
          </w:rPr>
          <w:t>Table 3: Actions in each phase</w:t>
        </w:r>
        <w:r w:rsidR="00CE20FB" w:rsidRPr="00071945">
          <w:rPr>
            <w:rFonts w:asciiTheme="minorHAnsi" w:hAnsiTheme="minorHAnsi" w:cstheme="minorHAnsi"/>
            <w:noProof/>
            <w:webHidden/>
            <w:sz w:val="22"/>
            <w:szCs w:val="22"/>
          </w:rPr>
          <w:tab/>
        </w:r>
        <w:r w:rsidR="00CE20FB" w:rsidRPr="00071945">
          <w:rPr>
            <w:rFonts w:asciiTheme="minorHAnsi" w:hAnsiTheme="minorHAnsi" w:cstheme="minorHAnsi"/>
            <w:noProof/>
            <w:webHidden/>
            <w:sz w:val="22"/>
            <w:szCs w:val="22"/>
          </w:rPr>
          <w:fldChar w:fldCharType="begin"/>
        </w:r>
        <w:r w:rsidR="00CE20FB" w:rsidRPr="00071945">
          <w:rPr>
            <w:rFonts w:asciiTheme="minorHAnsi" w:hAnsiTheme="minorHAnsi" w:cstheme="minorHAnsi"/>
            <w:noProof/>
            <w:webHidden/>
            <w:sz w:val="22"/>
            <w:szCs w:val="22"/>
          </w:rPr>
          <w:instrText xml:space="preserve"> PAGEREF _Toc15735975 \h </w:instrText>
        </w:r>
        <w:r w:rsidR="00CE20FB" w:rsidRPr="00071945">
          <w:rPr>
            <w:rFonts w:asciiTheme="minorHAnsi" w:hAnsiTheme="minorHAnsi" w:cstheme="minorHAnsi"/>
            <w:noProof/>
            <w:webHidden/>
            <w:sz w:val="22"/>
            <w:szCs w:val="22"/>
          </w:rPr>
        </w:r>
        <w:r w:rsidR="00CE20FB" w:rsidRPr="00071945">
          <w:rPr>
            <w:rFonts w:asciiTheme="minorHAnsi" w:hAnsiTheme="minorHAnsi" w:cstheme="minorHAnsi"/>
            <w:noProof/>
            <w:webHidden/>
            <w:sz w:val="22"/>
            <w:szCs w:val="22"/>
          </w:rPr>
          <w:fldChar w:fldCharType="separate"/>
        </w:r>
        <w:r w:rsidR="00424F92">
          <w:rPr>
            <w:rFonts w:asciiTheme="minorHAnsi" w:hAnsiTheme="minorHAnsi" w:cstheme="minorHAnsi"/>
            <w:noProof/>
            <w:webHidden/>
            <w:sz w:val="22"/>
            <w:szCs w:val="22"/>
          </w:rPr>
          <w:t>37</w:t>
        </w:r>
        <w:r w:rsidR="00CE20FB" w:rsidRPr="00071945">
          <w:rPr>
            <w:rFonts w:asciiTheme="minorHAnsi" w:hAnsiTheme="minorHAnsi" w:cstheme="minorHAnsi"/>
            <w:noProof/>
            <w:webHidden/>
            <w:sz w:val="22"/>
            <w:szCs w:val="22"/>
          </w:rPr>
          <w:fldChar w:fldCharType="end"/>
        </w:r>
      </w:hyperlink>
    </w:p>
    <w:p w14:paraId="1DB86CC0" w14:textId="341F036B" w:rsidR="00CE20FB" w:rsidRPr="00071945" w:rsidRDefault="00637AB9" w:rsidP="006B1539">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76" w:history="1">
        <w:r w:rsidR="00CE20FB" w:rsidRPr="00071945">
          <w:rPr>
            <w:rStyle w:val="Hyperlink"/>
            <w:rFonts w:asciiTheme="minorHAnsi" w:hAnsiTheme="minorHAnsi" w:cstheme="minorHAnsi"/>
            <w:noProof/>
            <w:sz w:val="22"/>
            <w:szCs w:val="22"/>
          </w:rPr>
          <w:t>Table 4: Transmittal Options</w:t>
        </w:r>
        <w:r w:rsidR="00CE20FB" w:rsidRPr="00071945">
          <w:rPr>
            <w:rFonts w:asciiTheme="minorHAnsi" w:hAnsiTheme="minorHAnsi" w:cstheme="minorHAnsi"/>
            <w:noProof/>
            <w:webHidden/>
            <w:sz w:val="22"/>
            <w:szCs w:val="22"/>
          </w:rPr>
          <w:tab/>
        </w:r>
        <w:r w:rsidR="00CE20FB" w:rsidRPr="00071945">
          <w:rPr>
            <w:rFonts w:asciiTheme="minorHAnsi" w:hAnsiTheme="minorHAnsi" w:cstheme="minorHAnsi"/>
            <w:noProof/>
            <w:webHidden/>
            <w:sz w:val="22"/>
            <w:szCs w:val="22"/>
          </w:rPr>
          <w:fldChar w:fldCharType="begin"/>
        </w:r>
        <w:r w:rsidR="00CE20FB" w:rsidRPr="00071945">
          <w:rPr>
            <w:rFonts w:asciiTheme="minorHAnsi" w:hAnsiTheme="minorHAnsi" w:cstheme="minorHAnsi"/>
            <w:noProof/>
            <w:webHidden/>
            <w:sz w:val="22"/>
            <w:szCs w:val="22"/>
          </w:rPr>
          <w:instrText xml:space="preserve"> PAGEREF _Toc15735976 \h </w:instrText>
        </w:r>
        <w:r w:rsidR="00CE20FB" w:rsidRPr="00071945">
          <w:rPr>
            <w:rFonts w:asciiTheme="minorHAnsi" w:hAnsiTheme="minorHAnsi" w:cstheme="minorHAnsi"/>
            <w:noProof/>
            <w:webHidden/>
            <w:sz w:val="22"/>
            <w:szCs w:val="22"/>
          </w:rPr>
        </w:r>
        <w:r w:rsidR="00CE20FB" w:rsidRPr="00071945">
          <w:rPr>
            <w:rFonts w:asciiTheme="minorHAnsi" w:hAnsiTheme="minorHAnsi" w:cstheme="minorHAnsi"/>
            <w:noProof/>
            <w:webHidden/>
            <w:sz w:val="22"/>
            <w:szCs w:val="22"/>
          </w:rPr>
          <w:fldChar w:fldCharType="separate"/>
        </w:r>
        <w:r w:rsidR="00424F92">
          <w:rPr>
            <w:rFonts w:asciiTheme="minorHAnsi" w:hAnsiTheme="minorHAnsi" w:cstheme="minorHAnsi"/>
            <w:noProof/>
            <w:webHidden/>
            <w:sz w:val="22"/>
            <w:szCs w:val="22"/>
          </w:rPr>
          <w:t>44</w:t>
        </w:r>
        <w:r w:rsidR="00CE20FB" w:rsidRPr="00071945">
          <w:rPr>
            <w:rFonts w:asciiTheme="minorHAnsi" w:hAnsiTheme="minorHAnsi" w:cstheme="minorHAnsi"/>
            <w:noProof/>
            <w:webHidden/>
            <w:sz w:val="22"/>
            <w:szCs w:val="22"/>
          </w:rPr>
          <w:fldChar w:fldCharType="end"/>
        </w:r>
      </w:hyperlink>
    </w:p>
    <w:p w14:paraId="4730C6C2" w14:textId="4C2FF362" w:rsidR="00CE20FB" w:rsidRPr="00071945" w:rsidRDefault="00637AB9" w:rsidP="006B1539">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77" w:history="1">
        <w:r w:rsidR="00CE20FB" w:rsidRPr="00071945">
          <w:rPr>
            <w:rStyle w:val="Hyperlink"/>
            <w:rFonts w:asciiTheme="minorHAnsi" w:hAnsiTheme="minorHAnsi" w:cstheme="minorHAnsi"/>
            <w:noProof/>
            <w:sz w:val="22"/>
            <w:szCs w:val="22"/>
          </w:rPr>
          <w:t>Table 5: Transmission Options</w:t>
        </w:r>
        <w:r w:rsidR="00CE20FB" w:rsidRPr="00071945">
          <w:rPr>
            <w:rFonts w:asciiTheme="minorHAnsi" w:hAnsiTheme="minorHAnsi" w:cstheme="minorHAnsi"/>
            <w:noProof/>
            <w:webHidden/>
            <w:sz w:val="22"/>
            <w:szCs w:val="22"/>
          </w:rPr>
          <w:tab/>
        </w:r>
        <w:r w:rsidR="00CE20FB" w:rsidRPr="00071945">
          <w:rPr>
            <w:rFonts w:asciiTheme="minorHAnsi" w:hAnsiTheme="minorHAnsi" w:cstheme="minorHAnsi"/>
            <w:noProof/>
            <w:webHidden/>
            <w:sz w:val="22"/>
            <w:szCs w:val="22"/>
          </w:rPr>
          <w:fldChar w:fldCharType="begin"/>
        </w:r>
        <w:r w:rsidR="00CE20FB" w:rsidRPr="00071945">
          <w:rPr>
            <w:rFonts w:asciiTheme="minorHAnsi" w:hAnsiTheme="minorHAnsi" w:cstheme="minorHAnsi"/>
            <w:noProof/>
            <w:webHidden/>
            <w:sz w:val="22"/>
            <w:szCs w:val="22"/>
          </w:rPr>
          <w:instrText xml:space="preserve"> PAGEREF _Toc15735977 \h </w:instrText>
        </w:r>
        <w:r w:rsidR="00CE20FB" w:rsidRPr="00071945">
          <w:rPr>
            <w:rFonts w:asciiTheme="minorHAnsi" w:hAnsiTheme="minorHAnsi" w:cstheme="minorHAnsi"/>
            <w:noProof/>
            <w:webHidden/>
            <w:sz w:val="22"/>
            <w:szCs w:val="22"/>
          </w:rPr>
        </w:r>
        <w:r w:rsidR="00CE20FB" w:rsidRPr="00071945">
          <w:rPr>
            <w:rFonts w:asciiTheme="minorHAnsi" w:hAnsiTheme="minorHAnsi" w:cstheme="minorHAnsi"/>
            <w:noProof/>
            <w:webHidden/>
            <w:sz w:val="22"/>
            <w:szCs w:val="22"/>
          </w:rPr>
          <w:fldChar w:fldCharType="separate"/>
        </w:r>
        <w:r w:rsidR="00424F92">
          <w:rPr>
            <w:rFonts w:asciiTheme="minorHAnsi" w:hAnsiTheme="minorHAnsi" w:cstheme="minorHAnsi"/>
            <w:noProof/>
            <w:webHidden/>
            <w:sz w:val="22"/>
            <w:szCs w:val="22"/>
          </w:rPr>
          <w:t>46</w:t>
        </w:r>
        <w:r w:rsidR="00CE20FB" w:rsidRPr="00071945">
          <w:rPr>
            <w:rFonts w:asciiTheme="minorHAnsi" w:hAnsiTheme="minorHAnsi" w:cstheme="minorHAnsi"/>
            <w:noProof/>
            <w:webHidden/>
            <w:sz w:val="22"/>
            <w:szCs w:val="22"/>
          </w:rPr>
          <w:fldChar w:fldCharType="end"/>
        </w:r>
      </w:hyperlink>
    </w:p>
    <w:p w14:paraId="3545E57B" w14:textId="77777777" w:rsidR="00CE20FB" w:rsidRPr="00071945" w:rsidRDefault="00CE20FB" w:rsidP="006B1539">
      <w:pPr>
        <w:spacing w:after="0" w:line="240" w:lineRule="auto"/>
        <w:rPr>
          <w:rFonts w:cstheme="minorHAnsi"/>
        </w:rPr>
      </w:pPr>
      <w:r w:rsidRPr="00071945">
        <w:rPr>
          <w:rFonts w:cstheme="minorHAnsi"/>
        </w:rPr>
        <w:fldChar w:fldCharType="end"/>
      </w:r>
    </w:p>
    <w:p w14:paraId="558173D4" w14:textId="77777777" w:rsidR="00CE20FB" w:rsidRPr="00071945" w:rsidRDefault="00CE20FB" w:rsidP="006B1539">
      <w:pPr>
        <w:spacing w:after="0" w:line="240" w:lineRule="auto"/>
        <w:rPr>
          <w:rFonts w:cstheme="minorHAnsi"/>
        </w:rPr>
      </w:pPr>
    </w:p>
    <w:p w14:paraId="6245652E" w14:textId="77777777" w:rsidR="00CE20FB" w:rsidRPr="00071945" w:rsidRDefault="00CE20FB" w:rsidP="006B1539">
      <w:pPr>
        <w:spacing w:after="0" w:line="240" w:lineRule="auto"/>
        <w:rPr>
          <w:rFonts w:cstheme="minorHAnsi"/>
        </w:rPr>
      </w:pPr>
    </w:p>
    <w:p w14:paraId="17A135B8" w14:textId="77777777" w:rsidR="00511695" w:rsidRPr="00071945" w:rsidRDefault="00511695" w:rsidP="006B1539">
      <w:pPr>
        <w:spacing w:after="0" w:line="240" w:lineRule="auto"/>
        <w:rPr>
          <w:rFonts w:cstheme="minorHAnsi"/>
        </w:rPr>
      </w:pPr>
    </w:p>
    <w:p w14:paraId="1E968F6A" w14:textId="77777777" w:rsidR="00511695" w:rsidRPr="00071945" w:rsidRDefault="00511695" w:rsidP="006B1539">
      <w:pPr>
        <w:spacing w:after="0" w:line="240" w:lineRule="auto"/>
        <w:rPr>
          <w:rFonts w:cstheme="minorHAnsi"/>
        </w:rPr>
      </w:pPr>
    </w:p>
    <w:p w14:paraId="1108987F" w14:textId="77777777" w:rsidR="00511695" w:rsidRPr="00071945" w:rsidRDefault="00511695" w:rsidP="006B1539">
      <w:pPr>
        <w:spacing w:after="0" w:line="240" w:lineRule="auto"/>
        <w:rPr>
          <w:rFonts w:cstheme="minorHAnsi"/>
        </w:rPr>
      </w:pPr>
    </w:p>
    <w:p w14:paraId="11CF0274" w14:textId="77777777" w:rsidR="00511695" w:rsidRPr="00071945" w:rsidRDefault="00511695" w:rsidP="006B1539">
      <w:pPr>
        <w:spacing w:after="0" w:line="240" w:lineRule="auto"/>
        <w:rPr>
          <w:rFonts w:cstheme="minorHAnsi"/>
        </w:rPr>
      </w:pPr>
    </w:p>
    <w:p w14:paraId="4D9DC61A" w14:textId="77777777" w:rsidR="00511695" w:rsidRPr="00071945" w:rsidRDefault="00511695" w:rsidP="006B1539">
      <w:pPr>
        <w:spacing w:after="0" w:line="240" w:lineRule="auto"/>
        <w:rPr>
          <w:rFonts w:cstheme="minorHAnsi"/>
        </w:rPr>
      </w:pPr>
    </w:p>
    <w:p w14:paraId="38C5A27F" w14:textId="77777777" w:rsidR="00511695" w:rsidRPr="00071945" w:rsidRDefault="00511695" w:rsidP="006B1539">
      <w:pPr>
        <w:spacing w:after="0" w:line="240" w:lineRule="auto"/>
        <w:rPr>
          <w:rFonts w:cstheme="minorHAnsi"/>
        </w:rPr>
      </w:pPr>
    </w:p>
    <w:p w14:paraId="10F7ADD1" w14:textId="77777777" w:rsidR="00511695" w:rsidRPr="00071945" w:rsidRDefault="00511695" w:rsidP="006B1539">
      <w:pPr>
        <w:spacing w:after="0" w:line="240" w:lineRule="auto"/>
        <w:rPr>
          <w:rFonts w:cstheme="minorHAnsi"/>
        </w:rPr>
      </w:pPr>
    </w:p>
    <w:p w14:paraId="08D3EFF0" w14:textId="77777777" w:rsidR="00511695" w:rsidRPr="00071945" w:rsidRDefault="00511695" w:rsidP="006B1539">
      <w:pPr>
        <w:spacing w:after="0" w:line="240" w:lineRule="auto"/>
        <w:rPr>
          <w:rFonts w:cstheme="minorHAnsi"/>
        </w:rPr>
      </w:pPr>
    </w:p>
    <w:p w14:paraId="45A888D4" w14:textId="77777777" w:rsidR="00511695" w:rsidRPr="00071945" w:rsidRDefault="00511695" w:rsidP="006B1539">
      <w:pPr>
        <w:spacing w:after="0" w:line="240" w:lineRule="auto"/>
        <w:rPr>
          <w:rFonts w:cstheme="minorHAnsi"/>
        </w:rPr>
      </w:pPr>
    </w:p>
    <w:sectPr w:rsidR="00511695" w:rsidRPr="00071945" w:rsidSect="00071945">
      <w:headerReference w:type="default" r:id="rId21"/>
      <w:footerReference w:type="default" r:id="rId22"/>
      <w:headerReference w:type="first" r:id="rId23"/>
      <w:footerReference w:type="first" r:id="rId24"/>
      <w:pgSz w:w="11906" w:h="16838"/>
      <w:pgMar w:top="1440" w:right="1440" w:bottom="1440" w:left="1440" w:header="794" w:footer="567"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2355CF" w16cex:dateUtc="2020-03-23T15:35:00Z"/>
  <w16cex:commentExtensible w16cex:durableId="222356B6" w16cex:dateUtc="2020-03-23T15:39:00Z"/>
  <w16cex:commentExtensible w16cex:durableId="22235655" w16cex:dateUtc="2020-03-23T15:37:00Z"/>
  <w16cex:commentExtensible w16cex:durableId="2223570C" w16cex:dateUtc="2020-03-23T15:41:00Z"/>
  <w16cex:commentExtensible w16cex:durableId="222357A7" w16cex:dateUtc="2020-03-23T15: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6E537EB" w16cid:durableId="222355CF"/>
  <w16cid:commentId w16cid:paraId="53B72D85" w16cid:durableId="222356B6"/>
  <w16cid:commentId w16cid:paraId="036C4566" w16cid:durableId="22235655"/>
  <w16cid:commentId w16cid:paraId="7D0DB8BB" w16cid:durableId="2223570C"/>
  <w16cid:commentId w16cid:paraId="44D50D05" w16cid:durableId="222357A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8EC200" w14:textId="77777777" w:rsidR="00B12165" w:rsidRDefault="00B12165" w:rsidP="00511695">
      <w:pPr>
        <w:spacing w:after="0" w:line="240" w:lineRule="auto"/>
      </w:pPr>
      <w:r>
        <w:separator/>
      </w:r>
    </w:p>
  </w:endnote>
  <w:endnote w:type="continuationSeparator" w:id="0">
    <w:p w14:paraId="3CE1BCCA" w14:textId="77777777" w:rsidR="00B12165" w:rsidRDefault="00B12165" w:rsidP="00511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Medium">
    <w:altName w:val="Century Gothic"/>
    <w:charset w:val="00"/>
    <w:family w:val="auto"/>
    <w:pitch w:val="variable"/>
    <w:sig w:usb0="00000003" w:usb1="00000000" w:usb2="00000000" w:usb3="00000000" w:csb0="00000001" w:csb1="00000000"/>
  </w:font>
  <w:font w:name="DINPro-Light">
    <w:altName w:val="Arial"/>
    <w:panose1 w:val="00000000000000000000"/>
    <w:charset w:val="00"/>
    <w:family w:val="swiss"/>
    <w:notTrueType/>
    <w:pitch w:val="variable"/>
    <w:sig w:usb0="00000001" w:usb1="4000207B" w:usb2="00000008" w:usb3="00000000" w:csb0="0000009F" w:csb1="00000000"/>
  </w:font>
  <w:font w:name="Tahoma">
    <w:panose1 w:val="020B0604030504040204"/>
    <w:charset w:val="00"/>
    <w:family w:val="swiss"/>
    <w:pitch w:val="variable"/>
    <w:sig w:usb0="E1002EFF" w:usb1="C000605B" w:usb2="00000029" w:usb3="00000000" w:csb0="000101FF" w:csb1="00000000"/>
  </w:font>
  <w:font w:name="Microsoft Yi Baiti">
    <w:panose1 w:val="03000500000000000000"/>
    <w:charset w:val="00"/>
    <w:family w:val="script"/>
    <w:pitch w:val="variable"/>
    <w:sig w:usb0="80000003" w:usb1="00010402" w:usb2="00080002"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Yu Gothic UI"/>
    <w:panose1 w:val="02020609040205080304"/>
    <w:charset w:val="80"/>
    <w:family w:val="roman"/>
    <w:notTrueType/>
    <w:pitch w:val="fixed"/>
    <w:sig w:usb0="00000000"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7120520"/>
      <w:docPartObj>
        <w:docPartGallery w:val="Page Numbers (Bottom of Page)"/>
        <w:docPartUnique/>
      </w:docPartObj>
    </w:sdtPr>
    <w:sdtContent>
      <w:sdt>
        <w:sdtPr>
          <w:id w:val="-1705238520"/>
          <w:docPartObj>
            <w:docPartGallery w:val="Page Numbers (Top of Page)"/>
            <w:docPartUnique/>
          </w:docPartObj>
        </w:sdtPr>
        <w:sdtContent>
          <w:p w14:paraId="1281047A" w14:textId="1EE83B06" w:rsidR="00B12165" w:rsidRDefault="00B12165">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B902F8">
              <w:rPr>
                <w:b/>
                <w:bCs/>
                <w:noProof/>
              </w:rPr>
              <w:t>12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902F8">
              <w:rPr>
                <w:b/>
                <w:bCs/>
                <w:noProof/>
              </w:rPr>
              <w:t>43</w:t>
            </w:r>
            <w:r>
              <w:rPr>
                <w:b/>
                <w:bCs/>
                <w:sz w:val="24"/>
                <w:szCs w:val="24"/>
              </w:rPr>
              <w:fldChar w:fldCharType="end"/>
            </w:r>
          </w:p>
        </w:sdtContent>
      </w:sdt>
    </w:sdtContent>
  </w:sdt>
  <w:p w14:paraId="45B0A44D" w14:textId="77777777" w:rsidR="00B12165" w:rsidRDefault="00B121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6B27C" w14:textId="38790E91" w:rsidR="00B12165" w:rsidRDefault="00B12165" w:rsidP="003C6FB3">
    <w:pPr>
      <w:pStyle w:val="Footer"/>
      <w:jc w:val="right"/>
    </w:pPr>
    <w:r>
      <w:rPr>
        <w:noProof/>
        <w:lang w:val="en-US"/>
      </w:rPr>
      <w:drawing>
        <wp:inline distT="0" distB="0" distL="0" distR="0" wp14:anchorId="17309ED4" wp14:editId="0001D2E3">
          <wp:extent cx="2428185" cy="63489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88426" cy="67678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3BBC52" w14:textId="77777777" w:rsidR="00B12165" w:rsidRDefault="00B12165" w:rsidP="00511695">
      <w:pPr>
        <w:spacing w:after="0" w:line="240" w:lineRule="auto"/>
      </w:pPr>
      <w:r>
        <w:separator/>
      </w:r>
    </w:p>
  </w:footnote>
  <w:footnote w:type="continuationSeparator" w:id="0">
    <w:p w14:paraId="1ED76662" w14:textId="77777777" w:rsidR="00B12165" w:rsidRDefault="00B12165" w:rsidP="005116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AF55B" w14:textId="23D52E06" w:rsidR="00B12165" w:rsidRDefault="00B12165" w:rsidP="003C6FB3">
    <w:pPr>
      <w:pStyle w:val="Header"/>
      <w:jc w:val="right"/>
    </w:pPr>
    <w:r>
      <w:t xml:space="preserve">CFIHOS - Scope and Procedures                                                                                      </w:t>
    </w:r>
    <w:r>
      <w:rPr>
        <w:noProof/>
        <w:lang w:val="en-US"/>
      </w:rPr>
      <w:drawing>
        <wp:inline distT="0" distB="0" distL="0" distR="0" wp14:anchorId="5DD32693" wp14:editId="0B04AD08">
          <wp:extent cx="1216463" cy="217794"/>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42764" cy="240407"/>
                  </a:xfrm>
                  <a:prstGeom prst="rect">
                    <a:avLst/>
                  </a:prstGeom>
                </pic:spPr>
              </pic:pic>
            </a:graphicData>
          </a:graphic>
        </wp:inline>
      </w:drawing>
    </w:r>
    <w:r>
      <w:t xml:space="preserve">                               </w:t>
    </w:r>
  </w:p>
  <w:p w14:paraId="3A807608" w14:textId="77777777" w:rsidR="00B12165" w:rsidRDefault="00B121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3207"/>
      <w:gridCol w:w="5445"/>
      <w:gridCol w:w="142"/>
      <w:gridCol w:w="1337"/>
    </w:tblGrid>
    <w:tr w:rsidR="00B12165" w:rsidRPr="00BF78A8" w14:paraId="05268D30" w14:textId="77777777" w:rsidTr="00BB2665">
      <w:trPr>
        <w:trHeight w:hRule="exact" w:val="993"/>
      </w:trPr>
      <w:tc>
        <w:tcPr>
          <w:tcW w:w="3207" w:type="dxa"/>
        </w:tcPr>
        <w:p w14:paraId="653EF99D" w14:textId="77777777" w:rsidR="00B12165" w:rsidRPr="00BF78A8" w:rsidRDefault="00B12165" w:rsidP="00511695">
          <w:pPr>
            <w:spacing w:after="0"/>
            <w:ind w:left="10"/>
            <w:jc w:val="center"/>
            <w:textAlignment w:val="baseline"/>
            <w:rPr>
              <w:rFonts w:ascii="Times New Roman" w:eastAsia="PMingLiU" w:hAnsi="Times New Roman" w:cs="Times New Roman"/>
              <w:lang w:val="en-US"/>
            </w:rPr>
          </w:pPr>
          <w:r>
            <w:rPr>
              <w:noProof/>
              <w:lang w:val="en-US"/>
            </w:rPr>
            <w:drawing>
              <wp:anchor distT="0" distB="0" distL="114300" distR="114300" simplePos="0" relativeHeight="251656704" behindDoc="0" locked="0" layoutInCell="1" allowOverlap="1" wp14:anchorId="12E4629B" wp14:editId="5EA77E31">
                <wp:simplePos x="0" y="0"/>
                <wp:positionH relativeFrom="column">
                  <wp:posOffset>-749300</wp:posOffset>
                </wp:positionH>
                <wp:positionV relativeFrom="paragraph">
                  <wp:posOffset>-144145</wp:posOffset>
                </wp:positionV>
                <wp:extent cx="2337120" cy="713880"/>
                <wp:effectExtent l="0" t="0" r="0"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 b="13333"/>
                        <a:stretch/>
                      </pic:blipFill>
                      <pic:spPr bwMode="auto">
                        <a:xfrm>
                          <a:off x="0" y="0"/>
                          <a:ext cx="2337120" cy="713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445" w:type="dxa"/>
          <w:vAlign w:val="center"/>
        </w:tcPr>
        <w:p w14:paraId="4F674A22" w14:textId="77777777" w:rsidR="00B12165" w:rsidRPr="003C6FB3" w:rsidRDefault="00B12165" w:rsidP="000F1D66">
          <w:pPr>
            <w:spacing w:before="8" w:after="60" w:line="320" w:lineRule="exact"/>
            <w:ind w:right="249"/>
            <w:jc w:val="right"/>
            <w:textAlignment w:val="baseline"/>
            <w:rPr>
              <w:rFonts w:ascii="Tahoma" w:eastAsia="Tahoma" w:hAnsi="Tahoma" w:cs="Tahoma"/>
              <w:color w:val="404040" w:themeColor="text1" w:themeTint="BF"/>
              <w:w w:val="110"/>
              <w:sz w:val="24"/>
              <w:szCs w:val="24"/>
              <w:lang w:val="en-US"/>
            </w:rPr>
          </w:pPr>
          <w:r w:rsidRPr="003C6FB3">
            <w:rPr>
              <w:rFonts w:ascii="Tahoma" w:eastAsia="Tahoma" w:hAnsi="Tahoma" w:cs="Tahoma"/>
              <w:color w:val="404040" w:themeColor="text1" w:themeTint="BF"/>
              <w:w w:val="110"/>
              <w:sz w:val="24"/>
              <w:szCs w:val="24"/>
              <w:lang w:val="en-US"/>
            </w:rPr>
            <w:t xml:space="preserve">CFIHOS </w:t>
          </w:r>
        </w:p>
        <w:p w14:paraId="3BFAE0F7" w14:textId="7B4B3806" w:rsidR="00B12165" w:rsidRPr="000F1D66" w:rsidRDefault="00B12165" w:rsidP="000F1D66">
          <w:pPr>
            <w:spacing w:before="8" w:after="60" w:line="320" w:lineRule="exact"/>
            <w:ind w:right="249"/>
            <w:jc w:val="right"/>
            <w:textAlignment w:val="baseline"/>
            <w:rPr>
              <w:rFonts w:ascii="Tahoma" w:eastAsia="Tahoma" w:hAnsi="Tahoma" w:cs="Times New Roman"/>
              <w:color w:val="6A6C71"/>
              <w:w w:val="110"/>
              <w:sz w:val="24"/>
              <w:szCs w:val="24"/>
              <w:lang w:val="en-US"/>
            </w:rPr>
          </w:pPr>
          <w:r w:rsidRPr="003C6FB3">
            <w:rPr>
              <w:rFonts w:ascii="Tahoma" w:hAnsi="Tahoma" w:cs="Tahoma"/>
              <w:color w:val="404040" w:themeColor="text1" w:themeTint="BF"/>
              <w:sz w:val="24"/>
              <w:szCs w:val="24"/>
            </w:rPr>
            <w:t>C-TP-001</w:t>
          </w:r>
          <w:r w:rsidRPr="003C6FB3">
            <w:rPr>
              <w:rFonts w:ascii="Arial" w:eastAsia="Tahoma" w:hAnsi="Arial" w:cs="Arial"/>
              <w:color w:val="404040" w:themeColor="text1" w:themeTint="BF"/>
              <w:w w:val="110"/>
              <w:sz w:val="24"/>
              <w:szCs w:val="24"/>
              <w:lang w:val="en-US"/>
            </w:rPr>
            <w:t xml:space="preserve"> </w:t>
          </w:r>
        </w:p>
      </w:tc>
      <w:tc>
        <w:tcPr>
          <w:tcW w:w="142" w:type="dxa"/>
          <w:tcBorders>
            <w:tr2bl w:val="single" w:sz="4" w:space="0" w:color="808080" w:themeColor="background1" w:themeShade="80"/>
          </w:tcBorders>
        </w:tcPr>
        <w:p w14:paraId="229530E9" w14:textId="77777777" w:rsidR="00B12165" w:rsidRPr="00BF78A8" w:rsidRDefault="00B12165" w:rsidP="00511695">
          <w:pPr>
            <w:spacing w:after="0"/>
            <w:jc w:val="center"/>
            <w:textAlignment w:val="baseline"/>
            <w:rPr>
              <w:rFonts w:ascii="Times New Roman" w:eastAsia="PMingLiU" w:hAnsi="Times New Roman" w:cs="Times New Roman"/>
              <w:lang w:val="en-US"/>
            </w:rPr>
          </w:pPr>
        </w:p>
      </w:tc>
      <w:tc>
        <w:tcPr>
          <w:tcW w:w="1337" w:type="dxa"/>
          <w:vAlign w:val="center"/>
        </w:tcPr>
        <w:p w14:paraId="50821191" w14:textId="5BEAD9DE" w:rsidR="00B12165" w:rsidRPr="003C6FB3" w:rsidRDefault="00B12165" w:rsidP="003C6FB3">
          <w:pPr>
            <w:spacing w:before="120" w:after="0" w:line="182" w:lineRule="exact"/>
            <w:textAlignment w:val="baseline"/>
            <w:rPr>
              <w:rFonts w:ascii="Tahoma" w:eastAsia="Tahoma" w:hAnsi="Tahoma" w:cs="Times New Roman"/>
              <w:color w:val="404040" w:themeColor="text1" w:themeTint="BF"/>
              <w:sz w:val="24"/>
              <w:szCs w:val="24"/>
              <w:lang w:val="en-US"/>
            </w:rPr>
          </w:pPr>
          <w:r>
            <w:rPr>
              <w:rFonts w:ascii="Tahoma" w:eastAsia="Tahoma" w:hAnsi="Tahoma" w:cs="Times New Roman"/>
              <w:color w:val="6A6C71"/>
              <w:sz w:val="24"/>
              <w:szCs w:val="24"/>
              <w:lang w:val="en-US"/>
            </w:rPr>
            <w:t xml:space="preserve"> </w:t>
          </w:r>
          <w:r w:rsidRPr="003C6FB3">
            <w:rPr>
              <w:rFonts w:ascii="Tahoma" w:eastAsia="Tahoma" w:hAnsi="Tahoma" w:cs="Times New Roman"/>
              <w:color w:val="404040" w:themeColor="text1" w:themeTint="BF"/>
              <w:sz w:val="24"/>
              <w:szCs w:val="24"/>
              <w:lang w:val="en-US"/>
            </w:rPr>
            <w:t>APRIL</w:t>
          </w:r>
        </w:p>
        <w:p w14:paraId="28E8C6FC" w14:textId="41D51804" w:rsidR="00B12165" w:rsidRPr="00BF78A8" w:rsidRDefault="00B12165" w:rsidP="003C6FB3">
          <w:pPr>
            <w:spacing w:before="70" w:after="82" w:line="304" w:lineRule="exact"/>
            <w:textAlignment w:val="baseline"/>
            <w:rPr>
              <w:rFonts w:ascii="Tahoma" w:eastAsia="Tahoma" w:hAnsi="Tahoma" w:cs="Times New Roman"/>
              <w:color w:val="6A6C71"/>
              <w:sz w:val="23"/>
              <w:lang w:val="en-US"/>
            </w:rPr>
          </w:pPr>
          <w:r w:rsidRPr="003C6FB3">
            <w:rPr>
              <w:rFonts w:ascii="Tahoma" w:eastAsia="Tahoma" w:hAnsi="Tahoma" w:cs="Times New Roman"/>
              <w:color w:val="404040" w:themeColor="text1" w:themeTint="BF"/>
              <w:sz w:val="24"/>
              <w:szCs w:val="24"/>
              <w:lang w:val="en-US"/>
            </w:rPr>
            <w:t xml:space="preserve"> 2020</w:t>
          </w:r>
        </w:p>
      </w:tc>
    </w:tr>
  </w:tbl>
  <w:p w14:paraId="33032389" w14:textId="77777777" w:rsidR="00B12165" w:rsidRDefault="00B121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73869"/>
    <w:multiLevelType w:val="hybridMultilevel"/>
    <w:tmpl w:val="A7BC74BA"/>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79A4828"/>
    <w:multiLevelType w:val="hybridMultilevel"/>
    <w:tmpl w:val="F8E28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E55B1"/>
    <w:multiLevelType w:val="hybridMultilevel"/>
    <w:tmpl w:val="47AAA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9C3AEF"/>
    <w:multiLevelType w:val="hybridMultilevel"/>
    <w:tmpl w:val="24B0F2D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0CF1445"/>
    <w:multiLevelType w:val="hybridMultilevel"/>
    <w:tmpl w:val="89481FE6"/>
    <w:lvl w:ilvl="0" w:tplc="04090001">
      <w:start w:val="1"/>
      <w:numFmt w:val="bullet"/>
      <w:lvlText w:val=""/>
      <w:lvlJc w:val="left"/>
      <w:pPr>
        <w:ind w:left="840" w:hanging="420"/>
      </w:pPr>
      <w:rPr>
        <w:rFonts w:ascii="Symbol" w:hAnsi="Symbol"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134C7C2B"/>
    <w:multiLevelType w:val="hybridMultilevel"/>
    <w:tmpl w:val="949A8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1B690A"/>
    <w:multiLevelType w:val="hybridMultilevel"/>
    <w:tmpl w:val="B3C2B2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226A68"/>
    <w:multiLevelType w:val="hybridMultilevel"/>
    <w:tmpl w:val="BD40DE2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E83BB5"/>
    <w:multiLevelType w:val="multilevel"/>
    <w:tmpl w:val="8EEA1468"/>
    <w:lvl w:ilvl="0">
      <w:start w:val="1"/>
      <w:numFmt w:val="bullet"/>
      <w:lvlText w:val=""/>
      <w:lvlJc w:val="left"/>
      <w:pPr>
        <w:ind w:left="567" w:hanging="567"/>
      </w:pPr>
      <w:rPr>
        <w:rFonts w:ascii="Symbol" w:hAnsi="Symbol" w:hint="default"/>
      </w:rPr>
    </w:lvl>
    <w:lvl w:ilvl="1">
      <w:start w:val="1"/>
      <w:numFmt w:val="decimal"/>
      <w:lvlText w:val="C%1.%2"/>
      <w:lvlJc w:val="left"/>
      <w:pPr>
        <w:ind w:left="567" w:hanging="567"/>
      </w:pPr>
      <w:rPr>
        <w:rFonts w:hint="eastAsia"/>
      </w:rPr>
    </w:lvl>
    <w:lvl w:ilvl="2">
      <w:start w:val="1"/>
      <w:numFmt w:val="decimal"/>
      <w:lvlText w:val="C%1.%2.%3"/>
      <w:lvlJc w:val="left"/>
      <w:pPr>
        <w:ind w:left="3430" w:hanging="567"/>
      </w:pPr>
      <w:rPr>
        <w:rFonts w:hint="eastAsia"/>
      </w:rPr>
    </w:lvl>
    <w:lvl w:ilvl="3">
      <w:start w:val="1"/>
      <w:numFmt w:val="decimal"/>
      <w:lvlText w:val="%1.%2.%3.%4"/>
      <w:lvlJc w:val="left"/>
      <w:pPr>
        <w:ind w:left="3996" w:hanging="708"/>
      </w:pPr>
      <w:rPr>
        <w:rFonts w:hint="eastAsia"/>
      </w:rPr>
    </w:lvl>
    <w:lvl w:ilvl="4">
      <w:start w:val="1"/>
      <w:numFmt w:val="decimal"/>
      <w:lvlText w:val="%1.%2.%3.%4.%5"/>
      <w:lvlJc w:val="left"/>
      <w:pPr>
        <w:ind w:left="4563" w:hanging="850"/>
      </w:pPr>
      <w:rPr>
        <w:rFonts w:hint="eastAsia"/>
      </w:rPr>
    </w:lvl>
    <w:lvl w:ilvl="5">
      <w:start w:val="1"/>
      <w:numFmt w:val="decimal"/>
      <w:lvlText w:val="%1.%2.%3.%4.%5.%6"/>
      <w:lvlJc w:val="left"/>
      <w:pPr>
        <w:ind w:left="5272" w:hanging="1134"/>
      </w:pPr>
      <w:rPr>
        <w:rFonts w:hint="eastAsia"/>
      </w:rPr>
    </w:lvl>
    <w:lvl w:ilvl="6">
      <w:start w:val="1"/>
      <w:numFmt w:val="decimal"/>
      <w:lvlText w:val="%1.%2.%3.%4.%5.%6.%7"/>
      <w:lvlJc w:val="left"/>
      <w:pPr>
        <w:ind w:left="5839" w:hanging="1276"/>
      </w:pPr>
      <w:rPr>
        <w:rFonts w:hint="eastAsia"/>
      </w:rPr>
    </w:lvl>
    <w:lvl w:ilvl="7">
      <w:start w:val="1"/>
      <w:numFmt w:val="decimal"/>
      <w:lvlText w:val="%1.%2.%3.%4.%5.%6.%7.%8"/>
      <w:lvlJc w:val="left"/>
      <w:pPr>
        <w:ind w:left="6406" w:hanging="1418"/>
      </w:pPr>
      <w:rPr>
        <w:rFonts w:hint="eastAsia"/>
      </w:rPr>
    </w:lvl>
    <w:lvl w:ilvl="8">
      <w:start w:val="1"/>
      <w:numFmt w:val="decimal"/>
      <w:lvlText w:val="%1.%2.%3.%4.%5.%6.%7.%8.%9"/>
      <w:lvlJc w:val="left"/>
      <w:pPr>
        <w:ind w:left="7114" w:hanging="1700"/>
      </w:pPr>
      <w:rPr>
        <w:rFonts w:hint="eastAsia"/>
      </w:rPr>
    </w:lvl>
  </w:abstractNum>
  <w:abstractNum w:abstractNumId="9" w15:restartNumberingAfterBreak="0">
    <w:nsid w:val="1D4E602E"/>
    <w:multiLevelType w:val="hybridMultilevel"/>
    <w:tmpl w:val="19541662"/>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E6D008B"/>
    <w:multiLevelType w:val="hybridMultilevel"/>
    <w:tmpl w:val="13DC583A"/>
    <w:lvl w:ilvl="0" w:tplc="04090001">
      <w:start w:val="1"/>
      <w:numFmt w:val="bullet"/>
      <w:lvlText w:val=""/>
      <w:lvlJc w:val="left"/>
      <w:pPr>
        <w:ind w:left="420" w:hanging="42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EB7112F"/>
    <w:multiLevelType w:val="hybridMultilevel"/>
    <w:tmpl w:val="B4826C3A"/>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2111632"/>
    <w:multiLevelType w:val="hybridMultilevel"/>
    <w:tmpl w:val="44FE3A9E"/>
    <w:lvl w:ilvl="0" w:tplc="04090001">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6E4755"/>
    <w:multiLevelType w:val="hybridMultilevel"/>
    <w:tmpl w:val="B2CA9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E72221"/>
    <w:multiLevelType w:val="hybridMultilevel"/>
    <w:tmpl w:val="0A222C24"/>
    <w:lvl w:ilvl="0" w:tplc="8ACEAB74">
      <w:numFmt w:val="bullet"/>
      <w:lvlText w:val="-"/>
      <w:lvlJc w:val="left"/>
      <w:pPr>
        <w:ind w:left="420" w:hanging="420"/>
      </w:pPr>
      <w:rPr>
        <w:rFonts w:ascii="Calibri" w:eastAsia="Times New Roman"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BD078CB"/>
    <w:multiLevelType w:val="hybridMultilevel"/>
    <w:tmpl w:val="9C82C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B2604A"/>
    <w:multiLevelType w:val="multilevel"/>
    <w:tmpl w:val="D7A0AF28"/>
    <w:styleLink w:val="2"/>
    <w:lvl w:ilvl="0">
      <w:start w:val="1"/>
      <w:numFmt w:val="upperLetter"/>
      <w:lvlText w:val="%1"/>
      <w:lvlJc w:val="left"/>
      <w:pPr>
        <w:ind w:left="567" w:hanging="567"/>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3430" w:hanging="567"/>
      </w:pPr>
      <w:rPr>
        <w:rFonts w:hint="eastAsia"/>
      </w:rPr>
    </w:lvl>
    <w:lvl w:ilvl="3">
      <w:start w:val="1"/>
      <w:numFmt w:val="decimal"/>
      <w:lvlText w:val="%1.%2.%3.%4"/>
      <w:lvlJc w:val="left"/>
      <w:pPr>
        <w:ind w:left="3996" w:hanging="708"/>
      </w:pPr>
      <w:rPr>
        <w:rFonts w:hint="eastAsia"/>
      </w:rPr>
    </w:lvl>
    <w:lvl w:ilvl="4">
      <w:start w:val="1"/>
      <w:numFmt w:val="decimal"/>
      <w:lvlText w:val="%1.%2.%3.%4.%5"/>
      <w:lvlJc w:val="left"/>
      <w:pPr>
        <w:ind w:left="4563" w:hanging="850"/>
      </w:pPr>
      <w:rPr>
        <w:rFonts w:hint="eastAsia"/>
      </w:rPr>
    </w:lvl>
    <w:lvl w:ilvl="5">
      <w:start w:val="1"/>
      <w:numFmt w:val="decimal"/>
      <w:lvlText w:val="%1.%2.%3.%4.%5.%6"/>
      <w:lvlJc w:val="left"/>
      <w:pPr>
        <w:ind w:left="5272" w:hanging="1134"/>
      </w:pPr>
      <w:rPr>
        <w:rFonts w:hint="eastAsia"/>
      </w:rPr>
    </w:lvl>
    <w:lvl w:ilvl="6">
      <w:start w:val="1"/>
      <w:numFmt w:val="decimal"/>
      <w:lvlText w:val="%1.%2.%3.%4.%5.%6.%7"/>
      <w:lvlJc w:val="left"/>
      <w:pPr>
        <w:ind w:left="5839" w:hanging="1276"/>
      </w:pPr>
      <w:rPr>
        <w:rFonts w:hint="eastAsia"/>
      </w:rPr>
    </w:lvl>
    <w:lvl w:ilvl="7">
      <w:start w:val="1"/>
      <w:numFmt w:val="decimal"/>
      <w:lvlText w:val="%1.%2.%3.%4.%5.%6.%7.%8"/>
      <w:lvlJc w:val="left"/>
      <w:pPr>
        <w:ind w:left="6406" w:hanging="1418"/>
      </w:pPr>
      <w:rPr>
        <w:rFonts w:hint="eastAsia"/>
      </w:rPr>
    </w:lvl>
    <w:lvl w:ilvl="8">
      <w:start w:val="1"/>
      <w:numFmt w:val="decimal"/>
      <w:lvlText w:val="%1.%2.%3.%4.%5.%6.%7.%8.%9"/>
      <w:lvlJc w:val="left"/>
      <w:pPr>
        <w:ind w:left="7114" w:hanging="1700"/>
      </w:pPr>
      <w:rPr>
        <w:rFonts w:hint="eastAsia"/>
      </w:rPr>
    </w:lvl>
  </w:abstractNum>
  <w:abstractNum w:abstractNumId="17" w15:restartNumberingAfterBreak="0">
    <w:nsid w:val="3137565D"/>
    <w:multiLevelType w:val="hybridMultilevel"/>
    <w:tmpl w:val="F1062DD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2702688"/>
    <w:multiLevelType w:val="hybridMultilevel"/>
    <w:tmpl w:val="C3204680"/>
    <w:lvl w:ilvl="0" w:tplc="04090003">
      <w:start w:val="1"/>
      <w:numFmt w:val="bullet"/>
      <w:lvlText w:val="o"/>
      <w:lvlJc w:val="left"/>
      <w:pPr>
        <w:ind w:left="780" w:hanging="360"/>
      </w:pPr>
      <w:rPr>
        <w:rFonts w:ascii="Courier New" w:hAnsi="Courier New" w:cs="Courier New"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35180EBA"/>
    <w:multiLevelType w:val="hybridMultilevel"/>
    <w:tmpl w:val="3D28AA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54A1E9B"/>
    <w:multiLevelType w:val="hybridMultilevel"/>
    <w:tmpl w:val="ACC225F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703376C"/>
    <w:multiLevelType w:val="multilevel"/>
    <w:tmpl w:val="CD8E66D8"/>
    <w:lvl w:ilvl="0">
      <w:start w:val="1"/>
      <w:numFmt w:val="none"/>
      <w:lvlText w:val="A"/>
      <w:lvlJc w:val="left"/>
      <w:pPr>
        <w:ind w:left="567" w:hanging="567"/>
      </w:pPr>
      <w:rPr>
        <w:rFonts w:hint="eastAsia"/>
      </w:rPr>
    </w:lvl>
    <w:lvl w:ilvl="1">
      <w:start w:val="1"/>
      <w:numFmt w:val="decimal"/>
      <w:lvlText w:val="A%1.%2"/>
      <w:lvlJc w:val="left"/>
      <w:pPr>
        <w:ind w:left="567" w:hanging="567"/>
      </w:pPr>
      <w:rPr>
        <w:rFonts w:hint="eastAsia"/>
      </w:rPr>
    </w:lvl>
    <w:lvl w:ilvl="2">
      <w:start w:val="1"/>
      <w:numFmt w:val="decimal"/>
      <w:lvlText w:val="A%1.%2.%3"/>
      <w:lvlJc w:val="left"/>
      <w:pPr>
        <w:ind w:left="3430" w:hanging="3430"/>
      </w:pPr>
      <w:rPr>
        <w:rFonts w:hint="eastAsia"/>
      </w:rPr>
    </w:lvl>
    <w:lvl w:ilvl="3">
      <w:start w:val="1"/>
      <w:numFmt w:val="decimal"/>
      <w:lvlText w:val="%1.%2.%3.%4"/>
      <w:lvlJc w:val="left"/>
      <w:pPr>
        <w:ind w:left="3996" w:hanging="708"/>
      </w:pPr>
      <w:rPr>
        <w:rFonts w:hint="eastAsia"/>
      </w:rPr>
    </w:lvl>
    <w:lvl w:ilvl="4">
      <w:start w:val="1"/>
      <w:numFmt w:val="decimal"/>
      <w:lvlText w:val="%1.%2.%3.%4.%5"/>
      <w:lvlJc w:val="left"/>
      <w:pPr>
        <w:ind w:left="4563" w:hanging="850"/>
      </w:pPr>
      <w:rPr>
        <w:rFonts w:hint="eastAsia"/>
      </w:rPr>
    </w:lvl>
    <w:lvl w:ilvl="5">
      <w:start w:val="1"/>
      <w:numFmt w:val="decimal"/>
      <w:lvlText w:val="%1.%2.%3.%4.%5.%6"/>
      <w:lvlJc w:val="left"/>
      <w:pPr>
        <w:ind w:left="5272" w:hanging="1134"/>
      </w:pPr>
      <w:rPr>
        <w:rFonts w:hint="eastAsia"/>
      </w:rPr>
    </w:lvl>
    <w:lvl w:ilvl="6">
      <w:start w:val="1"/>
      <w:numFmt w:val="decimal"/>
      <w:lvlText w:val="%1.%2.%3.%4.%5.%6.%7"/>
      <w:lvlJc w:val="left"/>
      <w:pPr>
        <w:ind w:left="5839" w:hanging="1276"/>
      </w:pPr>
      <w:rPr>
        <w:rFonts w:hint="eastAsia"/>
      </w:rPr>
    </w:lvl>
    <w:lvl w:ilvl="7">
      <w:start w:val="1"/>
      <w:numFmt w:val="decimal"/>
      <w:lvlText w:val="%1.%2.%3.%4.%5.%6.%7.%8"/>
      <w:lvlJc w:val="left"/>
      <w:pPr>
        <w:ind w:left="6406" w:hanging="1418"/>
      </w:pPr>
      <w:rPr>
        <w:rFonts w:hint="eastAsia"/>
      </w:rPr>
    </w:lvl>
    <w:lvl w:ilvl="8">
      <w:start w:val="1"/>
      <w:numFmt w:val="decimal"/>
      <w:lvlText w:val="%1.%2.%3.%4.%5.%6.%7.%8.%9"/>
      <w:lvlJc w:val="left"/>
      <w:pPr>
        <w:ind w:left="7114" w:hanging="1700"/>
      </w:pPr>
      <w:rPr>
        <w:rFonts w:hint="eastAsia"/>
      </w:rPr>
    </w:lvl>
  </w:abstractNum>
  <w:abstractNum w:abstractNumId="22" w15:restartNumberingAfterBreak="0">
    <w:nsid w:val="377A0AF8"/>
    <w:multiLevelType w:val="hybridMultilevel"/>
    <w:tmpl w:val="01AEBAE2"/>
    <w:lvl w:ilvl="0" w:tplc="04090001">
      <w:start w:val="1"/>
      <w:numFmt w:val="bullet"/>
      <w:lvlText w:val=""/>
      <w:lvlJc w:val="left"/>
      <w:pPr>
        <w:ind w:left="420" w:hanging="42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97C036B"/>
    <w:multiLevelType w:val="multilevel"/>
    <w:tmpl w:val="30C205F4"/>
    <w:lvl w:ilvl="0">
      <w:start w:val="1"/>
      <w:numFmt w:val="none"/>
      <w:lvlText w:val="C"/>
      <w:lvlJc w:val="left"/>
      <w:pPr>
        <w:ind w:left="567" w:hanging="567"/>
      </w:pPr>
      <w:rPr>
        <w:rFonts w:hint="eastAsia"/>
      </w:rPr>
    </w:lvl>
    <w:lvl w:ilvl="1">
      <w:start w:val="1"/>
      <w:numFmt w:val="decimal"/>
      <w:lvlText w:val="C%1.%2"/>
      <w:lvlJc w:val="left"/>
      <w:pPr>
        <w:ind w:left="567" w:hanging="567"/>
      </w:pPr>
      <w:rPr>
        <w:rFonts w:hint="eastAsia"/>
      </w:rPr>
    </w:lvl>
    <w:lvl w:ilvl="2">
      <w:start w:val="1"/>
      <w:numFmt w:val="decimal"/>
      <w:lvlText w:val="C%1.%2.%3"/>
      <w:lvlJc w:val="left"/>
      <w:pPr>
        <w:ind w:left="907" w:hanging="907"/>
      </w:pPr>
      <w:rPr>
        <w:rFonts w:hint="eastAsia"/>
      </w:rPr>
    </w:lvl>
    <w:lvl w:ilvl="3">
      <w:start w:val="1"/>
      <w:numFmt w:val="decimal"/>
      <w:lvlText w:val="C%1.%2.%3.%4"/>
      <w:lvlJc w:val="left"/>
      <w:pPr>
        <w:ind w:left="3996" w:hanging="3996"/>
      </w:pPr>
      <w:rPr>
        <w:rFonts w:hint="eastAsia"/>
      </w:rPr>
    </w:lvl>
    <w:lvl w:ilvl="4">
      <w:start w:val="1"/>
      <w:numFmt w:val="decimal"/>
      <w:lvlText w:val="%1.%2.%3.%4.%5"/>
      <w:lvlJc w:val="left"/>
      <w:pPr>
        <w:ind w:left="4563" w:hanging="850"/>
      </w:pPr>
      <w:rPr>
        <w:rFonts w:hint="eastAsia"/>
      </w:rPr>
    </w:lvl>
    <w:lvl w:ilvl="5">
      <w:start w:val="1"/>
      <w:numFmt w:val="decimal"/>
      <w:lvlText w:val="%1.%2.%3.%4.%5.%6"/>
      <w:lvlJc w:val="left"/>
      <w:pPr>
        <w:ind w:left="5272" w:hanging="1134"/>
      </w:pPr>
      <w:rPr>
        <w:rFonts w:hint="eastAsia"/>
      </w:rPr>
    </w:lvl>
    <w:lvl w:ilvl="6">
      <w:start w:val="1"/>
      <w:numFmt w:val="decimal"/>
      <w:lvlText w:val="%1.%2.%3.%4.%5.%6.%7"/>
      <w:lvlJc w:val="left"/>
      <w:pPr>
        <w:ind w:left="5839" w:hanging="1276"/>
      </w:pPr>
      <w:rPr>
        <w:rFonts w:hint="eastAsia"/>
      </w:rPr>
    </w:lvl>
    <w:lvl w:ilvl="7">
      <w:start w:val="1"/>
      <w:numFmt w:val="decimal"/>
      <w:lvlText w:val="%1.%2.%3.%4.%5.%6.%7.%8"/>
      <w:lvlJc w:val="left"/>
      <w:pPr>
        <w:ind w:left="6406" w:hanging="1418"/>
      </w:pPr>
      <w:rPr>
        <w:rFonts w:hint="eastAsia"/>
      </w:rPr>
    </w:lvl>
    <w:lvl w:ilvl="8">
      <w:start w:val="1"/>
      <w:numFmt w:val="decimal"/>
      <w:lvlText w:val="%1.%2.%3.%4.%5.%6.%7.%8.%9"/>
      <w:lvlJc w:val="left"/>
      <w:pPr>
        <w:ind w:left="7114" w:hanging="1700"/>
      </w:pPr>
      <w:rPr>
        <w:rFonts w:hint="eastAsia"/>
      </w:rPr>
    </w:lvl>
  </w:abstractNum>
  <w:abstractNum w:abstractNumId="24" w15:restartNumberingAfterBreak="0">
    <w:nsid w:val="3B515E68"/>
    <w:multiLevelType w:val="hybridMultilevel"/>
    <w:tmpl w:val="268AD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3176EF"/>
    <w:multiLevelType w:val="hybridMultilevel"/>
    <w:tmpl w:val="14D2F9A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3ED41460"/>
    <w:multiLevelType w:val="hybridMultilevel"/>
    <w:tmpl w:val="D618D6B6"/>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12F79CA"/>
    <w:multiLevelType w:val="hybridMultilevel"/>
    <w:tmpl w:val="11647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C61775"/>
    <w:multiLevelType w:val="hybridMultilevel"/>
    <w:tmpl w:val="0BC62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852295"/>
    <w:multiLevelType w:val="hybridMultilevel"/>
    <w:tmpl w:val="CA68A4AA"/>
    <w:lvl w:ilvl="0" w:tplc="E89E9174">
      <w:start w:val="1"/>
      <w:numFmt w:val="bullet"/>
      <w:lvlText w:val=""/>
      <w:lvlJc w:val="left"/>
      <w:pPr>
        <w:ind w:left="840" w:hanging="84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39D313C"/>
    <w:multiLevelType w:val="hybridMultilevel"/>
    <w:tmpl w:val="0A3E35BC"/>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43D57C26"/>
    <w:multiLevelType w:val="multilevel"/>
    <w:tmpl w:val="0409001D"/>
    <w:styleLink w:val="AppendixStyle"/>
    <w:lvl w:ilvl="0">
      <w:start w:val="1"/>
      <w:numFmt w:val="upperLetter"/>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2" w15:restartNumberingAfterBreak="0">
    <w:nsid w:val="46446EA8"/>
    <w:multiLevelType w:val="multilevel"/>
    <w:tmpl w:val="1540B006"/>
    <w:lvl w:ilvl="0">
      <w:start w:val="1"/>
      <w:numFmt w:val="none"/>
      <w:lvlText w:val="B"/>
      <w:lvlJc w:val="left"/>
      <w:pPr>
        <w:ind w:left="567" w:hanging="567"/>
      </w:pPr>
      <w:rPr>
        <w:rFonts w:hint="eastAsia"/>
      </w:rPr>
    </w:lvl>
    <w:lvl w:ilvl="1">
      <w:start w:val="1"/>
      <w:numFmt w:val="decimal"/>
      <w:lvlText w:val="B%1.%2"/>
      <w:lvlJc w:val="left"/>
      <w:pPr>
        <w:ind w:left="567" w:hanging="567"/>
      </w:pPr>
      <w:rPr>
        <w:rFonts w:hint="eastAsia"/>
      </w:rPr>
    </w:lvl>
    <w:lvl w:ilvl="2">
      <w:start w:val="1"/>
      <w:numFmt w:val="decimal"/>
      <w:lvlText w:val="B%1.%2.%3"/>
      <w:lvlJc w:val="left"/>
      <w:pPr>
        <w:ind w:left="851" w:hanging="851"/>
      </w:pPr>
      <w:rPr>
        <w:rFonts w:hint="eastAsia"/>
      </w:rPr>
    </w:lvl>
    <w:lvl w:ilvl="3">
      <w:start w:val="1"/>
      <w:numFmt w:val="decimal"/>
      <w:lvlText w:val="%1C.%2.%3.%4"/>
      <w:lvlJc w:val="left"/>
      <w:pPr>
        <w:ind w:left="3996" w:hanging="3996"/>
      </w:pPr>
      <w:rPr>
        <w:rFonts w:hint="eastAsia"/>
      </w:rPr>
    </w:lvl>
    <w:lvl w:ilvl="4">
      <w:start w:val="1"/>
      <w:numFmt w:val="decimal"/>
      <w:lvlText w:val="%1.%2.%3.%4.%5"/>
      <w:lvlJc w:val="left"/>
      <w:pPr>
        <w:ind w:left="4563" w:hanging="850"/>
      </w:pPr>
      <w:rPr>
        <w:rFonts w:hint="eastAsia"/>
      </w:rPr>
    </w:lvl>
    <w:lvl w:ilvl="5">
      <w:start w:val="1"/>
      <w:numFmt w:val="decimal"/>
      <w:lvlText w:val="%1.%2.%3.%4.%5.%6"/>
      <w:lvlJc w:val="left"/>
      <w:pPr>
        <w:ind w:left="5272" w:hanging="1134"/>
      </w:pPr>
      <w:rPr>
        <w:rFonts w:hint="eastAsia"/>
      </w:rPr>
    </w:lvl>
    <w:lvl w:ilvl="6">
      <w:start w:val="1"/>
      <w:numFmt w:val="decimal"/>
      <w:lvlText w:val="%1.%2.%3.%4.%5.%6.%7"/>
      <w:lvlJc w:val="left"/>
      <w:pPr>
        <w:ind w:left="5839" w:hanging="1276"/>
      </w:pPr>
      <w:rPr>
        <w:rFonts w:hint="eastAsia"/>
      </w:rPr>
    </w:lvl>
    <w:lvl w:ilvl="7">
      <w:start w:val="1"/>
      <w:numFmt w:val="decimal"/>
      <w:lvlText w:val="%1.%2.%3.%4.%5.%6.%7.%8"/>
      <w:lvlJc w:val="left"/>
      <w:pPr>
        <w:ind w:left="6406" w:hanging="1418"/>
      </w:pPr>
      <w:rPr>
        <w:rFonts w:hint="eastAsia"/>
      </w:rPr>
    </w:lvl>
    <w:lvl w:ilvl="8">
      <w:start w:val="1"/>
      <w:numFmt w:val="decimal"/>
      <w:lvlText w:val="%1.%2.%3.%4.%5.%6.%7.%8.%9"/>
      <w:lvlJc w:val="left"/>
      <w:pPr>
        <w:ind w:left="7114" w:hanging="1700"/>
      </w:pPr>
      <w:rPr>
        <w:rFonts w:hint="eastAsia"/>
      </w:rPr>
    </w:lvl>
  </w:abstractNum>
  <w:abstractNum w:abstractNumId="33" w15:restartNumberingAfterBreak="0">
    <w:nsid w:val="46C772C5"/>
    <w:multiLevelType w:val="hybridMultilevel"/>
    <w:tmpl w:val="8FB8E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6DA4C8E"/>
    <w:multiLevelType w:val="hybridMultilevel"/>
    <w:tmpl w:val="3014F9D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48AD59F2"/>
    <w:multiLevelType w:val="hybridMultilevel"/>
    <w:tmpl w:val="AE440982"/>
    <w:lvl w:ilvl="0" w:tplc="04090001">
      <w:start w:val="1"/>
      <w:numFmt w:val="bullet"/>
      <w:lvlText w:val=""/>
      <w:lvlJc w:val="left"/>
      <w:pPr>
        <w:ind w:left="420" w:hanging="420"/>
      </w:pPr>
      <w:rPr>
        <w:rFonts w:ascii="Wingdings" w:hAnsi="Wingdings"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48C73A76"/>
    <w:multiLevelType w:val="hybridMultilevel"/>
    <w:tmpl w:val="E418F60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4B652064"/>
    <w:multiLevelType w:val="hybridMultilevel"/>
    <w:tmpl w:val="B5B6905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4B84449C"/>
    <w:multiLevelType w:val="hybridMultilevel"/>
    <w:tmpl w:val="8E20D964"/>
    <w:lvl w:ilvl="0" w:tplc="BC9E8B10">
      <w:start w:val="1"/>
      <w:numFmt w:val="decimal"/>
      <w:lvlText w:val="%1."/>
      <w:lvlJc w:val="left"/>
      <w:pPr>
        <w:ind w:left="840" w:hanging="84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4BC910BC"/>
    <w:multiLevelType w:val="hybridMultilevel"/>
    <w:tmpl w:val="5DFAC04C"/>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4D021004"/>
    <w:multiLevelType w:val="hybridMultilevel"/>
    <w:tmpl w:val="4FDC1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16E1F23"/>
    <w:multiLevelType w:val="multilevel"/>
    <w:tmpl w:val="B0986352"/>
    <w:lvl w:ilvl="0">
      <w:start w:val="1"/>
      <w:numFmt w:val="decimal"/>
      <w:pStyle w:val="Heading1"/>
      <w:lvlText w:val="%1."/>
      <w:lvlJc w:val="left"/>
      <w:pPr>
        <w:ind w:left="420" w:hanging="420"/>
      </w:pPr>
      <w:rPr>
        <w:rFonts w:hint="eastAsia"/>
      </w:rPr>
    </w:lvl>
    <w:lvl w:ilvl="1">
      <w:start w:val="1"/>
      <w:numFmt w:val="decimal"/>
      <w:pStyle w:val="Heading2"/>
      <w:lvlText w:val="%1.%2"/>
      <w:lvlJc w:val="left"/>
      <w:pPr>
        <w:tabs>
          <w:tab w:val="num" w:pos="3232"/>
        </w:tabs>
        <w:ind w:left="3289" w:hanging="737"/>
      </w:pPr>
      <w:rPr>
        <w:rFonts w:hint="eastAsia"/>
      </w:rPr>
    </w:lvl>
    <w:lvl w:ilvl="2">
      <w:start w:val="1"/>
      <w:numFmt w:val="decimal"/>
      <w:pStyle w:val="Heading3"/>
      <w:lvlText w:val="%1.%2.%3"/>
      <w:lvlJc w:val="left"/>
      <w:pPr>
        <w:ind w:left="2948" w:hanging="964"/>
      </w:pPr>
      <w:rPr>
        <w:rFonts w:hint="eastAsia"/>
        <w:b/>
      </w:rPr>
    </w:lvl>
    <w:lvl w:ilvl="3">
      <w:start w:val="1"/>
      <w:numFmt w:val="decimal"/>
      <w:pStyle w:val="Heading4"/>
      <w:lvlText w:val="%1.%2.%3.%4"/>
      <w:lvlJc w:val="left"/>
      <w:pPr>
        <w:ind w:left="1191" w:hanging="1191"/>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15:restartNumberingAfterBreak="0">
    <w:nsid w:val="51F30BC8"/>
    <w:multiLevelType w:val="multilevel"/>
    <w:tmpl w:val="614290F6"/>
    <w:styleLink w:val="Appendix-Admin"/>
    <w:lvl w:ilvl="0">
      <w:start w:val="1"/>
      <w:numFmt w:val="upperLetter"/>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15:restartNumberingAfterBreak="0">
    <w:nsid w:val="572446B8"/>
    <w:multiLevelType w:val="singleLevel"/>
    <w:tmpl w:val="7860875C"/>
    <w:lvl w:ilvl="0">
      <w:start w:val="1"/>
      <w:numFmt w:val="bullet"/>
      <w:pStyle w:val="BulletText1"/>
      <w:lvlText w:val=""/>
      <w:lvlJc w:val="left"/>
      <w:pPr>
        <w:tabs>
          <w:tab w:val="num" w:pos="360"/>
        </w:tabs>
        <w:ind w:left="360" w:hanging="360"/>
      </w:pPr>
      <w:rPr>
        <w:rFonts w:ascii="Symbol" w:hAnsi="Symbol" w:hint="default"/>
      </w:rPr>
    </w:lvl>
  </w:abstractNum>
  <w:abstractNum w:abstractNumId="44" w15:restartNumberingAfterBreak="0">
    <w:nsid w:val="59445DC1"/>
    <w:multiLevelType w:val="hybridMultilevel"/>
    <w:tmpl w:val="DC1CDA88"/>
    <w:lvl w:ilvl="0" w:tplc="8ACEAB74">
      <w:numFmt w:val="bullet"/>
      <w:lvlText w:val="-"/>
      <w:lvlJc w:val="left"/>
      <w:pPr>
        <w:ind w:left="1800" w:hanging="360"/>
      </w:pPr>
      <w:rPr>
        <w:rFonts w:ascii="Calibri" w:eastAsia="Times New Roman" w:hAnsi="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5" w15:restartNumberingAfterBreak="0">
    <w:nsid w:val="5D3F02DC"/>
    <w:multiLevelType w:val="hybridMultilevel"/>
    <w:tmpl w:val="DB26E7AE"/>
    <w:lvl w:ilvl="0" w:tplc="8ACEAB74">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E1752F1"/>
    <w:multiLevelType w:val="hybridMultilevel"/>
    <w:tmpl w:val="379EFCB0"/>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5E3C7283"/>
    <w:multiLevelType w:val="hybridMultilevel"/>
    <w:tmpl w:val="A4A4B4A2"/>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656C225C"/>
    <w:multiLevelType w:val="hybridMultilevel"/>
    <w:tmpl w:val="B750F4A2"/>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6A201C73"/>
    <w:multiLevelType w:val="hybridMultilevel"/>
    <w:tmpl w:val="3DE6070A"/>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6F183175"/>
    <w:multiLevelType w:val="hybridMultilevel"/>
    <w:tmpl w:val="17A8D7CA"/>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7046011B"/>
    <w:multiLevelType w:val="hybridMultilevel"/>
    <w:tmpl w:val="3E9AEAEC"/>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747E5A4B"/>
    <w:multiLevelType w:val="hybridMultilevel"/>
    <w:tmpl w:val="4F3CFFDE"/>
    <w:lvl w:ilvl="0" w:tplc="04090001">
      <w:start w:val="1"/>
      <w:numFmt w:val="bullet"/>
      <w:lvlText w:val=""/>
      <w:lvlJc w:val="left"/>
      <w:pPr>
        <w:ind w:left="420" w:hanging="42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75B26C60"/>
    <w:multiLevelType w:val="multilevel"/>
    <w:tmpl w:val="CFF6922E"/>
    <w:styleLink w:val="1"/>
    <w:lvl w:ilvl="0">
      <w:start w:val="1"/>
      <w:numFmt w:val="decimal"/>
      <w:lvlText w:val="%1."/>
      <w:lvlJc w:val="left"/>
      <w:pPr>
        <w:ind w:left="420" w:hanging="420"/>
      </w:pPr>
      <w:rPr>
        <w:rFonts w:hint="eastAsia"/>
      </w:rPr>
    </w:lvl>
    <w:lvl w:ilvl="1">
      <w:start w:val="1"/>
      <w:numFmt w:val="bullet"/>
      <w:lvlText w:val=""/>
      <w:lvlJc w:val="left"/>
      <w:pPr>
        <w:ind w:left="2040" w:hanging="420"/>
      </w:pPr>
      <w:rPr>
        <w:rFonts w:ascii="Wingdings" w:hAnsi="Wingdings" w:hint="default"/>
      </w:rPr>
    </w:lvl>
    <w:lvl w:ilvl="2">
      <w:start w:val="1"/>
      <w:numFmt w:val="bullet"/>
      <w:lvlText w:val=""/>
      <w:lvlJc w:val="left"/>
      <w:pPr>
        <w:ind w:left="2460" w:hanging="420"/>
      </w:pPr>
      <w:rPr>
        <w:rFonts w:ascii="Wingdings" w:hAnsi="Wingdings" w:hint="default"/>
      </w:rPr>
    </w:lvl>
    <w:lvl w:ilvl="3">
      <w:start w:val="1"/>
      <w:numFmt w:val="bullet"/>
      <w:lvlText w:val=""/>
      <w:lvlJc w:val="left"/>
      <w:pPr>
        <w:ind w:left="2880" w:hanging="420"/>
      </w:pPr>
      <w:rPr>
        <w:rFonts w:ascii="Wingdings" w:hAnsi="Wingdings" w:hint="default"/>
      </w:rPr>
    </w:lvl>
    <w:lvl w:ilvl="4">
      <w:start w:val="1"/>
      <w:numFmt w:val="bullet"/>
      <w:lvlText w:val=""/>
      <w:lvlJc w:val="left"/>
      <w:pPr>
        <w:ind w:left="3300" w:hanging="420"/>
      </w:pPr>
      <w:rPr>
        <w:rFonts w:ascii="Wingdings" w:hAnsi="Wingdings" w:hint="default"/>
      </w:rPr>
    </w:lvl>
    <w:lvl w:ilvl="5">
      <w:start w:val="1"/>
      <w:numFmt w:val="bullet"/>
      <w:lvlText w:val=""/>
      <w:lvlJc w:val="left"/>
      <w:pPr>
        <w:ind w:left="3720" w:hanging="420"/>
      </w:pPr>
      <w:rPr>
        <w:rFonts w:ascii="Wingdings" w:hAnsi="Wingdings" w:hint="default"/>
      </w:rPr>
    </w:lvl>
    <w:lvl w:ilvl="6">
      <w:start w:val="1"/>
      <w:numFmt w:val="bullet"/>
      <w:lvlText w:val=""/>
      <w:lvlJc w:val="left"/>
      <w:pPr>
        <w:ind w:left="4140" w:hanging="420"/>
      </w:pPr>
      <w:rPr>
        <w:rFonts w:ascii="Wingdings" w:hAnsi="Wingdings" w:hint="default"/>
      </w:rPr>
    </w:lvl>
    <w:lvl w:ilvl="7">
      <w:start w:val="1"/>
      <w:numFmt w:val="bullet"/>
      <w:lvlText w:val=""/>
      <w:lvlJc w:val="left"/>
      <w:pPr>
        <w:ind w:left="4560" w:hanging="420"/>
      </w:pPr>
      <w:rPr>
        <w:rFonts w:ascii="Wingdings" w:hAnsi="Wingdings" w:hint="default"/>
      </w:rPr>
    </w:lvl>
    <w:lvl w:ilvl="8">
      <w:start w:val="1"/>
      <w:numFmt w:val="bullet"/>
      <w:lvlText w:val=""/>
      <w:lvlJc w:val="left"/>
      <w:pPr>
        <w:ind w:left="4980" w:hanging="420"/>
      </w:pPr>
      <w:rPr>
        <w:rFonts w:ascii="Wingdings" w:hAnsi="Wingdings" w:hint="default"/>
      </w:rPr>
    </w:lvl>
  </w:abstractNum>
  <w:abstractNum w:abstractNumId="54" w15:restartNumberingAfterBreak="0">
    <w:nsid w:val="79076068"/>
    <w:multiLevelType w:val="hybridMultilevel"/>
    <w:tmpl w:val="686EE2FC"/>
    <w:lvl w:ilvl="0" w:tplc="8ACEAB74">
      <w:numFmt w:val="bullet"/>
      <w:lvlText w:val="-"/>
      <w:lvlJc w:val="left"/>
      <w:pPr>
        <w:ind w:left="420" w:hanging="420"/>
      </w:pPr>
      <w:rPr>
        <w:rFonts w:ascii="Calibri" w:eastAsia="Times New Roman"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7CA87EDF"/>
    <w:multiLevelType w:val="hybridMultilevel"/>
    <w:tmpl w:val="29A64AF2"/>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7E75125A"/>
    <w:multiLevelType w:val="hybridMultilevel"/>
    <w:tmpl w:val="68945A96"/>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7F2C2244"/>
    <w:multiLevelType w:val="hybridMultilevel"/>
    <w:tmpl w:val="98D0128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7F9F5474"/>
    <w:multiLevelType w:val="hybridMultilevel"/>
    <w:tmpl w:val="5A6C6FC0"/>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1"/>
  </w:num>
  <w:num w:numId="2">
    <w:abstractNumId w:val="28"/>
  </w:num>
  <w:num w:numId="3">
    <w:abstractNumId w:val="43"/>
  </w:num>
  <w:num w:numId="4">
    <w:abstractNumId w:val="6"/>
  </w:num>
  <w:num w:numId="5">
    <w:abstractNumId w:val="40"/>
  </w:num>
  <w:num w:numId="6">
    <w:abstractNumId w:val="13"/>
  </w:num>
  <w:num w:numId="7">
    <w:abstractNumId w:val="42"/>
  </w:num>
  <w:num w:numId="8">
    <w:abstractNumId w:val="53"/>
  </w:num>
  <w:num w:numId="9">
    <w:abstractNumId w:val="16"/>
  </w:num>
  <w:num w:numId="10">
    <w:abstractNumId w:val="31"/>
  </w:num>
  <w:num w:numId="11">
    <w:abstractNumId w:val="21"/>
  </w:num>
  <w:num w:numId="12">
    <w:abstractNumId w:val="23"/>
  </w:num>
  <w:num w:numId="13">
    <w:abstractNumId w:val="32"/>
  </w:num>
  <w:num w:numId="14">
    <w:abstractNumId w:val="38"/>
  </w:num>
  <w:num w:numId="15">
    <w:abstractNumId w:val="54"/>
  </w:num>
  <w:num w:numId="16">
    <w:abstractNumId w:val="14"/>
  </w:num>
  <w:num w:numId="17">
    <w:abstractNumId w:val="24"/>
  </w:num>
  <w:num w:numId="18">
    <w:abstractNumId w:val="1"/>
  </w:num>
  <w:num w:numId="19">
    <w:abstractNumId w:val="12"/>
  </w:num>
  <w:num w:numId="20">
    <w:abstractNumId w:val="44"/>
  </w:num>
  <w:num w:numId="21">
    <w:abstractNumId w:val="33"/>
  </w:num>
  <w:num w:numId="22">
    <w:abstractNumId w:val="15"/>
  </w:num>
  <w:num w:numId="23">
    <w:abstractNumId w:val="2"/>
  </w:num>
  <w:num w:numId="24">
    <w:abstractNumId w:val="29"/>
  </w:num>
  <w:num w:numId="25">
    <w:abstractNumId w:val="35"/>
  </w:num>
  <w:num w:numId="26">
    <w:abstractNumId w:val="18"/>
  </w:num>
  <w:num w:numId="27">
    <w:abstractNumId w:val="45"/>
  </w:num>
  <w:num w:numId="28">
    <w:abstractNumId w:val="27"/>
  </w:num>
  <w:num w:numId="29">
    <w:abstractNumId w:val="49"/>
  </w:num>
  <w:num w:numId="30">
    <w:abstractNumId w:val="39"/>
  </w:num>
  <w:num w:numId="31">
    <w:abstractNumId w:val="7"/>
  </w:num>
  <w:num w:numId="32">
    <w:abstractNumId w:val="57"/>
  </w:num>
  <w:num w:numId="33">
    <w:abstractNumId w:val="56"/>
  </w:num>
  <w:num w:numId="34">
    <w:abstractNumId w:val="58"/>
  </w:num>
  <w:num w:numId="35">
    <w:abstractNumId w:val="51"/>
  </w:num>
  <w:num w:numId="36">
    <w:abstractNumId w:val="30"/>
  </w:num>
  <w:num w:numId="37">
    <w:abstractNumId w:val="8"/>
  </w:num>
  <w:num w:numId="38">
    <w:abstractNumId w:val="3"/>
  </w:num>
  <w:num w:numId="39">
    <w:abstractNumId w:val="55"/>
  </w:num>
  <w:num w:numId="40">
    <w:abstractNumId w:val="4"/>
  </w:num>
  <w:num w:numId="41">
    <w:abstractNumId w:val="37"/>
  </w:num>
  <w:num w:numId="42">
    <w:abstractNumId w:val="34"/>
  </w:num>
  <w:num w:numId="43">
    <w:abstractNumId w:val="36"/>
  </w:num>
  <w:num w:numId="44">
    <w:abstractNumId w:val="20"/>
  </w:num>
  <w:num w:numId="45">
    <w:abstractNumId w:val="47"/>
  </w:num>
  <w:num w:numId="46">
    <w:abstractNumId w:val="0"/>
  </w:num>
  <w:num w:numId="47">
    <w:abstractNumId w:val="10"/>
  </w:num>
  <w:num w:numId="48">
    <w:abstractNumId w:val="52"/>
  </w:num>
  <w:num w:numId="49">
    <w:abstractNumId w:val="22"/>
  </w:num>
  <w:num w:numId="50">
    <w:abstractNumId w:val="19"/>
  </w:num>
  <w:num w:numId="51">
    <w:abstractNumId w:val="50"/>
  </w:num>
  <w:num w:numId="52">
    <w:abstractNumId w:val="11"/>
  </w:num>
  <w:num w:numId="53">
    <w:abstractNumId w:val="48"/>
  </w:num>
  <w:num w:numId="54">
    <w:abstractNumId w:val="17"/>
  </w:num>
  <w:num w:numId="55">
    <w:abstractNumId w:val="9"/>
  </w:num>
  <w:num w:numId="56">
    <w:abstractNumId w:val="25"/>
  </w:num>
  <w:num w:numId="57">
    <w:abstractNumId w:val="46"/>
  </w:num>
  <w:num w:numId="58">
    <w:abstractNumId w:val="26"/>
  </w:num>
  <w:num w:numId="59">
    <w:abstractNumId w:val="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695"/>
    <w:rsid w:val="00071945"/>
    <w:rsid w:val="000F1D66"/>
    <w:rsid w:val="001453B2"/>
    <w:rsid w:val="00175116"/>
    <w:rsid w:val="001B7D54"/>
    <w:rsid w:val="00204BB5"/>
    <w:rsid w:val="00211A33"/>
    <w:rsid w:val="00233B6F"/>
    <w:rsid w:val="00355D6C"/>
    <w:rsid w:val="00377CBE"/>
    <w:rsid w:val="003C6FB3"/>
    <w:rsid w:val="004152B5"/>
    <w:rsid w:val="00424F92"/>
    <w:rsid w:val="00433A3A"/>
    <w:rsid w:val="0045773A"/>
    <w:rsid w:val="00474CAC"/>
    <w:rsid w:val="004C26DC"/>
    <w:rsid w:val="004E1550"/>
    <w:rsid w:val="004E6D89"/>
    <w:rsid w:val="00511695"/>
    <w:rsid w:val="005300C9"/>
    <w:rsid w:val="005606E8"/>
    <w:rsid w:val="005E705A"/>
    <w:rsid w:val="006174DA"/>
    <w:rsid w:val="00637AB9"/>
    <w:rsid w:val="00694ADD"/>
    <w:rsid w:val="006B1539"/>
    <w:rsid w:val="006C1CA5"/>
    <w:rsid w:val="006E3579"/>
    <w:rsid w:val="00744C6F"/>
    <w:rsid w:val="00750925"/>
    <w:rsid w:val="007B3578"/>
    <w:rsid w:val="00837CF0"/>
    <w:rsid w:val="00842E9E"/>
    <w:rsid w:val="008531B9"/>
    <w:rsid w:val="008A1ED4"/>
    <w:rsid w:val="008C6863"/>
    <w:rsid w:val="0093515F"/>
    <w:rsid w:val="0095699D"/>
    <w:rsid w:val="009C0CD4"/>
    <w:rsid w:val="009D2284"/>
    <w:rsid w:val="00A66BC0"/>
    <w:rsid w:val="00A71E28"/>
    <w:rsid w:val="00A8358F"/>
    <w:rsid w:val="00AE21DC"/>
    <w:rsid w:val="00B12165"/>
    <w:rsid w:val="00B20D33"/>
    <w:rsid w:val="00B902F8"/>
    <w:rsid w:val="00BB2665"/>
    <w:rsid w:val="00C8163F"/>
    <w:rsid w:val="00CE20FB"/>
    <w:rsid w:val="00D126C6"/>
    <w:rsid w:val="00D2780B"/>
    <w:rsid w:val="00DA039B"/>
    <w:rsid w:val="00E33C9F"/>
    <w:rsid w:val="00E54A76"/>
    <w:rsid w:val="00EA1557"/>
    <w:rsid w:val="00EA24BC"/>
    <w:rsid w:val="00EA5022"/>
    <w:rsid w:val="00EA6308"/>
    <w:rsid w:val="00EE3F1C"/>
    <w:rsid w:val="00F10151"/>
    <w:rsid w:val="00F51D76"/>
    <w:rsid w:val="00FC494C"/>
    <w:rsid w:val="00FE25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AA10C3E"/>
  <w15:chartTrackingRefBased/>
  <w15:docId w15:val="{2A473411-62C6-456C-B6FC-DE7349B42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E20FB"/>
    <w:pPr>
      <w:keepNext/>
      <w:widowControl w:val="0"/>
      <w:numPr>
        <w:numId w:val="1"/>
      </w:numPr>
      <w:snapToGrid w:val="0"/>
      <w:spacing w:beforeLines="100" w:before="100" w:after="0" w:line="240" w:lineRule="auto"/>
      <w:jc w:val="both"/>
      <w:outlineLvl w:val="0"/>
    </w:pPr>
    <w:rPr>
      <w:rFonts w:asciiTheme="majorHAnsi" w:eastAsiaTheme="majorEastAsia" w:hAnsiTheme="majorHAnsi" w:cstheme="majorBidi"/>
      <w:b/>
      <w:kern w:val="2"/>
      <w:sz w:val="24"/>
      <w:szCs w:val="24"/>
      <w:lang w:eastAsia="ja-JP"/>
    </w:rPr>
  </w:style>
  <w:style w:type="paragraph" w:styleId="Heading2">
    <w:name w:val="heading 2"/>
    <w:basedOn w:val="Normal"/>
    <w:next w:val="Normal"/>
    <w:link w:val="Heading2Char"/>
    <w:uiPriority w:val="9"/>
    <w:unhideWhenUsed/>
    <w:qFormat/>
    <w:rsid w:val="00CE20FB"/>
    <w:pPr>
      <w:keepNext/>
      <w:widowControl w:val="0"/>
      <w:numPr>
        <w:ilvl w:val="1"/>
        <w:numId w:val="1"/>
      </w:numPr>
      <w:tabs>
        <w:tab w:val="clear" w:pos="3232"/>
        <w:tab w:val="num" w:pos="680"/>
      </w:tabs>
      <w:snapToGrid w:val="0"/>
      <w:spacing w:beforeLines="50" w:before="50" w:after="0" w:line="240" w:lineRule="auto"/>
      <w:ind w:left="567" w:hanging="567"/>
      <w:jc w:val="both"/>
      <w:outlineLvl w:val="1"/>
    </w:pPr>
    <w:rPr>
      <w:rFonts w:asciiTheme="majorHAnsi" w:eastAsiaTheme="majorEastAsia" w:hAnsiTheme="majorHAnsi" w:cstheme="majorBidi"/>
      <w:b/>
      <w:kern w:val="2"/>
      <w:sz w:val="21"/>
      <w:szCs w:val="21"/>
      <w:lang w:eastAsia="ja-JP"/>
    </w:rPr>
  </w:style>
  <w:style w:type="paragraph" w:styleId="Heading3">
    <w:name w:val="heading 3"/>
    <w:basedOn w:val="Normal"/>
    <w:next w:val="Normal"/>
    <w:link w:val="Heading3Char"/>
    <w:uiPriority w:val="9"/>
    <w:unhideWhenUsed/>
    <w:qFormat/>
    <w:rsid w:val="00CE20FB"/>
    <w:pPr>
      <w:keepNext/>
      <w:widowControl w:val="0"/>
      <w:numPr>
        <w:ilvl w:val="2"/>
        <w:numId w:val="1"/>
      </w:numPr>
      <w:snapToGrid w:val="0"/>
      <w:spacing w:beforeLines="50" w:before="50" w:after="0" w:line="240" w:lineRule="auto"/>
      <w:ind w:left="680" w:rightChars="100" w:right="100" w:hanging="680"/>
      <w:jc w:val="both"/>
      <w:outlineLvl w:val="2"/>
    </w:pPr>
    <w:rPr>
      <w:rFonts w:asciiTheme="majorHAnsi" w:eastAsiaTheme="majorEastAsia" w:hAnsiTheme="majorHAnsi" w:cstheme="majorBidi"/>
      <w:b/>
      <w:kern w:val="2"/>
      <w:sz w:val="21"/>
      <w:szCs w:val="21"/>
      <w:lang w:eastAsia="ja-JP"/>
    </w:rPr>
  </w:style>
  <w:style w:type="paragraph" w:styleId="Heading4">
    <w:name w:val="heading 4"/>
    <w:basedOn w:val="Normal"/>
    <w:next w:val="Normal"/>
    <w:link w:val="Heading4Char"/>
    <w:uiPriority w:val="9"/>
    <w:unhideWhenUsed/>
    <w:qFormat/>
    <w:rsid w:val="00CE20FB"/>
    <w:pPr>
      <w:keepNext/>
      <w:widowControl w:val="0"/>
      <w:numPr>
        <w:ilvl w:val="3"/>
        <w:numId w:val="1"/>
      </w:numPr>
      <w:snapToGrid w:val="0"/>
      <w:spacing w:beforeLines="50" w:before="50" w:after="0" w:line="240" w:lineRule="auto"/>
      <w:jc w:val="both"/>
      <w:outlineLvl w:val="3"/>
    </w:pPr>
    <w:rPr>
      <w:rFonts w:ascii="Arial" w:eastAsia="Arial" w:hAnsi="Arial"/>
      <w:bCs/>
      <w:kern w:val="2"/>
      <w:sz w:val="21"/>
      <w:szCs w:val="21"/>
      <w:lang w:eastAsia="ja-JP"/>
    </w:rPr>
  </w:style>
  <w:style w:type="paragraph" w:styleId="Heading7">
    <w:name w:val="heading 7"/>
    <w:basedOn w:val="Normal"/>
    <w:next w:val="Normal"/>
    <w:link w:val="Heading7Char"/>
    <w:uiPriority w:val="9"/>
    <w:unhideWhenUsed/>
    <w:qFormat/>
    <w:rsid w:val="00CE20FB"/>
    <w:pPr>
      <w:keepNext/>
      <w:widowControl w:val="0"/>
      <w:snapToGrid w:val="0"/>
      <w:spacing w:beforeLines="50" w:before="50" w:after="0" w:line="240" w:lineRule="auto"/>
      <w:ind w:leftChars="800" w:left="800"/>
      <w:jc w:val="both"/>
      <w:outlineLvl w:val="6"/>
    </w:pPr>
    <w:rPr>
      <w:rFonts w:ascii="Arial" w:eastAsia="Arial" w:hAnsi="Arial"/>
      <w:kern w:val="2"/>
      <w:sz w:val="21"/>
      <w:szCs w:val="21"/>
      <w:lang w:eastAsia="ja-JP"/>
    </w:rPr>
  </w:style>
  <w:style w:type="paragraph" w:styleId="Heading8">
    <w:name w:val="heading 8"/>
    <w:basedOn w:val="Normal"/>
    <w:next w:val="Normal"/>
    <w:link w:val="Heading8Char"/>
    <w:uiPriority w:val="9"/>
    <w:unhideWhenUsed/>
    <w:qFormat/>
    <w:rsid w:val="00CE20FB"/>
    <w:pPr>
      <w:keepNext/>
      <w:widowControl w:val="0"/>
      <w:snapToGrid w:val="0"/>
      <w:spacing w:beforeLines="50" w:before="50" w:after="0" w:line="240" w:lineRule="auto"/>
      <w:ind w:leftChars="1200" w:left="1200"/>
      <w:jc w:val="both"/>
      <w:outlineLvl w:val="7"/>
    </w:pPr>
    <w:rPr>
      <w:rFonts w:ascii="Arial" w:eastAsia="Arial" w:hAnsi="Arial"/>
      <w:kern w:val="2"/>
      <w:sz w:val="21"/>
      <w:szCs w:val="21"/>
      <w:lang w:eastAsia="ja-JP"/>
    </w:rPr>
  </w:style>
  <w:style w:type="paragraph" w:styleId="Heading9">
    <w:name w:val="heading 9"/>
    <w:basedOn w:val="Normal"/>
    <w:next w:val="Normal"/>
    <w:link w:val="Heading9Char"/>
    <w:uiPriority w:val="9"/>
    <w:semiHidden/>
    <w:unhideWhenUsed/>
    <w:qFormat/>
    <w:rsid w:val="00CE20FB"/>
    <w:pPr>
      <w:keepNext/>
      <w:keepLines/>
      <w:widowControl w:val="0"/>
      <w:snapToGrid w:val="0"/>
      <w:spacing w:beforeLines="50" w:before="200" w:after="0" w:line="240" w:lineRule="auto"/>
      <w:jc w:val="both"/>
      <w:outlineLvl w:val="8"/>
    </w:pPr>
    <w:rPr>
      <w:rFonts w:asciiTheme="majorHAnsi" w:eastAsiaTheme="majorEastAsia" w:hAnsiTheme="majorHAnsi" w:cstheme="majorBidi"/>
      <w:i/>
      <w:iCs/>
      <w:color w:val="404040" w:themeColor="text1" w:themeTint="BF"/>
      <w:kern w:val="2"/>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116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1695"/>
  </w:style>
  <w:style w:type="paragraph" w:styleId="Footer">
    <w:name w:val="footer"/>
    <w:basedOn w:val="Normal"/>
    <w:link w:val="FooterChar"/>
    <w:uiPriority w:val="99"/>
    <w:unhideWhenUsed/>
    <w:rsid w:val="005116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1695"/>
  </w:style>
  <w:style w:type="character" w:customStyle="1" w:styleId="Heading1Char">
    <w:name w:val="Heading 1 Char"/>
    <w:basedOn w:val="DefaultParagraphFont"/>
    <w:link w:val="Heading1"/>
    <w:uiPriority w:val="9"/>
    <w:rsid w:val="00CE20FB"/>
    <w:rPr>
      <w:rFonts w:asciiTheme="majorHAnsi" w:eastAsiaTheme="majorEastAsia" w:hAnsiTheme="majorHAnsi" w:cstheme="majorBidi"/>
      <w:b/>
      <w:kern w:val="2"/>
      <w:sz w:val="24"/>
      <w:szCs w:val="24"/>
      <w:lang w:eastAsia="ja-JP"/>
    </w:rPr>
  </w:style>
  <w:style w:type="character" w:customStyle="1" w:styleId="Heading2Char">
    <w:name w:val="Heading 2 Char"/>
    <w:basedOn w:val="DefaultParagraphFont"/>
    <w:link w:val="Heading2"/>
    <w:uiPriority w:val="9"/>
    <w:rsid w:val="00CE20FB"/>
    <w:rPr>
      <w:rFonts w:asciiTheme="majorHAnsi" w:eastAsiaTheme="majorEastAsia" w:hAnsiTheme="majorHAnsi" w:cstheme="majorBidi"/>
      <w:b/>
      <w:kern w:val="2"/>
      <w:sz w:val="21"/>
      <w:szCs w:val="21"/>
      <w:lang w:eastAsia="ja-JP"/>
    </w:rPr>
  </w:style>
  <w:style w:type="character" w:customStyle="1" w:styleId="Heading3Char">
    <w:name w:val="Heading 3 Char"/>
    <w:basedOn w:val="DefaultParagraphFont"/>
    <w:link w:val="Heading3"/>
    <w:uiPriority w:val="9"/>
    <w:rsid w:val="00CE20FB"/>
    <w:rPr>
      <w:rFonts w:asciiTheme="majorHAnsi" w:eastAsiaTheme="majorEastAsia" w:hAnsiTheme="majorHAnsi" w:cstheme="majorBidi"/>
      <w:b/>
      <w:kern w:val="2"/>
      <w:sz w:val="21"/>
      <w:szCs w:val="21"/>
      <w:lang w:eastAsia="ja-JP"/>
    </w:rPr>
  </w:style>
  <w:style w:type="character" w:customStyle="1" w:styleId="Heading4Char">
    <w:name w:val="Heading 4 Char"/>
    <w:basedOn w:val="DefaultParagraphFont"/>
    <w:link w:val="Heading4"/>
    <w:uiPriority w:val="9"/>
    <w:rsid w:val="00CE20FB"/>
    <w:rPr>
      <w:rFonts w:ascii="Arial" w:eastAsia="Arial" w:hAnsi="Arial"/>
      <w:bCs/>
      <w:kern w:val="2"/>
      <w:sz w:val="21"/>
      <w:szCs w:val="21"/>
      <w:lang w:eastAsia="ja-JP"/>
    </w:rPr>
  </w:style>
  <w:style w:type="character" w:customStyle="1" w:styleId="Heading7Char">
    <w:name w:val="Heading 7 Char"/>
    <w:basedOn w:val="DefaultParagraphFont"/>
    <w:link w:val="Heading7"/>
    <w:uiPriority w:val="9"/>
    <w:rsid w:val="00CE20FB"/>
    <w:rPr>
      <w:rFonts w:ascii="Arial" w:eastAsia="Arial" w:hAnsi="Arial"/>
      <w:kern w:val="2"/>
      <w:sz w:val="21"/>
      <w:szCs w:val="21"/>
      <w:lang w:eastAsia="ja-JP"/>
    </w:rPr>
  </w:style>
  <w:style w:type="character" w:customStyle="1" w:styleId="Heading8Char">
    <w:name w:val="Heading 8 Char"/>
    <w:basedOn w:val="DefaultParagraphFont"/>
    <w:link w:val="Heading8"/>
    <w:uiPriority w:val="9"/>
    <w:rsid w:val="00CE20FB"/>
    <w:rPr>
      <w:rFonts w:ascii="Arial" w:eastAsia="Arial" w:hAnsi="Arial"/>
      <w:kern w:val="2"/>
      <w:sz w:val="21"/>
      <w:szCs w:val="21"/>
      <w:lang w:eastAsia="ja-JP"/>
    </w:rPr>
  </w:style>
  <w:style w:type="character" w:customStyle="1" w:styleId="Heading9Char">
    <w:name w:val="Heading 9 Char"/>
    <w:basedOn w:val="DefaultParagraphFont"/>
    <w:link w:val="Heading9"/>
    <w:uiPriority w:val="9"/>
    <w:semiHidden/>
    <w:rsid w:val="00CE20FB"/>
    <w:rPr>
      <w:rFonts w:asciiTheme="majorHAnsi" w:eastAsiaTheme="majorEastAsia" w:hAnsiTheme="majorHAnsi" w:cstheme="majorBidi"/>
      <w:i/>
      <w:iCs/>
      <w:color w:val="404040" w:themeColor="text1" w:themeTint="BF"/>
      <w:kern w:val="2"/>
      <w:sz w:val="20"/>
      <w:szCs w:val="20"/>
      <w:lang w:eastAsia="ja-JP"/>
    </w:rPr>
  </w:style>
  <w:style w:type="paragraph" w:styleId="ListParagraph">
    <w:name w:val="List Paragraph"/>
    <w:basedOn w:val="Normal"/>
    <w:uiPriority w:val="34"/>
    <w:qFormat/>
    <w:rsid w:val="00CE20FB"/>
    <w:pPr>
      <w:widowControl w:val="0"/>
      <w:snapToGrid w:val="0"/>
      <w:spacing w:beforeLines="50" w:before="50" w:after="0" w:line="240" w:lineRule="auto"/>
      <w:ind w:leftChars="400" w:left="840"/>
      <w:jc w:val="both"/>
    </w:pPr>
    <w:rPr>
      <w:rFonts w:ascii="Arial" w:eastAsia="Arial" w:hAnsi="Arial"/>
      <w:kern w:val="2"/>
      <w:sz w:val="21"/>
      <w:szCs w:val="21"/>
      <w:lang w:eastAsia="ja-JP"/>
    </w:rPr>
  </w:style>
  <w:style w:type="paragraph" w:styleId="BalloonText">
    <w:name w:val="Balloon Text"/>
    <w:basedOn w:val="Normal"/>
    <w:link w:val="BalloonTextChar"/>
    <w:uiPriority w:val="99"/>
    <w:semiHidden/>
    <w:unhideWhenUsed/>
    <w:rsid w:val="00CE20FB"/>
    <w:pPr>
      <w:widowControl w:val="0"/>
      <w:snapToGrid w:val="0"/>
      <w:spacing w:beforeLines="50" w:before="50" w:after="0" w:line="240" w:lineRule="auto"/>
      <w:jc w:val="both"/>
    </w:pPr>
    <w:rPr>
      <w:rFonts w:asciiTheme="majorHAnsi" w:eastAsiaTheme="majorEastAsia" w:hAnsiTheme="majorHAnsi" w:cstheme="majorBidi"/>
      <w:kern w:val="2"/>
      <w:sz w:val="18"/>
      <w:szCs w:val="18"/>
      <w:lang w:eastAsia="ja-JP"/>
    </w:rPr>
  </w:style>
  <w:style w:type="character" w:customStyle="1" w:styleId="BalloonTextChar">
    <w:name w:val="Balloon Text Char"/>
    <w:basedOn w:val="DefaultParagraphFont"/>
    <w:link w:val="BalloonText"/>
    <w:uiPriority w:val="99"/>
    <w:semiHidden/>
    <w:rsid w:val="00CE20FB"/>
    <w:rPr>
      <w:rFonts w:asciiTheme="majorHAnsi" w:eastAsiaTheme="majorEastAsia" w:hAnsiTheme="majorHAnsi" w:cstheme="majorBidi"/>
      <w:kern w:val="2"/>
      <w:sz w:val="18"/>
      <w:szCs w:val="18"/>
      <w:lang w:eastAsia="ja-JP"/>
    </w:rPr>
  </w:style>
  <w:style w:type="paragraph" w:styleId="Caption">
    <w:name w:val="caption"/>
    <w:basedOn w:val="Normal"/>
    <w:next w:val="Normal"/>
    <w:uiPriority w:val="35"/>
    <w:unhideWhenUsed/>
    <w:qFormat/>
    <w:rsid w:val="00CE20FB"/>
    <w:pPr>
      <w:widowControl w:val="0"/>
      <w:snapToGrid w:val="0"/>
      <w:spacing w:beforeLines="50" w:before="50" w:after="0" w:line="240" w:lineRule="auto"/>
      <w:jc w:val="both"/>
    </w:pPr>
    <w:rPr>
      <w:rFonts w:ascii="Arial" w:eastAsia="Arial" w:hAnsi="Arial"/>
      <w:b/>
      <w:bCs/>
      <w:kern w:val="2"/>
      <w:sz w:val="21"/>
      <w:szCs w:val="21"/>
      <w:lang w:eastAsia="ja-JP"/>
    </w:rPr>
  </w:style>
  <w:style w:type="paragraph" w:styleId="NoSpacing">
    <w:name w:val="No Spacing"/>
    <w:uiPriority w:val="1"/>
    <w:qFormat/>
    <w:rsid w:val="00CE20FB"/>
    <w:pPr>
      <w:widowControl w:val="0"/>
      <w:spacing w:after="0" w:line="240" w:lineRule="auto"/>
      <w:jc w:val="both"/>
    </w:pPr>
    <w:rPr>
      <w:rFonts w:eastAsiaTheme="minorEastAsia"/>
      <w:kern w:val="2"/>
      <w:sz w:val="21"/>
      <w:szCs w:val="21"/>
      <w:lang w:val="en-US" w:eastAsia="ja-JP"/>
    </w:rPr>
  </w:style>
  <w:style w:type="paragraph" w:styleId="TOCHeading">
    <w:name w:val="TOC Heading"/>
    <w:basedOn w:val="Heading1"/>
    <w:next w:val="Normal"/>
    <w:uiPriority w:val="39"/>
    <w:unhideWhenUsed/>
    <w:qFormat/>
    <w:rsid w:val="00CE20FB"/>
    <w:pPr>
      <w:keepLines/>
      <w:widowControl/>
      <w:numPr>
        <w:numId w:val="0"/>
      </w:numPr>
      <w:snapToGrid/>
      <w:spacing w:beforeLines="0" w:before="480" w:line="276" w:lineRule="auto"/>
      <w:jc w:val="left"/>
      <w:outlineLvl w:val="9"/>
    </w:pPr>
    <w:rPr>
      <w:b w:val="0"/>
      <w:bCs/>
      <w:color w:val="2F5496" w:themeColor="accent1" w:themeShade="BF"/>
      <w:kern w:val="0"/>
      <w:sz w:val="28"/>
      <w:szCs w:val="28"/>
    </w:rPr>
  </w:style>
  <w:style w:type="paragraph" w:styleId="TOC1">
    <w:name w:val="toc 1"/>
    <w:basedOn w:val="Normal"/>
    <w:next w:val="Normal"/>
    <w:autoRedefine/>
    <w:uiPriority w:val="39"/>
    <w:unhideWhenUsed/>
    <w:rsid w:val="00CE20FB"/>
    <w:pPr>
      <w:widowControl w:val="0"/>
      <w:snapToGrid w:val="0"/>
      <w:spacing w:beforeLines="50" w:before="50" w:after="0" w:line="240" w:lineRule="auto"/>
      <w:jc w:val="both"/>
    </w:pPr>
    <w:rPr>
      <w:rFonts w:ascii="Arial" w:eastAsia="Arial" w:hAnsi="Arial"/>
      <w:kern w:val="2"/>
      <w:sz w:val="21"/>
      <w:szCs w:val="21"/>
      <w:lang w:eastAsia="ja-JP"/>
    </w:rPr>
  </w:style>
  <w:style w:type="paragraph" w:styleId="TOC2">
    <w:name w:val="toc 2"/>
    <w:basedOn w:val="Normal"/>
    <w:next w:val="Normal"/>
    <w:autoRedefine/>
    <w:uiPriority w:val="39"/>
    <w:unhideWhenUsed/>
    <w:rsid w:val="00CE20FB"/>
    <w:pPr>
      <w:widowControl w:val="0"/>
      <w:snapToGrid w:val="0"/>
      <w:spacing w:beforeLines="50" w:before="50" w:after="0" w:line="240" w:lineRule="auto"/>
      <w:ind w:leftChars="100" w:left="210"/>
      <w:jc w:val="both"/>
    </w:pPr>
    <w:rPr>
      <w:rFonts w:ascii="Arial" w:eastAsia="Arial" w:hAnsi="Arial"/>
      <w:kern w:val="2"/>
      <w:sz w:val="21"/>
      <w:szCs w:val="21"/>
      <w:lang w:eastAsia="ja-JP"/>
    </w:rPr>
  </w:style>
  <w:style w:type="paragraph" w:styleId="TOC3">
    <w:name w:val="toc 3"/>
    <w:basedOn w:val="Normal"/>
    <w:next w:val="Normal"/>
    <w:autoRedefine/>
    <w:uiPriority w:val="39"/>
    <w:unhideWhenUsed/>
    <w:rsid w:val="00CE20FB"/>
    <w:pPr>
      <w:widowControl w:val="0"/>
      <w:tabs>
        <w:tab w:val="left" w:pos="1260"/>
        <w:tab w:val="right" w:leader="dot" w:pos="8494"/>
      </w:tabs>
      <w:snapToGrid w:val="0"/>
      <w:spacing w:beforeLines="50" w:before="180" w:after="0" w:line="240" w:lineRule="auto"/>
      <w:ind w:leftChars="200" w:left="420"/>
      <w:jc w:val="both"/>
    </w:pPr>
    <w:rPr>
      <w:rFonts w:ascii="Arial" w:eastAsia="Arial" w:hAnsi="Arial"/>
      <w:kern w:val="2"/>
      <w:sz w:val="21"/>
      <w:szCs w:val="21"/>
      <w:lang w:eastAsia="ja-JP"/>
    </w:rPr>
  </w:style>
  <w:style w:type="character" w:styleId="Hyperlink">
    <w:name w:val="Hyperlink"/>
    <w:basedOn w:val="DefaultParagraphFont"/>
    <w:uiPriority w:val="99"/>
    <w:unhideWhenUsed/>
    <w:rsid w:val="00CE20FB"/>
    <w:rPr>
      <w:color w:val="0563C1" w:themeColor="hyperlink"/>
      <w:u w:val="single"/>
    </w:rPr>
  </w:style>
  <w:style w:type="table" w:styleId="TableGrid">
    <w:name w:val="Table Grid"/>
    <w:basedOn w:val="TableNormal"/>
    <w:uiPriority w:val="59"/>
    <w:unhideWhenUsed/>
    <w:rsid w:val="00CE20FB"/>
    <w:pPr>
      <w:spacing w:after="0" w:line="240" w:lineRule="auto"/>
    </w:pPr>
    <w:rPr>
      <w:rFonts w:eastAsiaTheme="minorEastAsia"/>
      <w:kern w:val="2"/>
      <w:sz w:val="21"/>
      <w:szCs w:val="21"/>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一覧 (表) 3 - アクセント 51"/>
    <w:basedOn w:val="TableNormal"/>
    <w:uiPriority w:val="48"/>
    <w:rsid w:val="00CE20FB"/>
    <w:pPr>
      <w:spacing w:after="0" w:line="240" w:lineRule="auto"/>
    </w:pPr>
    <w:rPr>
      <w:rFonts w:eastAsiaTheme="minorEastAsia"/>
      <w:kern w:val="2"/>
      <w:sz w:val="21"/>
      <w:szCs w:val="21"/>
      <w:lang w:val="en-US" w:eastAsia="ja-JP"/>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TableofFigures">
    <w:name w:val="table of figures"/>
    <w:basedOn w:val="Normal"/>
    <w:next w:val="Normal"/>
    <w:uiPriority w:val="99"/>
    <w:unhideWhenUsed/>
    <w:rsid w:val="00CE20FB"/>
    <w:pPr>
      <w:widowControl w:val="0"/>
      <w:snapToGrid w:val="0"/>
      <w:spacing w:beforeLines="50" w:before="50" w:after="0" w:line="240" w:lineRule="auto"/>
      <w:ind w:leftChars="200" w:left="200" w:hangingChars="200" w:hanging="200"/>
      <w:jc w:val="both"/>
    </w:pPr>
    <w:rPr>
      <w:rFonts w:ascii="Arial" w:eastAsia="Arial" w:hAnsi="Arial"/>
      <w:kern w:val="2"/>
      <w:sz w:val="21"/>
      <w:szCs w:val="21"/>
      <w:lang w:eastAsia="ja-JP"/>
    </w:rPr>
  </w:style>
  <w:style w:type="paragraph" w:customStyle="1" w:styleId="BulletText1">
    <w:name w:val="Bullet Text 1"/>
    <w:basedOn w:val="Normal"/>
    <w:rsid w:val="00CE20FB"/>
    <w:pPr>
      <w:numPr>
        <w:numId w:val="3"/>
      </w:numPr>
      <w:spacing w:after="0" w:line="240" w:lineRule="auto"/>
    </w:pPr>
    <w:rPr>
      <w:rFonts w:ascii="Times New Roman" w:eastAsia="Times New Roman" w:hAnsi="Times New Roman" w:cs="Times New Roman"/>
      <w:sz w:val="24"/>
      <w:szCs w:val="20"/>
    </w:rPr>
  </w:style>
  <w:style w:type="paragraph" w:customStyle="1" w:styleId="Appendix">
    <w:name w:val="Appendix"/>
    <w:basedOn w:val="Heading7"/>
    <w:next w:val="Normal"/>
    <w:link w:val="Appendix0"/>
    <w:qFormat/>
    <w:rsid w:val="00CE20FB"/>
    <w:pPr>
      <w:ind w:leftChars="0" w:left="0"/>
      <w:jc w:val="center"/>
      <w:outlineLvl w:val="0"/>
    </w:pPr>
    <w:rPr>
      <w:rFonts w:cstheme="majorBidi"/>
    </w:rPr>
  </w:style>
  <w:style w:type="character" w:customStyle="1" w:styleId="Appendix0">
    <w:name w:val="Appendix (文字)"/>
    <w:basedOn w:val="Heading1Char"/>
    <w:link w:val="Appendix"/>
    <w:rsid w:val="00CE20FB"/>
    <w:rPr>
      <w:rFonts w:ascii="Arial" w:eastAsia="Arial" w:hAnsi="Arial" w:cstheme="majorBidi"/>
      <w:b w:val="0"/>
      <w:kern w:val="2"/>
      <w:sz w:val="21"/>
      <w:szCs w:val="21"/>
      <w:lang w:eastAsia="ja-JP"/>
    </w:rPr>
  </w:style>
  <w:style w:type="paragraph" w:customStyle="1" w:styleId="Appendix1">
    <w:name w:val="Appendix段落"/>
    <w:next w:val="Normal"/>
    <w:qFormat/>
    <w:rsid w:val="00CE20FB"/>
    <w:pPr>
      <w:snapToGrid w:val="0"/>
      <w:spacing w:beforeLines="50" w:before="50" w:after="0" w:line="240" w:lineRule="auto"/>
      <w:outlineLvl w:val="1"/>
    </w:pPr>
    <w:rPr>
      <w:rFonts w:asciiTheme="majorHAnsi" w:eastAsiaTheme="minorEastAsia" w:hAnsiTheme="majorHAnsi"/>
      <w:kern w:val="2"/>
      <w:sz w:val="21"/>
      <w:szCs w:val="21"/>
      <w:lang w:val="en-US" w:eastAsia="ja-JP"/>
    </w:rPr>
  </w:style>
  <w:style w:type="numbering" w:customStyle="1" w:styleId="Appendix-Admin">
    <w:name w:val="Appendix-Admin"/>
    <w:uiPriority w:val="99"/>
    <w:rsid w:val="00CE20FB"/>
    <w:pPr>
      <w:numPr>
        <w:numId w:val="7"/>
      </w:numPr>
    </w:pPr>
  </w:style>
  <w:style w:type="numbering" w:customStyle="1" w:styleId="1">
    <w:name w:val="スタイル1"/>
    <w:uiPriority w:val="99"/>
    <w:rsid w:val="00CE20FB"/>
    <w:pPr>
      <w:numPr>
        <w:numId w:val="8"/>
      </w:numPr>
    </w:pPr>
  </w:style>
  <w:style w:type="numbering" w:customStyle="1" w:styleId="2">
    <w:name w:val="スタイル2"/>
    <w:uiPriority w:val="99"/>
    <w:rsid w:val="00CE20FB"/>
    <w:pPr>
      <w:numPr>
        <w:numId w:val="9"/>
      </w:numPr>
    </w:pPr>
  </w:style>
  <w:style w:type="numbering" w:customStyle="1" w:styleId="AppendixStyle">
    <w:name w:val="Appendix Style"/>
    <w:uiPriority w:val="99"/>
    <w:rsid w:val="00CE20FB"/>
    <w:pPr>
      <w:numPr>
        <w:numId w:val="10"/>
      </w:numPr>
    </w:pPr>
  </w:style>
  <w:style w:type="paragraph" w:styleId="BodyText">
    <w:name w:val="Body Text"/>
    <w:basedOn w:val="Normal"/>
    <w:link w:val="BodyTextChar"/>
    <w:rsid w:val="00CE20FB"/>
    <w:pPr>
      <w:spacing w:after="120" w:line="276" w:lineRule="auto"/>
    </w:pPr>
    <w:rPr>
      <w:rFonts w:ascii="Arial" w:eastAsia="Calibri" w:hAnsi="Arial" w:cs="Times New Roman"/>
      <w:sz w:val="20"/>
    </w:rPr>
  </w:style>
  <w:style w:type="character" w:customStyle="1" w:styleId="BodyTextChar">
    <w:name w:val="Body Text Char"/>
    <w:basedOn w:val="DefaultParagraphFont"/>
    <w:link w:val="BodyText"/>
    <w:rsid w:val="00CE20FB"/>
    <w:rPr>
      <w:rFonts w:ascii="Arial" w:eastAsia="Calibri" w:hAnsi="Arial" w:cs="Times New Roman"/>
      <w:sz w:val="20"/>
    </w:rPr>
  </w:style>
  <w:style w:type="paragraph" w:customStyle="1" w:styleId="RedTitlePageTableText">
    <w:name w:val="Red Title Page Table Text"/>
    <w:basedOn w:val="Normal"/>
    <w:rsid w:val="00CE20FB"/>
    <w:pPr>
      <w:spacing w:after="120" w:line="240" w:lineRule="auto"/>
      <w:ind w:right="459"/>
    </w:pPr>
    <w:rPr>
      <w:rFonts w:ascii="Futura Medium" w:eastAsia="Times New Roman" w:hAnsi="Futura Medium" w:cs="Arial"/>
      <w:b/>
      <w:bCs/>
      <w:color w:val="D42E12"/>
      <w:sz w:val="24"/>
      <w:szCs w:val="20"/>
      <w:lang w:val="fr-FR" w:eastAsia="nl-NL"/>
    </w:rPr>
  </w:style>
  <w:style w:type="character" w:styleId="PlaceholderText">
    <w:name w:val="Placeholder Text"/>
    <w:basedOn w:val="DefaultParagraphFont"/>
    <w:uiPriority w:val="99"/>
    <w:semiHidden/>
    <w:rsid w:val="00CE20FB"/>
    <w:rPr>
      <w:color w:val="808080"/>
    </w:rPr>
  </w:style>
  <w:style w:type="paragraph" w:styleId="TOC4">
    <w:name w:val="toc 4"/>
    <w:basedOn w:val="Normal"/>
    <w:next w:val="Normal"/>
    <w:autoRedefine/>
    <w:uiPriority w:val="39"/>
    <w:unhideWhenUsed/>
    <w:rsid w:val="00CE20FB"/>
    <w:pPr>
      <w:widowControl w:val="0"/>
      <w:spacing w:after="0" w:line="240" w:lineRule="auto"/>
      <w:ind w:leftChars="300" w:left="630"/>
      <w:jc w:val="both"/>
    </w:pPr>
    <w:rPr>
      <w:rFonts w:ascii="Arial" w:eastAsia="Arial" w:hAnsi="Arial"/>
      <w:kern w:val="2"/>
      <w:sz w:val="21"/>
      <w:lang w:eastAsia="ja-JP"/>
    </w:rPr>
  </w:style>
  <w:style w:type="paragraph" w:styleId="TOC5">
    <w:name w:val="toc 5"/>
    <w:basedOn w:val="Normal"/>
    <w:next w:val="Normal"/>
    <w:autoRedefine/>
    <w:uiPriority w:val="39"/>
    <w:unhideWhenUsed/>
    <w:rsid w:val="00CE20FB"/>
    <w:pPr>
      <w:widowControl w:val="0"/>
      <w:spacing w:after="0" w:line="240" w:lineRule="auto"/>
      <w:ind w:leftChars="400" w:left="840"/>
      <w:jc w:val="both"/>
    </w:pPr>
    <w:rPr>
      <w:rFonts w:ascii="Arial" w:eastAsia="Arial" w:hAnsi="Arial"/>
      <w:kern w:val="2"/>
      <w:sz w:val="21"/>
      <w:lang w:eastAsia="ja-JP"/>
    </w:rPr>
  </w:style>
  <w:style w:type="paragraph" w:styleId="TOC6">
    <w:name w:val="toc 6"/>
    <w:basedOn w:val="Normal"/>
    <w:next w:val="Normal"/>
    <w:autoRedefine/>
    <w:uiPriority w:val="39"/>
    <w:unhideWhenUsed/>
    <w:rsid w:val="00CE20FB"/>
    <w:pPr>
      <w:widowControl w:val="0"/>
      <w:spacing w:after="0" w:line="240" w:lineRule="auto"/>
      <w:ind w:leftChars="500" w:left="1050"/>
      <w:jc w:val="both"/>
    </w:pPr>
    <w:rPr>
      <w:rFonts w:ascii="Arial" w:eastAsia="Arial" w:hAnsi="Arial"/>
      <w:kern w:val="2"/>
      <w:sz w:val="21"/>
      <w:lang w:eastAsia="ja-JP"/>
    </w:rPr>
  </w:style>
  <w:style w:type="paragraph" w:styleId="TOC7">
    <w:name w:val="toc 7"/>
    <w:basedOn w:val="Normal"/>
    <w:next w:val="Normal"/>
    <w:autoRedefine/>
    <w:uiPriority w:val="39"/>
    <w:unhideWhenUsed/>
    <w:rsid w:val="00CE20FB"/>
    <w:pPr>
      <w:widowControl w:val="0"/>
      <w:spacing w:after="0" w:line="240" w:lineRule="auto"/>
      <w:ind w:leftChars="600" w:left="1260"/>
      <w:jc w:val="both"/>
    </w:pPr>
    <w:rPr>
      <w:rFonts w:ascii="Arial" w:eastAsia="Arial" w:hAnsi="Arial"/>
      <w:kern w:val="2"/>
      <w:sz w:val="21"/>
      <w:lang w:eastAsia="ja-JP"/>
    </w:rPr>
  </w:style>
  <w:style w:type="paragraph" w:styleId="TOC8">
    <w:name w:val="toc 8"/>
    <w:basedOn w:val="Normal"/>
    <w:next w:val="Normal"/>
    <w:autoRedefine/>
    <w:uiPriority w:val="39"/>
    <w:unhideWhenUsed/>
    <w:rsid w:val="00CE20FB"/>
    <w:pPr>
      <w:widowControl w:val="0"/>
      <w:spacing w:after="0" w:line="240" w:lineRule="auto"/>
      <w:ind w:leftChars="700" w:left="1470"/>
      <w:jc w:val="both"/>
    </w:pPr>
    <w:rPr>
      <w:rFonts w:ascii="Arial" w:eastAsia="Arial" w:hAnsi="Arial"/>
      <w:kern w:val="2"/>
      <w:sz w:val="21"/>
      <w:lang w:eastAsia="ja-JP"/>
    </w:rPr>
  </w:style>
  <w:style w:type="paragraph" w:styleId="TOC9">
    <w:name w:val="toc 9"/>
    <w:basedOn w:val="Normal"/>
    <w:next w:val="Normal"/>
    <w:autoRedefine/>
    <w:uiPriority w:val="39"/>
    <w:unhideWhenUsed/>
    <w:rsid w:val="00CE20FB"/>
    <w:pPr>
      <w:widowControl w:val="0"/>
      <w:spacing w:after="0" w:line="240" w:lineRule="auto"/>
      <w:ind w:leftChars="800" w:left="1680"/>
      <w:jc w:val="both"/>
    </w:pPr>
    <w:rPr>
      <w:rFonts w:ascii="Arial" w:eastAsia="Arial" w:hAnsi="Arial"/>
      <w:kern w:val="2"/>
      <w:sz w:val="21"/>
      <w:lang w:eastAsia="ja-JP"/>
    </w:rPr>
  </w:style>
  <w:style w:type="character" w:customStyle="1" w:styleId="10">
    <w:name w:val="未解決のメンション1"/>
    <w:basedOn w:val="DefaultParagraphFont"/>
    <w:uiPriority w:val="99"/>
    <w:semiHidden/>
    <w:unhideWhenUsed/>
    <w:rsid w:val="00CE20FB"/>
    <w:rPr>
      <w:color w:val="605E5C"/>
      <w:shd w:val="clear" w:color="auto" w:fill="E1DFDD"/>
    </w:rPr>
  </w:style>
  <w:style w:type="character" w:styleId="CommentReference">
    <w:name w:val="annotation reference"/>
    <w:basedOn w:val="DefaultParagraphFont"/>
    <w:unhideWhenUsed/>
    <w:rsid w:val="00CE20FB"/>
    <w:rPr>
      <w:sz w:val="16"/>
      <w:szCs w:val="16"/>
    </w:rPr>
  </w:style>
  <w:style w:type="paragraph" w:styleId="CommentText">
    <w:name w:val="annotation text"/>
    <w:basedOn w:val="Normal"/>
    <w:link w:val="CommentTextChar"/>
    <w:unhideWhenUsed/>
    <w:rsid w:val="00CE20FB"/>
    <w:pPr>
      <w:widowControl w:val="0"/>
      <w:snapToGrid w:val="0"/>
      <w:spacing w:beforeLines="50" w:before="50" w:after="0" w:line="240" w:lineRule="auto"/>
      <w:jc w:val="both"/>
    </w:pPr>
    <w:rPr>
      <w:rFonts w:ascii="Arial" w:eastAsia="Arial" w:hAnsi="Arial"/>
      <w:kern w:val="2"/>
      <w:sz w:val="20"/>
      <w:szCs w:val="20"/>
      <w:lang w:eastAsia="ja-JP"/>
    </w:rPr>
  </w:style>
  <w:style w:type="character" w:customStyle="1" w:styleId="CommentTextChar">
    <w:name w:val="Comment Text Char"/>
    <w:basedOn w:val="DefaultParagraphFont"/>
    <w:link w:val="CommentText"/>
    <w:rsid w:val="00CE20FB"/>
    <w:rPr>
      <w:rFonts w:ascii="Arial" w:eastAsia="Arial" w:hAnsi="Arial"/>
      <w:kern w:val="2"/>
      <w:sz w:val="20"/>
      <w:szCs w:val="20"/>
      <w:lang w:eastAsia="ja-JP"/>
    </w:rPr>
  </w:style>
  <w:style w:type="character" w:customStyle="1" w:styleId="20">
    <w:name w:val="未解決のメンション2"/>
    <w:basedOn w:val="DefaultParagraphFont"/>
    <w:uiPriority w:val="99"/>
    <w:semiHidden/>
    <w:unhideWhenUsed/>
    <w:rsid w:val="00CE20FB"/>
    <w:rPr>
      <w:color w:val="605E5C"/>
      <w:shd w:val="clear" w:color="auto" w:fill="E1DFDD"/>
    </w:rPr>
  </w:style>
  <w:style w:type="character" w:customStyle="1" w:styleId="3">
    <w:name w:val="未解決のメンション3"/>
    <w:basedOn w:val="DefaultParagraphFont"/>
    <w:uiPriority w:val="99"/>
    <w:semiHidden/>
    <w:unhideWhenUsed/>
    <w:rsid w:val="00CE20FB"/>
    <w:rPr>
      <w:color w:val="605E5C"/>
      <w:shd w:val="clear" w:color="auto" w:fill="E1DFDD"/>
    </w:rPr>
  </w:style>
  <w:style w:type="paragraph" w:styleId="Revision">
    <w:name w:val="Revision"/>
    <w:hidden/>
    <w:uiPriority w:val="99"/>
    <w:semiHidden/>
    <w:rsid w:val="00CE20FB"/>
    <w:pPr>
      <w:spacing w:after="0" w:line="240" w:lineRule="auto"/>
    </w:pPr>
    <w:rPr>
      <w:rFonts w:ascii="Arial" w:eastAsia="Arial" w:hAnsi="Arial"/>
      <w:kern w:val="2"/>
      <w:sz w:val="21"/>
      <w:szCs w:val="21"/>
      <w:lang w:eastAsia="ja-JP"/>
    </w:rPr>
  </w:style>
  <w:style w:type="paragraph" w:styleId="CommentSubject">
    <w:name w:val="annotation subject"/>
    <w:basedOn w:val="CommentText"/>
    <w:next w:val="CommentText"/>
    <w:link w:val="CommentSubjectChar"/>
    <w:uiPriority w:val="99"/>
    <w:semiHidden/>
    <w:unhideWhenUsed/>
    <w:rsid w:val="00CE20FB"/>
    <w:rPr>
      <w:b/>
      <w:bCs/>
    </w:rPr>
  </w:style>
  <w:style w:type="character" w:customStyle="1" w:styleId="CommentSubjectChar">
    <w:name w:val="Comment Subject Char"/>
    <w:basedOn w:val="CommentTextChar"/>
    <w:link w:val="CommentSubject"/>
    <w:uiPriority w:val="99"/>
    <w:semiHidden/>
    <w:rsid w:val="00CE20FB"/>
    <w:rPr>
      <w:rFonts w:ascii="Arial" w:eastAsia="Arial" w:hAnsi="Arial"/>
      <w:b/>
      <w:bCs/>
      <w:kern w:val="2"/>
      <w:sz w:val="20"/>
      <w:szCs w:val="20"/>
      <w:lang w:eastAsia="ja-JP"/>
    </w:rPr>
  </w:style>
  <w:style w:type="character" w:customStyle="1" w:styleId="UnresolvedMention1">
    <w:name w:val="Unresolved Mention1"/>
    <w:basedOn w:val="DefaultParagraphFont"/>
    <w:uiPriority w:val="99"/>
    <w:semiHidden/>
    <w:unhideWhenUsed/>
    <w:rsid w:val="00CE20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microsoft.com/office/2016/09/relationships/commentsIds" Target="commentsIds.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7E6FA80C84BB842A98B98187BF9F9A5" ma:contentTypeVersion="12" ma:contentTypeDescription="Create a new document." ma:contentTypeScope="" ma:versionID="c03742fdaed5c34dc143424e825e5227">
  <xsd:schema xmlns:xsd="http://www.w3.org/2001/XMLSchema" xmlns:xs="http://www.w3.org/2001/XMLSchema" xmlns:p="http://schemas.microsoft.com/office/2006/metadata/properties" xmlns:ns3="66be4179-a46a-49db-95cb-278ce512acc8" xmlns:ns4="eec1cae1-fcde-47d4-a225-03ca1d534a44" targetNamespace="http://schemas.microsoft.com/office/2006/metadata/properties" ma:root="true" ma:fieldsID="a65382ea8fe8bb194e5a6e0728b00185" ns3:_="" ns4:_="">
    <xsd:import namespace="66be4179-a46a-49db-95cb-278ce512acc8"/>
    <xsd:import namespace="eec1cae1-fcde-47d4-a225-03ca1d534a4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e4179-a46a-49db-95cb-278ce512ac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c1cae1-fcde-47d4-a225-03ca1d534a4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E3F99-9898-4433-BF76-CC047A3C3B54}">
  <ds:schemaRefs>
    <ds:schemaRef ds:uri="http://schemas.microsoft.com/sharepoint/v3/contenttype/forms"/>
  </ds:schemaRefs>
</ds:datastoreItem>
</file>

<file path=customXml/itemProps2.xml><?xml version="1.0" encoding="utf-8"?>
<ds:datastoreItem xmlns:ds="http://schemas.openxmlformats.org/officeDocument/2006/customXml" ds:itemID="{2C9B3272-B567-4761-BCC5-150D5753BA9D}">
  <ds:schemaRefs>
    <ds:schemaRef ds:uri="http://purl.org/dc/terms/"/>
    <ds:schemaRef ds:uri="http://schemas.openxmlformats.org/package/2006/metadata/core-properties"/>
    <ds:schemaRef ds:uri="http://purl.org/dc/dcmitype/"/>
    <ds:schemaRef ds:uri="http://schemas.microsoft.com/office/infopath/2007/PartnerControls"/>
    <ds:schemaRef ds:uri="eec1cae1-fcde-47d4-a225-03ca1d534a44"/>
    <ds:schemaRef ds:uri="http://schemas.microsoft.com/office/2006/documentManagement/types"/>
    <ds:schemaRef ds:uri="http://schemas.microsoft.com/office/2006/metadata/properties"/>
    <ds:schemaRef ds:uri="66be4179-a46a-49db-95cb-278ce512acc8"/>
    <ds:schemaRef ds:uri="http://www.w3.org/XML/1998/namespace"/>
    <ds:schemaRef ds:uri="http://purl.org/dc/elements/1.1/"/>
  </ds:schemaRefs>
</ds:datastoreItem>
</file>

<file path=customXml/itemProps3.xml><?xml version="1.0" encoding="utf-8"?>
<ds:datastoreItem xmlns:ds="http://schemas.openxmlformats.org/officeDocument/2006/customXml" ds:itemID="{21EF278D-32EC-4A3D-91F7-48A87EE2F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e4179-a46a-49db-95cb-278ce512acc8"/>
    <ds:schemaRef ds:uri="eec1cae1-fcde-47d4-a225-03ca1d534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9A8A9E-3459-4895-8785-021EC8806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43</Pages>
  <Words>15390</Words>
  <Characters>87728</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Segall, Alex</dc:creator>
  <cp:keywords/>
  <dc:description/>
  <cp:lastModifiedBy>Victoria Francis</cp:lastModifiedBy>
  <cp:revision>6</cp:revision>
  <dcterms:created xsi:type="dcterms:W3CDTF">2020-03-31T16:05:00Z</dcterms:created>
  <dcterms:modified xsi:type="dcterms:W3CDTF">2020-04-21T12:58:00Z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0x01010067E6FA80C84BB842A98B98187BF9F9A5</vt:lpwstr>
  </property>
</Properties>
</file>